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41F8F" w14:textId="77777777" w:rsidR="00C91C4D" w:rsidRPr="001253F8" w:rsidRDefault="00C91C4D" w:rsidP="00561795">
      <w:pPr>
        <w:spacing w:after="0" w:line="240" w:lineRule="auto"/>
        <w:ind w:right="2"/>
        <w:outlineLvl w:val="0"/>
        <w:rPr>
          <w:rFonts w:ascii="Angsana New" w:hAnsi="Angsana New" w:cs="Angsana New"/>
          <w:b/>
          <w:bCs/>
          <w:sz w:val="36"/>
          <w:szCs w:val="36"/>
        </w:rPr>
      </w:pPr>
      <w:r w:rsidRPr="001253F8">
        <w:rPr>
          <w:rFonts w:ascii="Angsana New" w:hAnsi="Angsana New" w:cs="Angsana New"/>
          <w:b/>
          <w:bCs/>
          <w:sz w:val="36"/>
          <w:szCs w:val="36"/>
          <w:cs/>
        </w:rPr>
        <w:t xml:space="preserve">บริษัท อิออน ธนสินทรัพย์ </w:t>
      </w:r>
      <w:r w:rsidRPr="001253F8">
        <w:rPr>
          <w:rFonts w:ascii="Angsana New" w:hAnsi="Angsana New" w:cs="Angsana New"/>
          <w:b/>
          <w:bCs/>
          <w:sz w:val="36"/>
          <w:szCs w:val="36"/>
        </w:rPr>
        <w:t>(</w:t>
      </w:r>
      <w:r w:rsidRPr="001253F8">
        <w:rPr>
          <w:rFonts w:ascii="Angsana New" w:hAnsi="Angsana New" w:cs="Angsana New"/>
          <w:b/>
          <w:bCs/>
          <w:sz w:val="36"/>
          <w:szCs w:val="36"/>
          <w:cs/>
        </w:rPr>
        <w:t>ไทยแลนด์</w:t>
      </w:r>
      <w:r w:rsidRPr="001253F8">
        <w:rPr>
          <w:rFonts w:ascii="Angsana New" w:hAnsi="Angsana New" w:cs="Angsana New"/>
          <w:b/>
          <w:bCs/>
          <w:sz w:val="36"/>
          <w:szCs w:val="36"/>
        </w:rPr>
        <w:t xml:space="preserve">) </w:t>
      </w:r>
      <w:r w:rsidRPr="001253F8">
        <w:rPr>
          <w:rFonts w:ascii="Angsana New" w:hAnsi="Angsana New" w:cs="Angsana New"/>
          <w:b/>
          <w:bCs/>
          <w:sz w:val="36"/>
          <w:szCs w:val="36"/>
          <w:cs/>
        </w:rPr>
        <w:t xml:space="preserve">จำกัด </w:t>
      </w:r>
      <w:r w:rsidRPr="001253F8">
        <w:rPr>
          <w:rFonts w:ascii="Angsana New" w:hAnsi="Angsana New" w:cs="Angsana New"/>
          <w:b/>
          <w:bCs/>
          <w:sz w:val="36"/>
          <w:szCs w:val="36"/>
        </w:rPr>
        <w:t>(</w:t>
      </w:r>
      <w:r w:rsidRPr="001253F8">
        <w:rPr>
          <w:rFonts w:ascii="Angsana New" w:hAnsi="Angsana New" w:cs="Angsana New"/>
          <w:b/>
          <w:bCs/>
          <w:sz w:val="36"/>
          <w:szCs w:val="36"/>
          <w:cs/>
        </w:rPr>
        <w:t>มหาชน</w:t>
      </w:r>
      <w:r w:rsidRPr="001253F8">
        <w:rPr>
          <w:rFonts w:ascii="Angsana New" w:hAnsi="Angsana New" w:cs="Angsana New"/>
          <w:b/>
          <w:bCs/>
          <w:sz w:val="36"/>
          <w:szCs w:val="36"/>
        </w:rPr>
        <w:t xml:space="preserve">) </w:t>
      </w:r>
      <w:r w:rsidRPr="001253F8">
        <w:rPr>
          <w:rFonts w:ascii="Angsana New" w:hAnsi="Angsana New" w:cs="Angsana New"/>
          <w:b/>
          <w:bCs/>
          <w:sz w:val="36"/>
          <w:szCs w:val="36"/>
          <w:cs/>
        </w:rPr>
        <w:t>และบริษัทย่อย</w:t>
      </w:r>
    </w:p>
    <w:p w14:paraId="324B6F5E" w14:textId="77777777" w:rsidR="00C91C4D" w:rsidRPr="001253F8" w:rsidRDefault="00C91C4D" w:rsidP="00561795">
      <w:pPr>
        <w:spacing w:after="0" w:line="240" w:lineRule="auto"/>
        <w:ind w:right="2"/>
        <w:rPr>
          <w:rFonts w:ascii="Angsana New" w:hAnsi="Angsana New" w:cs="Angsana New"/>
          <w:b/>
          <w:bCs/>
          <w:sz w:val="36"/>
          <w:szCs w:val="36"/>
          <w:cs/>
        </w:rPr>
      </w:pPr>
      <w:r w:rsidRPr="001253F8">
        <w:rPr>
          <w:rFonts w:ascii="Angsana New" w:hAnsi="Angsana New" w:cs="Angsana New"/>
          <w:b/>
          <w:bCs/>
          <w:sz w:val="36"/>
          <w:szCs w:val="36"/>
          <w:cs/>
        </w:rPr>
        <w:t>หมายเหตุประกอบงบการเงิน</w:t>
      </w:r>
      <w:r w:rsidR="00C07180" w:rsidRPr="001253F8">
        <w:rPr>
          <w:rFonts w:ascii="Angsana New" w:hAnsi="Angsana New" w:cs="Angsana New"/>
          <w:b/>
          <w:bCs/>
          <w:sz w:val="36"/>
          <w:szCs w:val="36"/>
          <w:cs/>
        </w:rPr>
        <w:t>แบบย่อ</w:t>
      </w:r>
    </w:p>
    <w:p w14:paraId="12FC2864" w14:textId="0469702E" w:rsidR="00C40EC8" w:rsidRPr="001253F8" w:rsidRDefault="009F0BD4" w:rsidP="00C40EC8">
      <w:pPr>
        <w:spacing w:after="0" w:line="240" w:lineRule="auto"/>
        <w:ind w:right="2"/>
        <w:jc w:val="both"/>
        <w:rPr>
          <w:rFonts w:ascii="Angsana New" w:hAnsi="Angsana New" w:cs="Angsana New"/>
          <w:b/>
          <w:bCs/>
          <w:sz w:val="36"/>
          <w:szCs w:val="36"/>
        </w:rPr>
      </w:pPr>
      <w:r w:rsidRPr="001253F8">
        <w:rPr>
          <w:rFonts w:ascii="Angsana New" w:hAnsi="Angsana New" w:cs="Angsana New"/>
          <w:b/>
          <w:bCs/>
          <w:sz w:val="36"/>
          <w:szCs w:val="36"/>
          <w:cs/>
        </w:rPr>
        <w:t>สำหรับ</w:t>
      </w:r>
      <w:r w:rsidR="00C40EC8" w:rsidRPr="001253F8">
        <w:rPr>
          <w:rFonts w:ascii="Angsana New" w:hAnsi="Angsana New" w:cs="Angsana New"/>
          <w:b/>
          <w:bCs/>
          <w:sz w:val="36"/>
          <w:szCs w:val="36"/>
          <w:cs/>
        </w:rPr>
        <w:t>งวดสามเดือน</w:t>
      </w:r>
      <w:r w:rsidR="00BA3968" w:rsidRPr="001253F8">
        <w:rPr>
          <w:rFonts w:ascii="Angsana New" w:hAnsi="Angsana New" w:cs="Angsana New" w:hint="cs"/>
          <w:b/>
          <w:bCs/>
          <w:sz w:val="36"/>
          <w:szCs w:val="36"/>
          <w:cs/>
        </w:rPr>
        <w:t>และงวดหกเดือน</w:t>
      </w:r>
      <w:r w:rsidR="00C40EC8" w:rsidRPr="001253F8">
        <w:rPr>
          <w:rFonts w:ascii="Angsana New" w:hAnsi="Angsana New" w:cs="Angsana New"/>
          <w:b/>
          <w:bCs/>
          <w:sz w:val="36"/>
          <w:szCs w:val="36"/>
          <w:cs/>
        </w:rPr>
        <w:t xml:space="preserve">สิ้นสุดวันที่ </w:t>
      </w:r>
      <w:r w:rsidR="00BF61D8" w:rsidRPr="00BF61D8">
        <w:rPr>
          <w:rFonts w:ascii="Angsana New" w:hAnsi="Angsana New" w:cs="Angsana New"/>
          <w:b/>
          <w:bCs/>
          <w:sz w:val="36"/>
          <w:szCs w:val="36"/>
        </w:rPr>
        <w:t>31</w:t>
      </w:r>
      <w:r w:rsidR="00C40EC8" w:rsidRPr="001253F8">
        <w:rPr>
          <w:rFonts w:ascii="Angsana New" w:hAnsi="Angsana New" w:cs="Angsana New"/>
          <w:b/>
          <w:bCs/>
          <w:sz w:val="36"/>
          <w:szCs w:val="36"/>
        </w:rPr>
        <w:t xml:space="preserve"> </w:t>
      </w:r>
      <w:r w:rsidR="00BA3968" w:rsidRPr="001253F8">
        <w:rPr>
          <w:rFonts w:ascii="Angsana New" w:hAnsi="Angsana New" w:cs="Angsana New" w:hint="cs"/>
          <w:b/>
          <w:bCs/>
          <w:sz w:val="36"/>
          <w:szCs w:val="36"/>
          <w:cs/>
        </w:rPr>
        <w:t>สิงห</w:t>
      </w:r>
      <w:r w:rsidR="00F128A0" w:rsidRPr="001253F8">
        <w:rPr>
          <w:rFonts w:ascii="Angsana New" w:hAnsi="Angsana New" w:cs="Angsana New" w:hint="cs"/>
          <w:b/>
          <w:bCs/>
          <w:sz w:val="36"/>
          <w:szCs w:val="36"/>
          <w:cs/>
        </w:rPr>
        <w:t>าคม</w:t>
      </w:r>
      <w:r w:rsidR="00C40EC8" w:rsidRPr="001253F8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r w:rsidR="00BF61D8" w:rsidRPr="00BF61D8">
        <w:rPr>
          <w:rFonts w:ascii="Angsana New" w:hAnsi="Angsana New" w:cs="Angsana New"/>
          <w:b/>
          <w:bCs/>
          <w:sz w:val="36"/>
          <w:szCs w:val="36"/>
        </w:rPr>
        <w:t>2567</w:t>
      </w:r>
    </w:p>
    <w:p w14:paraId="6EA6437D" w14:textId="77777777" w:rsidR="00F946E4" w:rsidRPr="001253F8" w:rsidRDefault="00F946E4" w:rsidP="00561795">
      <w:pPr>
        <w:spacing w:after="0" w:line="240" w:lineRule="auto"/>
        <w:ind w:right="2"/>
        <w:jc w:val="both"/>
        <w:rPr>
          <w:rFonts w:ascii="Angsana New" w:hAnsi="Angsana New" w:cs="Angsana New"/>
          <w:b/>
          <w:bCs/>
          <w:sz w:val="36"/>
          <w:szCs w:val="36"/>
          <w:cs/>
        </w:rPr>
      </w:pPr>
      <w:r w:rsidRPr="001253F8">
        <w:rPr>
          <w:rFonts w:ascii="Angsana New" w:hAnsi="Angsana New" w:cs="Angsana New"/>
          <w:b/>
          <w:bCs/>
          <w:sz w:val="36"/>
          <w:szCs w:val="36"/>
        </w:rPr>
        <w:t>“</w:t>
      </w:r>
      <w:r w:rsidRPr="001253F8">
        <w:rPr>
          <w:rFonts w:ascii="Angsana New" w:hAnsi="Angsana New" w:cs="Angsana New"/>
          <w:b/>
          <w:bCs/>
          <w:sz w:val="36"/>
          <w:szCs w:val="36"/>
          <w:cs/>
        </w:rPr>
        <w:t>ยังไม่ได้ตรวจสอบ</w:t>
      </w:r>
      <w:r w:rsidRPr="001253F8">
        <w:rPr>
          <w:rFonts w:ascii="Angsana New" w:hAnsi="Angsana New" w:cs="Angsana New"/>
          <w:b/>
          <w:bCs/>
          <w:sz w:val="36"/>
          <w:szCs w:val="36"/>
        </w:rPr>
        <w:t>”</w:t>
      </w:r>
    </w:p>
    <w:p w14:paraId="7B781754" w14:textId="0BA4C41F" w:rsidR="00C91C4D" w:rsidRPr="001253F8" w:rsidRDefault="00BF61D8" w:rsidP="00561795">
      <w:pPr>
        <w:spacing w:before="360" w:after="0" w:line="240" w:lineRule="auto"/>
        <w:ind w:left="547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t>1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1C28FA" w:rsidRPr="001253F8">
        <w:rPr>
          <w:rFonts w:ascii="Angsana New" w:hAnsi="Angsana New" w:cs="Angsana New"/>
          <w:b/>
          <w:bCs/>
          <w:sz w:val="32"/>
          <w:szCs w:val="32"/>
          <w:cs/>
        </w:rPr>
        <w:t>ข้อมูลทั่วไปและ</w:t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การดำเนินธุรกิจของบริษัท</w:t>
      </w:r>
      <w:r w:rsidR="001C28FA" w:rsidRPr="001253F8">
        <w:rPr>
          <w:rFonts w:ascii="Angsana New" w:hAnsi="Angsana New" w:cs="Angsana New"/>
          <w:b/>
          <w:bCs/>
          <w:sz w:val="32"/>
          <w:szCs w:val="32"/>
          <w:cs/>
        </w:rPr>
        <w:t xml:space="preserve">และบริษัทย่อย </w:t>
      </w:r>
      <w:r w:rsidR="001C28FA" w:rsidRPr="001253F8">
        <w:rPr>
          <w:rFonts w:ascii="Angsana New" w:hAnsi="Angsana New" w:cs="Angsana New"/>
          <w:b/>
          <w:bCs/>
          <w:sz w:val="32"/>
          <w:szCs w:val="32"/>
        </w:rPr>
        <w:t>(“</w:t>
      </w:r>
      <w:r w:rsidR="001C28FA" w:rsidRPr="001253F8">
        <w:rPr>
          <w:rFonts w:ascii="Angsana New" w:hAnsi="Angsana New" w:cs="Angsana New"/>
          <w:b/>
          <w:bCs/>
          <w:sz w:val="32"/>
          <w:szCs w:val="32"/>
          <w:cs/>
        </w:rPr>
        <w:t>กลุ่มบริษัท</w:t>
      </w:r>
      <w:r w:rsidR="001C28FA" w:rsidRPr="001253F8">
        <w:rPr>
          <w:rFonts w:ascii="Angsana New" w:hAnsi="Angsana New" w:cs="Angsana New"/>
          <w:b/>
          <w:bCs/>
          <w:sz w:val="32"/>
          <w:szCs w:val="32"/>
        </w:rPr>
        <w:t>”)</w:t>
      </w:r>
    </w:p>
    <w:p w14:paraId="4923FAB6" w14:textId="23156273" w:rsidR="00C91C4D" w:rsidRPr="001253F8" w:rsidRDefault="00C91C4D" w:rsidP="00561795">
      <w:pPr>
        <w:spacing w:after="0" w:line="240" w:lineRule="auto"/>
        <w:ind w:left="54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บริษัทได้จดทะเบียนเป็นบริษัทจำกัดภายใต้ประมวลกฎหมายแพ่งและพาณิชย์เมื่อวันที่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18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กันยายน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2535</w:t>
      </w:r>
      <w:r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และได้ดำเน</w:t>
      </w:r>
      <w:r w:rsidR="00556156" w:rsidRPr="001253F8">
        <w:rPr>
          <w:rFonts w:ascii="Angsana New" w:hAnsi="Angsana New" w:cs="Angsana New"/>
          <w:spacing w:val="-4"/>
          <w:sz w:val="32"/>
          <w:szCs w:val="32"/>
          <w:cs/>
        </w:rPr>
        <w:t>ินการจดทะเบียนแปรสภาพเป็นบริษัทมหาชน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จำกัด กับกระทรวงพาณิชย์</w:t>
      </w:r>
      <w:r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เมื่อวันที่</w:t>
      </w:r>
      <w:r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7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สิงหาคม </w:t>
      </w:r>
      <w:r w:rsidR="00BF61D8" w:rsidRPr="00BF61D8">
        <w:rPr>
          <w:rFonts w:ascii="Angsana New" w:hAnsi="Angsana New" w:cs="Angsana New"/>
          <w:sz w:val="32"/>
          <w:szCs w:val="32"/>
        </w:rPr>
        <w:t>2544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ทั้งนี้ บริษัทได้จดทะเบียนกับตลาดหลักทรัพย์แห่งประเทศไทย เมื่อวันที่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11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BF61D8" w:rsidRPr="00BF61D8">
        <w:rPr>
          <w:rFonts w:ascii="Angsana New" w:hAnsi="Angsana New" w:cs="Angsana New"/>
          <w:sz w:val="32"/>
          <w:szCs w:val="32"/>
        </w:rPr>
        <w:t>2544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โดยมี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สำนักงานใหญ่ตั้งอยู่ที่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388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ชั้น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27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อาคารเอ็กเชน ทาวเวอร์ ถนนสุขุมวิท เขตคลองเตย กรุงเทพมหานคร วัตถุประสงค์หลักของบริษัทคือ </w:t>
      </w:r>
      <w:r w:rsidR="00391C4C" w:rsidRPr="001253F8">
        <w:rPr>
          <w:rFonts w:ascii="Angsana New" w:hAnsi="Angsana New" w:cs="Angsana New"/>
          <w:spacing w:val="-6"/>
          <w:sz w:val="32"/>
          <w:szCs w:val="32"/>
          <w:cs/>
        </w:rPr>
        <w:t>การให้บริการสินเชื่อรายย่อย ซึ่งประกอบด้วยการให้สินเชื่อในรูปแบบของสินเชื่อบัตรเครดิต สิน</w:t>
      </w:r>
      <w:r w:rsidR="006D099F" w:rsidRPr="001253F8">
        <w:rPr>
          <w:rFonts w:ascii="Angsana New" w:hAnsi="Angsana New" w:cs="Angsana New"/>
          <w:spacing w:val="-6"/>
          <w:sz w:val="32"/>
          <w:szCs w:val="32"/>
          <w:cs/>
        </w:rPr>
        <w:t>เชื่อเช่าซื้อ สินเชื่อส่วนบุคคล</w:t>
      </w:r>
      <w:r w:rsidR="00391C4C" w:rsidRPr="001253F8">
        <w:rPr>
          <w:rFonts w:ascii="Angsana New" w:hAnsi="Angsana New" w:cs="Angsana New"/>
          <w:spacing w:val="-6"/>
          <w:sz w:val="32"/>
          <w:szCs w:val="32"/>
          <w:cs/>
        </w:rPr>
        <w:t>และสินเชื่ออื่น</w:t>
      </w:r>
      <w:r w:rsidR="00B31AF5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391C4C" w:rsidRPr="001253F8">
        <w:rPr>
          <w:rFonts w:ascii="Angsana New" w:hAnsi="Angsana New" w:cs="Angsana New"/>
          <w:spacing w:val="-6"/>
          <w:sz w:val="32"/>
          <w:szCs w:val="32"/>
          <w:cs/>
        </w:rPr>
        <w:t>ๆ</w:t>
      </w:r>
      <w:r w:rsidR="00934898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34898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ต่อมาเมื่อวันที่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6</w:t>
      </w:r>
      <w:r w:rsidR="00934898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34898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ตุลาคม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2563</w:t>
      </w:r>
      <w:r w:rsidR="00934898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34898" w:rsidRPr="001253F8">
        <w:rPr>
          <w:rFonts w:ascii="Angsana New" w:hAnsi="Angsana New" w:cs="Angsana New"/>
          <w:spacing w:val="-8"/>
          <w:sz w:val="32"/>
          <w:szCs w:val="32"/>
          <w:cs/>
        </w:rPr>
        <w:t>บริษัทได้จดทะเบียนเพิ่มวัตถุประสงค์คือประกอบกิจการนายหน้าประกันชีวิตและนายหน้าประกันวินาศภัย</w:t>
      </w:r>
    </w:p>
    <w:p w14:paraId="0455E213" w14:textId="592DE103" w:rsidR="00C91C4D" w:rsidRPr="001253F8" w:rsidRDefault="00C91C4D" w:rsidP="00561795">
      <w:pPr>
        <w:snapToGrid w:val="0"/>
        <w:spacing w:before="240" w:after="0" w:line="240" w:lineRule="auto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บริษัท อิออน ไฟแนนเชียล เซอร์วิส จำกัด ซึ่งจดทะเบียนในประเทศญี่ปุ่น และบริษัท เอซีเอส แคปปิตอล </w:t>
      </w:r>
      <w:r w:rsidR="00BF1DAA" w:rsidRPr="001253F8">
        <w:rPr>
          <w:rFonts w:ascii="Angsana New" w:hAnsi="Angsana New" w:cs="Angsana New"/>
          <w:spacing w:val="-6"/>
          <w:sz w:val="32"/>
          <w:szCs w:val="32"/>
        </w:rPr>
        <w:t xml:space="preserve">       </w:t>
      </w:r>
      <w:r w:rsidRPr="001253F8">
        <w:rPr>
          <w:rFonts w:ascii="Angsana New" w:hAnsi="Angsana New" w:cs="Angsana New"/>
          <w:spacing w:val="-6"/>
          <w:w w:val="102"/>
          <w:sz w:val="32"/>
          <w:szCs w:val="32"/>
          <w:cs/>
        </w:rPr>
        <w:t xml:space="preserve">คอร์ปอเรชั่น จำกัด ซึ่งจดทะเบียนในประเทศไทย </w:t>
      </w:r>
      <w:r w:rsidRPr="001253F8">
        <w:rPr>
          <w:rFonts w:ascii="Angsana New" w:hAnsi="Angsana New" w:cs="Angsana New"/>
          <w:w w:val="102"/>
          <w:sz w:val="32"/>
          <w:szCs w:val="32"/>
          <w:cs/>
        </w:rPr>
        <w:t>เป็นผู้ถือหุ้นใหญ่ของบริษัทซึ่งถือหุ้นในอัตราส่วนร้อย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ละ </w:t>
      </w:r>
      <w:r w:rsidR="00BF61D8" w:rsidRPr="00BF61D8">
        <w:rPr>
          <w:rFonts w:ascii="Angsana New" w:hAnsi="Angsana New" w:cs="Angsana New"/>
          <w:sz w:val="32"/>
          <w:szCs w:val="32"/>
        </w:rPr>
        <w:t>35</w:t>
      </w:r>
      <w:r w:rsidR="003C11BF"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12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และร้อยละ </w:t>
      </w:r>
      <w:r w:rsidR="00BF61D8" w:rsidRPr="00BF61D8">
        <w:rPr>
          <w:rFonts w:ascii="Angsana New" w:hAnsi="Angsana New" w:cs="Angsana New"/>
          <w:sz w:val="32"/>
          <w:szCs w:val="32"/>
        </w:rPr>
        <w:t>19</w:t>
      </w:r>
      <w:r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20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ตามลำดับ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โดยมีบริษัท อิออน จำกัด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ซึ่งจดทะเบียนในประเทศญี่ปุ่น เป็นบริษัทใหญ่ในลำดับสูงสุด</w:t>
      </w:r>
    </w:p>
    <w:p w14:paraId="6DCEB117" w14:textId="59D67CD0" w:rsidR="006D6D69" w:rsidRPr="001253F8" w:rsidRDefault="00C91C4D" w:rsidP="00561795">
      <w:pPr>
        <w:snapToGrid w:val="0"/>
        <w:spacing w:before="240" w:after="240" w:line="240" w:lineRule="auto"/>
        <w:ind w:left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253F8">
        <w:rPr>
          <w:rFonts w:ascii="Angsana New" w:hAnsi="Angsana New" w:cs="Angsana New"/>
          <w:spacing w:val="2"/>
          <w:sz w:val="32"/>
          <w:szCs w:val="32"/>
          <w:cs/>
        </w:rPr>
        <w:t>บริษัทมีบริษัทย่อยซึ่งบริษัทมีอำนาจควบคุมในการกำหนดนโยบายการบริหารในด้านการเงินและ             การ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ดำเนินงาน</w:t>
      </w:r>
      <w:r w:rsidR="006C12F7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ตามที่กล่าวไว้ในหมายเหตุประกอบงบการเงินข้อ</w:t>
      </w:r>
      <w:r w:rsidR="006C12F7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</w:t>
      </w:r>
      <w:r w:rsidR="006C12F7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5</w:t>
      </w:r>
      <w:r w:rsidR="00EC5680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6C12F7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และข้อ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8</w:t>
      </w:r>
    </w:p>
    <w:p w14:paraId="193C1F18" w14:textId="6C34952F" w:rsidR="00621B37" w:rsidRPr="001253F8" w:rsidRDefault="00621B37" w:rsidP="00561795">
      <w:pPr>
        <w:snapToGrid w:val="0"/>
        <w:spacing w:before="240" w:after="240" w:line="240" w:lineRule="auto"/>
        <w:ind w:left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253F8">
        <w:rPr>
          <w:rFonts w:asciiTheme="majorBidi" w:hAnsiTheme="majorBidi" w:cstheme="majorBidi"/>
          <w:spacing w:val="-2"/>
          <w:sz w:val="32"/>
          <w:szCs w:val="32"/>
          <w:cs/>
        </w:rPr>
        <w:t>บริษัท อิออน ไมโครไฟแนนซ์</w:t>
      </w:r>
      <w:r w:rsidRPr="001253F8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1253F8">
        <w:rPr>
          <w:rFonts w:asciiTheme="majorBidi" w:hAnsiTheme="majorBidi" w:cstheme="majorBidi"/>
          <w:spacing w:val="-2"/>
          <w:sz w:val="32"/>
          <w:szCs w:val="32"/>
          <w:cs/>
        </w:rPr>
        <w:t>(เมียนมาร์) จำกัด (“บริษัทย่อย”) ได้มีการหยุดการปล่อยสินเชื่อใหม่</w:t>
      </w:r>
      <w:r w:rsidRPr="001253F8">
        <w:rPr>
          <w:rFonts w:asciiTheme="majorBidi" w:hAnsiTheme="majorBidi" w:cstheme="majorBidi"/>
          <w:spacing w:val="-2"/>
          <w:sz w:val="32"/>
          <w:szCs w:val="32"/>
        </w:rPr>
        <w:t xml:space="preserve">                 </w:t>
      </w:r>
      <w:r w:rsidRPr="001253F8">
        <w:rPr>
          <w:rFonts w:asciiTheme="majorBidi" w:hAnsiTheme="majorBidi" w:cstheme="majorBidi"/>
          <w:spacing w:val="-2"/>
          <w:sz w:val="32"/>
          <w:szCs w:val="32"/>
          <w:cs/>
        </w:rPr>
        <w:t>เป็น</w:t>
      </w:r>
      <w:r w:rsidRPr="001253F8">
        <w:rPr>
          <w:rFonts w:asciiTheme="majorBidi" w:hAnsiTheme="majorBidi" w:cstheme="majorBidi"/>
          <w:sz w:val="32"/>
          <w:szCs w:val="32"/>
          <w:cs/>
        </w:rPr>
        <w:t>การชั่วคราว เนื่องจากได้รับผลกระทบจากสถานการณ์ทางการเมืองภายในประเทศเมียนมาร์</w:t>
      </w:r>
      <w:r w:rsidRPr="001253F8">
        <w:rPr>
          <w:rFonts w:asciiTheme="majorBidi" w:hAnsiTheme="majorBidi" w:cstheme="majorBidi"/>
          <w:sz w:val="32"/>
          <w:szCs w:val="32"/>
        </w:rPr>
        <w:t xml:space="preserve">                </w:t>
      </w:r>
      <w:r w:rsidRPr="001253F8">
        <w:rPr>
          <w:rFonts w:asciiTheme="majorBidi" w:hAnsiTheme="majorBidi" w:cstheme="majorBidi"/>
          <w:sz w:val="32"/>
          <w:szCs w:val="32"/>
          <w:cs/>
        </w:rPr>
        <w:t xml:space="preserve">ตั้งแต่วันที่ </w:t>
      </w:r>
      <w:r w:rsidR="00BF61D8" w:rsidRPr="00BF61D8">
        <w:rPr>
          <w:rFonts w:asciiTheme="majorBidi" w:hAnsiTheme="majorBidi" w:cstheme="majorBidi"/>
          <w:sz w:val="32"/>
          <w:szCs w:val="32"/>
        </w:rPr>
        <w:t>1</w:t>
      </w:r>
      <w:r w:rsidRPr="001253F8">
        <w:rPr>
          <w:rFonts w:asciiTheme="majorBidi" w:hAnsiTheme="majorBidi" w:cstheme="majorBidi"/>
          <w:sz w:val="32"/>
          <w:szCs w:val="32"/>
          <w:cs/>
        </w:rPr>
        <w:t xml:space="preserve"> กุมภาพันธ์ </w:t>
      </w:r>
      <w:r w:rsidR="00BF61D8" w:rsidRPr="00BF61D8">
        <w:rPr>
          <w:rFonts w:asciiTheme="majorBidi" w:hAnsiTheme="majorBidi" w:cstheme="majorBidi"/>
          <w:sz w:val="32"/>
          <w:szCs w:val="32"/>
        </w:rPr>
        <w:t>2564</w:t>
      </w:r>
      <w:r w:rsidRPr="001253F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92F8C" w:rsidRPr="001253F8">
        <w:rPr>
          <w:rFonts w:asciiTheme="majorBidi" w:hAnsiTheme="majorBidi" w:cstheme="majorBidi" w:hint="cs"/>
          <w:sz w:val="32"/>
          <w:szCs w:val="32"/>
          <w:cs/>
        </w:rPr>
        <w:t>ต่อมา</w:t>
      </w:r>
      <w:r w:rsidRPr="001253F8">
        <w:rPr>
          <w:rFonts w:asciiTheme="majorBidi" w:hAnsiTheme="majorBidi" w:cstheme="majorBidi"/>
          <w:spacing w:val="-2"/>
          <w:sz w:val="32"/>
          <w:szCs w:val="32"/>
          <w:cs/>
        </w:rPr>
        <w:t>บริษัทย่อยได้เริ่มปล่อยสินเชื่อใหม่สำหรับลูกค้าปัจจุบัน ตั้งแต่</w:t>
      </w:r>
      <w:r w:rsidRPr="001253F8">
        <w:rPr>
          <w:rFonts w:asciiTheme="majorBidi" w:hAnsiTheme="majorBidi" w:cstheme="majorBidi"/>
          <w:spacing w:val="-2"/>
          <w:sz w:val="32"/>
          <w:szCs w:val="32"/>
        </w:rPr>
        <w:t xml:space="preserve">                       </w:t>
      </w:r>
      <w:r w:rsidRPr="001253F8">
        <w:rPr>
          <w:rFonts w:asciiTheme="majorBidi" w:hAnsiTheme="majorBidi" w:cstheme="majorBidi"/>
          <w:spacing w:val="-2"/>
          <w:sz w:val="32"/>
          <w:szCs w:val="32"/>
          <w:cs/>
        </w:rPr>
        <w:t>วันที่</w:t>
      </w:r>
      <w:r w:rsidRPr="001253F8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BF61D8" w:rsidRPr="00BF61D8">
        <w:rPr>
          <w:rFonts w:asciiTheme="majorBidi" w:hAnsiTheme="majorBidi" w:cstheme="majorBidi"/>
          <w:spacing w:val="-2"/>
          <w:sz w:val="32"/>
          <w:szCs w:val="32"/>
        </w:rPr>
        <w:t>2</w:t>
      </w:r>
      <w:r w:rsidR="00BF61D8" w:rsidRPr="00BF61D8">
        <w:rPr>
          <w:rFonts w:asciiTheme="majorBidi" w:hAnsiTheme="majorBidi" w:cstheme="majorBidi"/>
          <w:spacing w:val="-6"/>
          <w:sz w:val="32"/>
          <w:szCs w:val="32"/>
        </w:rPr>
        <w:t>2</w:t>
      </w:r>
      <w:r w:rsidRPr="001253F8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1253F8">
        <w:rPr>
          <w:rFonts w:asciiTheme="majorBidi" w:hAnsiTheme="majorBidi" w:cstheme="majorBidi"/>
          <w:spacing w:val="-2"/>
          <w:sz w:val="32"/>
          <w:szCs w:val="32"/>
          <w:cs/>
        </w:rPr>
        <w:t xml:space="preserve">มกราคม </w:t>
      </w:r>
      <w:r w:rsidR="00BF61D8" w:rsidRPr="00BF61D8">
        <w:rPr>
          <w:rFonts w:asciiTheme="majorBidi" w:hAnsiTheme="majorBidi" w:cstheme="majorBidi"/>
          <w:spacing w:val="-2"/>
          <w:sz w:val="32"/>
          <w:szCs w:val="32"/>
        </w:rPr>
        <w:t>2565</w:t>
      </w:r>
      <w:r w:rsidRPr="001253F8">
        <w:rPr>
          <w:rFonts w:asciiTheme="majorBidi" w:hAnsiTheme="majorBidi" w:cstheme="majorBidi"/>
          <w:spacing w:val="-2"/>
          <w:sz w:val="32"/>
          <w:szCs w:val="32"/>
          <w:cs/>
        </w:rPr>
        <w:t xml:space="preserve"> และสำหรับลูกค้ารายใหม่ตั้งแต่วันที่ </w:t>
      </w:r>
      <w:r w:rsidR="00BF61D8" w:rsidRPr="00BF61D8">
        <w:rPr>
          <w:rFonts w:asciiTheme="majorBidi" w:hAnsiTheme="majorBidi" w:cstheme="majorBidi"/>
          <w:spacing w:val="-2"/>
          <w:sz w:val="32"/>
          <w:szCs w:val="32"/>
        </w:rPr>
        <w:t>12</w:t>
      </w:r>
      <w:r w:rsidRPr="001253F8">
        <w:rPr>
          <w:rFonts w:asciiTheme="majorBidi" w:hAnsiTheme="majorBidi" w:cstheme="majorBidi"/>
          <w:spacing w:val="-2"/>
          <w:sz w:val="32"/>
          <w:szCs w:val="32"/>
          <w:cs/>
        </w:rPr>
        <w:t xml:space="preserve"> มกราคม </w:t>
      </w:r>
      <w:r w:rsidR="00BF61D8" w:rsidRPr="00BF61D8">
        <w:rPr>
          <w:rFonts w:asciiTheme="majorBidi" w:hAnsiTheme="majorBidi" w:cstheme="majorBidi"/>
          <w:spacing w:val="-2"/>
          <w:sz w:val="32"/>
          <w:szCs w:val="32"/>
        </w:rPr>
        <w:t>2566</w:t>
      </w:r>
      <w:r w:rsidRPr="001253F8">
        <w:rPr>
          <w:rFonts w:asciiTheme="majorBidi" w:hAnsiTheme="majorBidi" w:cstheme="majorBidi"/>
          <w:spacing w:val="-2"/>
          <w:sz w:val="32"/>
          <w:szCs w:val="32"/>
          <w:cs/>
        </w:rPr>
        <w:t xml:space="preserve"> โดยบริษัทย่อยได้</w:t>
      </w:r>
      <w:r w:rsidRPr="001253F8">
        <w:rPr>
          <w:rFonts w:asciiTheme="majorBidi" w:hAnsiTheme="majorBidi" w:cstheme="majorBidi"/>
          <w:spacing w:val="-2"/>
          <w:sz w:val="32"/>
          <w:szCs w:val="32"/>
        </w:rPr>
        <w:t xml:space="preserve">                  </w:t>
      </w:r>
      <w:r w:rsidRPr="001253F8">
        <w:rPr>
          <w:rFonts w:asciiTheme="majorBidi" w:hAnsiTheme="majorBidi" w:cstheme="majorBidi"/>
          <w:spacing w:val="-2"/>
          <w:sz w:val="32"/>
          <w:szCs w:val="32"/>
          <w:cs/>
        </w:rPr>
        <w:t xml:space="preserve">ลดค่าใช้จ่ายในการดำเนินงานและยังคงติดตามลูกหนี้ที่ค้างชำระอย่างต่อเนื่อง อย่างไรก็ตาม ตั้งแต่วันที่ </w:t>
      </w:r>
      <w:r w:rsidR="00BF61D8" w:rsidRPr="00BF61D8">
        <w:rPr>
          <w:rFonts w:asciiTheme="majorBidi" w:hAnsiTheme="majorBidi" w:cstheme="majorBidi"/>
          <w:spacing w:val="-2"/>
          <w:sz w:val="32"/>
          <w:szCs w:val="32"/>
        </w:rPr>
        <w:t>24</w:t>
      </w:r>
      <w:r w:rsidRPr="001253F8">
        <w:rPr>
          <w:rFonts w:asciiTheme="majorBidi" w:hAnsiTheme="majorBidi" w:cstheme="majorBidi"/>
          <w:spacing w:val="-2"/>
          <w:sz w:val="32"/>
          <w:szCs w:val="32"/>
          <w:cs/>
        </w:rPr>
        <w:t xml:space="preserve"> กุมภาพันธ์ </w:t>
      </w:r>
      <w:r w:rsidR="00BF61D8" w:rsidRPr="00BF61D8">
        <w:rPr>
          <w:rFonts w:asciiTheme="majorBidi" w:hAnsiTheme="majorBidi" w:cstheme="majorBidi"/>
          <w:spacing w:val="-2"/>
          <w:sz w:val="32"/>
          <w:szCs w:val="32"/>
        </w:rPr>
        <w:t>2567</w:t>
      </w:r>
      <w:r w:rsidRPr="001253F8">
        <w:rPr>
          <w:rFonts w:asciiTheme="majorBidi" w:hAnsiTheme="majorBidi" w:cstheme="majorBidi"/>
          <w:spacing w:val="-2"/>
          <w:sz w:val="32"/>
          <w:szCs w:val="32"/>
          <w:cs/>
        </w:rPr>
        <w:t xml:space="preserve"> บริษัทย่อยได้ระงับการปล่อยสินเชื่อใหม่สำหรับลูกค้า</w:t>
      </w:r>
      <w:r w:rsidR="00C92F8C" w:rsidRPr="001253F8">
        <w:rPr>
          <w:rFonts w:asciiTheme="majorBidi" w:hAnsiTheme="majorBidi" w:cstheme="majorBidi" w:hint="cs"/>
          <w:spacing w:val="-2"/>
          <w:sz w:val="32"/>
          <w:szCs w:val="32"/>
          <w:cs/>
        </w:rPr>
        <w:t>แล้ว</w:t>
      </w:r>
    </w:p>
    <w:p w14:paraId="7BFBDC59" w14:textId="6554F646" w:rsidR="00EC4ABA" w:rsidRPr="001253F8" w:rsidRDefault="00EC4ABA" w:rsidP="009D712E">
      <w:pPr>
        <w:spacing w:after="240" w:line="240" w:lineRule="auto"/>
        <w:ind w:left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08413DE4" w14:textId="2B1B6EB8" w:rsidR="00C91C4D" w:rsidRPr="001253F8" w:rsidRDefault="009D712E" w:rsidP="009D712E">
      <w:pPr>
        <w:spacing w:after="0" w:line="240" w:lineRule="auto"/>
        <w:ind w:left="547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1253F8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BF61D8" w:rsidRPr="00BF61D8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930652" w:rsidRPr="001253F8">
        <w:rPr>
          <w:rFonts w:ascii="Angsana New" w:hAnsi="Angsana New" w:cs="Angsana New"/>
          <w:b/>
          <w:bCs/>
          <w:sz w:val="32"/>
          <w:szCs w:val="32"/>
          <w:cs/>
        </w:rPr>
        <w:t>เกณฑ์การจัดทำและนำเสนองบการเงินระหว่างกาลรวมและงบการเงินระหว่างกาลเฉพาะกิจการ</w:t>
      </w:r>
    </w:p>
    <w:p w14:paraId="49F01B89" w14:textId="725FC968" w:rsidR="00FC003B" w:rsidRPr="001253F8" w:rsidRDefault="00BF61D8" w:rsidP="009D712E">
      <w:pPr>
        <w:spacing w:after="240" w:line="240" w:lineRule="auto"/>
        <w:ind w:left="1123" w:hanging="576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pacing w:val="-10"/>
          <w:sz w:val="32"/>
          <w:szCs w:val="32"/>
        </w:rPr>
        <w:t>2</w:t>
      </w:r>
      <w:r w:rsidR="0049111B" w:rsidRPr="001253F8">
        <w:rPr>
          <w:rFonts w:ascii="Angsana New" w:hAnsi="Angsana New" w:cs="Angsana New"/>
          <w:spacing w:val="-10"/>
          <w:sz w:val="32"/>
          <w:szCs w:val="32"/>
        </w:rPr>
        <w:t>.</w:t>
      </w:r>
      <w:r w:rsidRPr="00BF61D8">
        <w:rPr>
          <w:rFonts w:ascii="Angsana New" w:hAnsi="Angsana New" w:cs="Angsana New"/>
          <w:spacing w:val="-10"/>
          <w:sz w:val="32"/>
          <w:szCs w:val="32"/>
        </w:rPr>
        <w:t>1</w:t>
      </w:r>
      <w:r w:rsidR="0049111B" w:rsidRPr="001253F8">
        <w:rPr>
          <w:rFonts w:ascii="Angsana New" w:hAnsi="Angsana New" w:cs="Angsana New"/>
          <w:spacing w:val="-10"/>
          <w:sz w:val="32"/>
          <w:szCs w:val="32"/>
        </w:rPr>
        <w:tab/>
      </w:r>
      <w:r w:rsidR="00B83BD2" w:rsidRPr="001253F8">
        <w:rPr>
          <w:rFonts w:ascii="Angsana New" w:hAnsi="Angsana New" w:cs="Angsana New"/>
          <w:spacing w:val="-6"/>
          <w:sz w:val="32"/>
          <w:szCs w:val="32"/>
          <w:cs/>
        </w:rPr>
        <w:t>งบการเงินระหว่างกาลรวมและงบการเงินระหว่างกาลเฉพาะกิจการนี้ได้จัดทำขึ้นในสกุลเงินบาท</w:t>
      </w:r>
      <w:r w:rsidR="00BF3B79" w:rsidRPr="001253F8">
        <w:rPr>
          <w:rFonts w:ascii="Angsana New" w:hAnsi="Angsana New" w:cs="Angsana New"/>
          <w:spacing w:val="-6"/>
          <w:sz w:val="32"/>
          <w:szCs w:val="32"/>
          <w:cs/>
        </w:rPr>
        <w:br/>
      </w:r>
      <w:r w:rsidR="00B83BD2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และตามมาตรฐานการบัญชีฉบับที่ </w:t>
      </w:r>
      <w:r w:rsidRPr="00BF61D8">
        <w:rPr>
          <w:rFonts w:ascii="Angsana New" w:hAnsi="Angsana New" w:cs="Angsana New"/>
          <w:sz w:val="32"/>
          <w:szCs w:val="32"/>
        </w:rPr>
        <w:t>34</w:t>
      </w:r>
      <w:r w:rsidR="00B83BD2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B83BD2" w:rsidRPr="001253F8">
        <w:rPr>
          <w:rFonts w:ascii="Angsana New" w:hAnsi="Angsana New" w:cs="Angsana New"/>
          <w:spacing w:val="-6"/>
          <w:sz w:val="32"/>
          <w:szCs w:val="32"/>
          <w:cs/>
        </w:rPr>
        <w:t>เรื่อง “</w:t>
      </w:r>
      <w:r w:rsidR="002F1D7A" w:rsidRPr="001253F8">
        <w:rPr>
          <w:rFonts w:ascii="Angsana New" w:hAnsi="Angsana New" w:cs="Angsana New"/>
          <w:spacing w:val="-6"/>
          <w:sz w:val="32"/>
          <w:szCs w:val="32"/>
          <w:cs/>
        </w:rPr>
        <w:t>การ</w:t>
      </w:r>
      <w:r w:rsidR="00B83BD2" w:rsidRPr="001253F8">
        <w:rPr>
          <w:rFonts w:ascii="Angsana New" w:hAnsi="Angsana New" w:cs="Angsana New"/>
          <w:spacing w:val="-6"/>
          <w:sz w:val="32"/>
          <w:szCs w:val="32"/>
          <w:cs/>
        </w:rPr>
        <w:t>รายงานทางการเงินระหว่างกาล” และวิธีปฏิบัติ</w:t>
      </w:r>
      <w:r w:rsidR="00D01C1D" w:rsidRPr="001253F8">
        <w:rPr>
          <w:rFonts w:ascii="Angsana New" w:hAnsi="Angsana New" w:cs="Angsana New"/>
          <w:spacing w:val="-6"/>
          <w:sz w:val="32"/>
          <w:szCs w:val="32"/>
          <w:cs/>
        </w:rPr>
        <w:br/>
      </w:r>
      <w:r w:rsidR="00B83BD2" w:rsidRPr="001253F8">
        <w:rPr>
          <w:rFonts w:ascii="Angsana New" w:hAnsi="Angsana New" w:cs="Angsana New"/>
          <w:spacing w:val="-6"/>
          <w:sz w:val="32"/>
          <w:szCs w:val="32"/>
          <w:cs/>
        </w:rPr>
        <w:t>ทางการบัญชีที่รับรองทั่วไปในประเทศไทย</w:t>
      </w:r>
      <w:r w:rsidR="00B83BD2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B83BD2" w:rsidRPr="001253F8">
        <w:rPr>
          <w:rFonts w:ascii="Angsana New" w:hAnsi="Angsana New" w:cs="Angsana New"/>
          <w:spacing w:val="-6"/>
          <w:sz w:val="32"/>
          <w:szCs w:val="32"/>
          <w:cs/>
        </w:rPr>
        <w:t>โดยหมายเหตุประกอบงบการเงินระหว่างกาลเป็น</w:t>
      </w:r>
      <w:r w:rsidR="00C34D18" w:rsidRPr="001253F8">
        <w:rPr>
          <w:rFonts w:ascii="Angsana New" w:hAnsi="Angsana New" w:cs="Angsana New"/>
          <w:spacing w:val="-6"/>
          <w:sz w:val="32"/>
          <w:szCs w:val="32"/>
        </w:rPr>
        <w:br/>
      </w:r>
      <w:r w:rsidR="00B83BD2" w:rsidRPr="001253F8">
        <w:rPr>
          <w:rFonts w:ascii="Angsana New" w:hAnsi="Angsana New" w:cs="Angsana New"/>
          <w:spacing w:val="-6"/>
          <w:sz w:val="32"/>
          <w:szCs w:val="32"/>
          <w:cs/>
        </w:rPr>
        <w:t>แบบย่อ และมีการเปิดเผยข้อมูลเพิ่มเติมตามข้อกำหนดของสำนักงานคณะกรรมการกำกับ</w:t>
      </w:r>
      <w:r w:rsidR="00B83BD2" w:rsidRPr="001253F8">
        <w:rPr>
          <w:rFonts w:ascii="Angsana New" w:hAnsi="Angsana New" w:cs="Angsana New"/>
          <w:sz w:val="32"/>
          <w:szCs w:val="32"/>
          <w:cs/>
        </w:rPr>
        <w:t>หลักทรัพย์และตลาดหลักทรัพย์</w:t>
      </w:r>
      <w:r w:rsidR="00307BAA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307BAA" w:rsidRPr="001253F8">
        <w:rPr>
          <w:rFonts w:ascii="Angsana New" w:hAnsi="Angsana New" w:cs="Angsana New"/>
          <w:sz w:val="32"/>
          <w:szCs w:val="32"/>
        </w:rPr>
        <w:t>(</w:t>
      </w:r>
      <w:r w:rsidR="00307BAA" w:rsidRPr="001253F8">
        <w:rPr>
          <w:rFonts w:ascii="Angsana New" w:hAnsi="Angsana New" w:cs="Angsana New"/>
          <w:sz w:val="32"/>
          <w:szCs w:val="32"/>
          <w:cs/>
        </w:rPr>
        <w:t>สำนักงาน ก</w:t>
      </w:r>
      <w:r w:rsidR="00307BAA" w:rsidRPr="001253F8">
        <w:rPr>
          <w:rFonts w:ascii="Angsana New" w:hAnsi="Angsana New" w:cs="Angsana New"/>
          <w:sz w:val="32"/>
          <w:szCs w:val="32"/>
        </w:rPr>
        <w:t>.</w:t>
      </w:r>
      <w:r w:rsidR="00307BAA" w:rsidRPr="001253F8">
        <w:rPr>
          <w:rFonts w:ascii="Angsana New" w:hAnsi="Angsana New" w:cs="Angsana New"/>
          <w:sz w:val="32"/>
          <w:szCs w:val="32"/>
          <w:cs/>
        </w:rPr>
        <w:t>ล</w:t>
      </w:r>
      <w:r w:rsidR="00307BAA" w:rsidRPr="001253F8">
        <w:rPr>
          <w:rFonts w:ascii="Angsana New" w:hAnsi="Angsana New" w:cs="Angsana New"/>
          <w:sz w:val="32"/>
          <w:szCs w:val="32"/>
        </w:rPr>
        <w:t>.</w:t>
      </w:r>
      <w:r w:rsidR="00307BAA" w:rsidRPr="001253F8">
        <w:rPr>
          <w:rFonts w:ascii="Angsana New" w:hAnsi="Angsana New" w:cs="Angsana New"/>
          <w:sz w:val="32"/>
          <w:szCs w:val="32"/>
          <w:cs/>
        </w:rPr>
        <w:t>ต</w:t>
      </w:r>
      <w:r w:rsidR="00307BAA" w:rsidRPr="001253F8">
        <w:rPr>
          <w:rFonts w:ascii="Angsana New" w:hAnsi="Angsana New" w:cs="Angsana New"/>
          <w:sz w:val="32"/>
          <w:szCs w:val="32"/>
        </w:rPr>
        <w:t>.)</w:t>
      </w:r>
    </w:p>
    <w:p w14:paraId="1B5D2A18" w14:textId="77777777" w:rsidR="00FC003B" w:rsidRPr="001253F8" w:rsidRDefault="00FC003B" w:rsidP="009D712E">
      <w:pPr>
        <w:spacing w:after="240" w:line="240" w:lineRule="auto"/>
        <w:ind w:left="1123"/>
        <w:jc w:val="thaiDistribute"/>
        <w:rPr>
          <w:rFonts w:ascii="Angsana New" w:hAnsi="Angsana New" w:cs="Angsana New"/>
          <w:spacing w:val="-10"/>
          <w:sz w:val="32"/>
          <w:szCs w:val="32"/>
        </w:rPr>
      </w:pPr>
      <w:r w:rsidRPr="001253F8">
        <w:rPr>
          <w:rFonts w:ascii="Angsana New" w:hAnsi="Angsana New" w:cs="Angsana New"/>
          <w:spacing w:val="4"/>
          <w:sz w:val="32"/>
          <w:szCs w:val="32"/>
          <w:cs/>
        </w:rPr>
        <w:t>ข้อมูลทางการเงินได้มีการปัดเศษเพื่อให้แสดงเป็นหลักพันบาท ยกเว้นที่ระบุไว้เป็นอย่างอื่น</w:t>
      </w:r>
    </w:p>
    <w:p w14:paraId="60248D98" w14:textId="58DEE47E" w:rsidR="0049111B" w:rsidRPr="001253F8" w:rsidRDefault="00BF61D8" w:rsidP="009D712E">
      <w:pPr>
        <w:spacing w:after="240" w:line="240" w:lineRule="auto"/>
        <w:ind w:left="1080" w:hanging="533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BF61D8">
        <w:rPr>
          <w:rFonts w:ascii="Angsana New" w:hAnsi="Angsana New" w:cs="Angsana New"/>
          <w:spacing w:val="-10"/>
          <w:sz w:val="32"/>
          <w:szCs w:val="32"/>
        </w:rPr>
        <w:t>2</w:t>
      </w:r>
      <w:r w:rsidR="00C91C4D" w:rsidRPr="001253F8">
        <w:rPr>
          <w:rFonts w:ascii="Angsana New" w:hAnsi="Angsana New" w:cs="Angsana New"/>
          <w:spacing w:val="-6"/>
          <w:sz w:val="32"/>
          <w:szCs w:val="32"/>
        </w:rPr>
        <w:t>.</w:t>
      </w:r>
      <w:r w:rsidRPr="00BF61D8">
        <w:rPr>
          <w:rFonts w:ascii="Angsana New" w:hAnsi="Angsana New" w:cs="Angsana New"/>
          <w:spacing w:val="-6"/>
          <w:sz w:val="32"/>
          <w:szCs w:val="32"/>
        </w:rPr>
        <w:t>2</w:t>
      </w:r>
      <w:r w:rsidR="00C91C4D" w:rsidRPr="001253F8">
        <w:rPr>
          <w:rFonts w:ascii="Angsana New" w:hAnsi="Angsana New" w:cs="Angsana New"/>
          <w:spacing w:val="-6"/>
          <w:sz w:val="32"/>
          <w:szCs w:val="32"/>
        </w:rPr>
        <w:tab/>
      </w:r>
      <w:r w:rsidR="004F3A56" w:rsidRPr="001253F8">
        <w:rPr>
          <w:rFonts w:ascii="Angsana New" w:hAnsi="Angsana New" w:cs="Angsana New"/>
          <w:sz w:val="32"/>
          <w:szCs w:val="32"/>
          <w:cs/>
        </w:rPr>
        <w:t>งบการเงินระหว่างกาลรวมและงบการเงินระหว่างกาลเฉพาะกิจการสำหรับ</w:t>
      </w:r>
      <w:r w:rsidR="0022616A" w:rsidRPr="001253F8">
        <w:rPr>
          <w:rFonts w:ascii="Angsana New" w:hAnsi="Angsana New" w:cs="Angsana New"/>
          <w:sz w:val="32"/>
          <w:szCs w:val="32"/>
          <w:cs/>
        </w:rPr>
        <w:t>งวดสามเดือน</w:t>
      </w:r>
      <w:r w:rsidR="00BA3968" w:rsidRPr="001253F8">
        <w:rPr>
          <w:rFonts w:ascii="Angsana New" w:hAnsi="Angsana New" w:cs="Angsana New" w:hint="cs"/>
          <w:sz w:val="32"/>
          <w:szCs w:val="32"/>
          <w:cs/>
        </w:rPr>
        <w:t>และ</w:t>
      </w:r>
      <w:r w:rsidR="00BA3968" w:rsidRPr="001253F8">
        <w:rPr>
          <w:rFonts w:ascii="Angsana New" w:hAnsi="Angsana New" w:cs="Angsana New"/>
          <w:spacing w:val="-6"/>
          <w:sz w:val="32"/>
          <w:szCs w:val="32"/>
        </w:rPr>
        <w:br/>
      </w:r>
      <w:r w:rsidR="00BA3968" w:rsidRPr="001253F8">
        <w:rPr>
          <w:rFonts w:ascii="Angsana New" w:hAnsi="Angsana New" w:cs="Angsana New" w:hint="cs"/>
          <w:sz w:val="32"/>
          <w:szCs w:val="32"/>
          <w:cs/>
        </w:rPr>
        <w:t>งวดหกเดือน</w:t>
      </w:r>
      <w:r w:rsidR="00F172B5" w:rsidRPr="001253F8">
        <w:rPr>
          <w:rFonts w:ascii="Angsana New" w:hAnsi="Angsana New" w:cs="Angsana New"/>
          <w:sz w:val="32"/>
          <w:szCs w:val="32"/>
          <w:cs/>
        </w:rPr>
        <w:t>สิ้นสุด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6D5E6F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A3968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F128A0" w:rsidRPr="001253F8">
        <w:rPr>
          <w:rFonts w:ascii="Angsana New" w:hAnsi="Angsana New" w:cs="Angsana New" w:hint="cs"/>
          <w:sz w:val="32"/>
          <w:szCs w:val="32"/>
          <w:cs/>
        </w:rPr>
        <w:t>าคม</w:t>
      </w:r>
      <w:r w:rsidR="003C11BF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Pr="00BF61D8">
        <w:rPr>
          <w:rFonts w:ascii="Angsana New" w:hAnsi="Angsana New" w:cs="Angsana New"/>
          <w:sz w:val="32"/>
          <w:szCs w:val="32"/>
        </w:rPr>
        <w:t>2566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4F3A56" w:rsidRPr="001253F8">
        <w:rPr>
          <w:rFonts w:ascii="Angsana New" w:hAnsi="Angsana New" w:cs="Angsana New"/>
          <w:sz w:val="32"/>
          <w:szCs w:val="32"/>
          <w:cs/>
        </w:rPr>
        <w:t>ได้จัดทำขึ้นโดยผู้บริหารของบริษัท โ</w:t>
      </w:r>
      <w:r w:rsidR="006C0D39" w:rsidRPr="001253F8">
        <w:rPr>
          <w:rFonts w:ascii="Angsana New" w:hAnsi="Angsana New" w:cs="Angsana New" w:hint="cs"/>
          <w:sz w:val="32"/>
          <w:szCs w:val="32"/>
          <w:cs/>
        </w:rPr>
        <w:t>ดย</w:t>
      </w:r>
      <w:r w:rsidR="004F3A56" w:rsidRPr="001253F8">
        <w:rPr>
          <w:rFonts w:ascii="Angsana New" w:hAnsi="Angsana New" w:cs="Angsana New"/>
          <w:sz w:val="32"/>
          <w:szCs w:val="32"/>
          <w:cs/>
        </w:rPr>
        <w:t>ยังมิได้มีการตรวจสอบ อย่างไรก็ตาม บริษัทเห็นว่างบการเงินดังกล่าวได้มีการปรับปรุงเพื่อให้แสดงฐานะการเงินและผลการดำเนินงานอย่างถูกต้องตามที่ควรแล้ว</w:t>
      </w:r>
    </w:p>
    <w:p w14:paraId="7558E6DE" w14:textId="2FDF2E0D" w:rsidR="00AC044C" w:rsidRPr="001253F8" w:rsidRDefault="00D250BE" w:rsidP="009D712E">
      <w:pPr>
        <w:spacing w:after="240" w:line="240" w:lineRule="auto"/>
        <w:ind w:left="1080" w:hanging="533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6"/>
          <w:sz w:val="32"/>
          <w:szCs w:val="32"/>
        </w:rPr>
        <w:tab/>
      </w:r>
      <w:r w:rsidRPr="001253F8">
        <w:rPr>
          <w:rFonts w:ascii="Angsana New" w:hAnsi="Angsana New" w:cs="Angsana New"/>
          <w:sz w:val="32"/>
          <w:szCs w:val="32"/>
          <w:cs/>
        </w:rPr>
        <w:t>งบฐานะการเงินรวมและง</w:t>
      </w:r>
      <w:r w:rsidR="00526AA3" w:rsidRPr="001253F8">
        <w:rPr>
          <w:rFonts w:ascii="Angsana New" w:hAnsi="Angsana New" w:cs="Angsana New" w:hint="cs"/>
          <w:sz w:val="32"/>
          <w:szCs w:val="32"/>
          <w:cs/>
        </w:rPr>
        <w:t>บ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ฐานะการเงินเฉพาะกิจการ ณ 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="00343666" w:rsidRPr="001253F8">
        <w:rPr>
          <w:rFonts w:ascii="Angsana New" w:hAnsi="Angsana New" w:cs="Angsana New"/>
          <w:sz w:val="32"/>
          <w:szCs w:val="32"/>
        </w:rPr>
        <w:t xml:space="preserve"> 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526AA3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ซึ่งนำมาแสดงเป็นข้อมูลเปรียบเทียบได้มาจากงบการเงินรวมและงบการเงินเฉพาะกิจการของบริษัทสำหรับ</w:t>
      </w:r>
      <w:r w:rsidR="00AC044C" w:rsidRPr="001253F8">
        <w:rPr>
          <w:rFonts w:ascii="Angsana New" w:hAnsi="Angsana New" w:cs="Angsana New"/>
          <w:sz w:val="32"/>
          <w:szCs w:val="32"/>
          <w:cs/>
        </w:rPr>
        <w:t>ปีสิ้นสุดวันเดียวกัน</w:t>
      </w:r>
      <w:r w:rsidRPr="001253F8">
        <w:rPr>
          <w:rFonts w:ascii="Angsana New" w:hAnsi="Angsana New" w:cs="Angsana New"/>
          <w:sz w:val="32"/>
          <w:szCs w:val="32"/>
          <w:cs/>
        </w:rPr>
        <w:t>ซึ่งได้ตรวจสอบแล้ว</w:t>
      </w:r>
    </w:p>
    <w:p w14:paraId="6E9DCD01" w14:textId="24E7D4D7" w:rsidR="00AC044C" w:rsidRPr="001253F8" w:rsidRDefault="00BF61D8" w:rsidP="009D712E">
      <w:pPr>
        <w:spacing w:after="240" w:line="240" w:lineRule="auto"/>
        <w:ind w:left="1080" w:hanging="533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2</w:t>
      </w:r>
      <w:r w:rsidR="00AC044C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3</w:t>
      </w:r>
      <w:r w:rsidR="00AC044C" w:rsidRPr="001253F8">
        <w:rPr>
          <w:rFonts w:ascii="Angsana New" w:hAnsi="Angsana New" w:cs="Angsana New"/>
          <w:spacing w:val="-14"/>
          <w:sz w:val="32"/>
          <w:szCs w:val="32"/>
        </w:rPr>
        <w:tab/>
      </w:r>
      <w:r w:rsidR="00AC044C" w:rsidRPr="001253F8">
        <w:rPr>
          <w:rFonts w:ascii="Angsana New" w:hAnsi="Angsana New" w:cs="Angsana New"/>
          <w:sz w:val="32"/>
          <w:szCs w:val="32"/>
          <w:cs/>
        </w:rPr>
        <w:t>ผลการดำเนินงานซึ่งยังไม่ได้ตรวจสอบที่ปรากฏในงวด</w:t>
      </w:r>
      <w:r w:rsidR="0022616A" w:rsidRPr="001253F8">
        <w:rPr>
          <w:rFonts w:ascii="Angsana New" w:hAnsi="Angsana New" w:cs="Angsana New"/>
          <w:sz w:val="32"/>
          <w:szCs w:val="32"/>
          <w:cs/>
        </w:rPr>
        <w:t>สามเดือน</w:t>
      </w:r>
      <w:r w:rsidR="00BA3968" w:rsidRPr="001253F8">
        <w:rPr>
          <w:rFonts w:ascii="Angsana New" w:hAnsi="Angsana New" w:cs="Angsana New" w:hint="cs"/>
          <w:sz w:val="32"/>
          <w:szCs w:val="32"/>
          <w:cs/>
        </w:rPr>
        <w:t>และงวดหกเดือน</w:t>
      </w:r>
      <w:r w:rsidR="007070E0" w:rsidRPr="001253F8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3C11BF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BA3968" w:rsidRPr="001253F8">
        <w:rPr>
          <w:rFonts w:ascii="Angsana New" w:hAnsi="Angsana New" w:cs="Angsana New"/>
          <w:spacing w:val="-6"/>
          <w:sz w:val="32"/>
          <w:szCs w:val="32"/>
        </w:rPr>
        <w:br/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6D5E6F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A3968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F128A0" w:rsidRPr="001253F8">
        <w:rPr>
          <w:rFonts w:ascii="Angsana New" w:hAnsi="Angsana New" w:cs="Angsana New" w:hint="cs"/>
          <w:sz w:val="32"/>
          <w:szCs w:val="32"/>
          <w:cs/>
        </w:rPr>
        <w:t>าคม</w:t>
      </w:r>
      <w:r w:rsidR="007070E0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D14E86" w:rsidRPr="001253F8">
        <w:rPr>
          <w:rFonts w:ascii="Angsana New" w:hAnsi="Angsana New" w:cs="Angsana New"/>
          <w:sz w:val="32"/>
          <w:szCs w:val="32"/>
        </w:rPr>
        <w:t xml:space="preserve"> </w:t>
      </w:r>
      <w:r w:rsidR="00AC044C" w:rsidRPr="001253F8">
        <w:rPr>
          <w:rFonts w:ascii="Angsana New" w:hAnsi="Angsana New" w:cs="Angsana New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14:paraId="36CE9108" w14:textId="4C6F1D57" w:rsidR="00B83BD2" w:rsidRPr="001253F8" w:rsidRDefault="00BF61D8" w:rsidP="009D712E">
      <w:pPr>
        <w:spacing w:after="240" w:line="240" w:lineRule="auto"/>
        <w:ind w:left="1080" w:hanging="533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pacing w:val="6"/>
          <w:sz w:val="32"/>
          <w:szCs w:val="32"/>
        </w:rPr>
        <w:t>2</w:t>
      </w:r>
      <w:r w:rsidR="00AC044C" w:rsidRPr="001253F8">
        <w:rPr>
          <w:rFonts w:ascii="Angsana New" w:hAnsi="Angsana New" w:cs="Angsana New"/>
          <w:spacing w:val="6"/>
          <w:sz w:val="32"/>
          <w:szCs w:val="32"/>
        </w:rPr>
        <w:t>.</w:t>
      </w:r>
      <w:r w:rsidRPr="00BF61D8">
        <w:rPr>
          <w:rFonts w:ascii="Angsana New" w:hAnsi="Angsana New" w:cs="Angsana New"/>
          <w:spacing w:val="6"/>
          <w:sz w:val="32"/>
          <w:szCs w:val="32"/>
        </w:rPr>
        <w:t>4</w:t>
      </w:r>
      <w:r w:rsidR="00AC044C" w:rsidRPr="001253F8">
        <w:rPr>
          <w:rFonts w:ascii="Angsana New" w:hAnsi="Angsana New" w:cs="Angsana New"/>
          <w:spacing w:val="-14"/>
          <w:sz w:val="32"/>
          <w:szCs w:val="32"/>
          <w:cs/>
        </w:rPr>
        <w:tab/>
      </w:r>
      <w:r w:rsidR="00B83BD2" w:rsidRPr="001253F8">
        <w:rPr>
          <w:rFonts w:ascii="Angsana New" w:hAnsi="Angsana New" w:cs="Angsana New"/>
          <w:spacing w:val="-2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</w:t>
      </w:r>
      <w:r w:rsidR="006A2332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83BD2" w:rsidRPr="001253F8">
        <w:rPr>
          <w:rFonts w:ascii="Angsana New" w:hAnsi="Angsana New" w:cs="Angsana New"/>
          <w:sz w:val="32"/>
          <w:szCs w:val="32"/>
          <w:cs/>
        </w:rPr>
        <w:t>ทางการเงินมิได้นำมาแสดงไว้ ณ ที่นี้ เนื่องจากมิได้มีการกำหนดให้มีการเปิดเผยข้อมูลดังกล่าว</w:t>
      </w:r>
      <w:r w:rsidR="003C11BF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B83BD2" w:rsidRPr="001253F8">
        <w:rPr>
          <w:rFonts w:ascii="Angsana New" w:hAnsi="Angsana New" w:cs="Angsana New"/>
          <w:spacing w:val="-2"/>
          <w:sz w:val="32"/>
          <w:szCs w:val="32"/>
          <w:cs/>
        </w:rPr>
        <w:t>ในงบการเงินระหว่างกาล ดังนั้น</w:t>
      </w:r>
      <w:r w:rsidR="00B83BD2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83BD2" w:rsidRPr="001253F8">
        <w:rPr>
          <w:rFonts w:ascii="Angsana New" w:hAnsi="Angsana New" w:cs="Angsana New"/>
          <w:spacing w:val="-2"/>
          <w:sz w:val="32"/>
          <w:szCs w:val="32"/>
          <w:cs/>
        </w:rPr>
        <w:t>งบการเงินระหว่างกาล</w:t>
      </w:r>
      <w:bookmarkStart w:id="0" w:name="_Hlk137023619"/>
      <w:r w:rsidR="00B83BD2" w:rsidRPr="001253F8">
        <w:rPr>
          <w:rFonts w:ascii="Angsana New" w:hAnsi="Angsana New" w:cs="Angsana New"/>
          <w:spacing w:val="-2"/>
          <w:sz w:val="32"/>
          <w:szCs w:val="32"/>
          <w:cs/>
        </w:rPr>
        <w:t>สำหรับ</w:t>
      </w:r>
      <w:r w:rsidR="00272624" w:rsidRPr="001253F8">
        <w:rPr>
          <w:rFonts w:ascii="Angsana New" w:hAnsi="Angsana New" w:cs="Angsana New"/>
          <w:spacing w:val="-2"/>
          <w:sz w:val="32"/>
          <w:szCs w:val="32"/>
          <w:cs/>
        </w:rPr>
        <w:t>งวดสามเดือน</w:t>
      </w:r>
      <w:r w:rsidR="00BA3968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และงวดหกเดือน</w:t>
      </w:r>
      <w:r w:rsidR="00272624" w:rsidRPr="001253F8">
        <w:rPr>
          <w:rFonts w:ascii="Angsana New" w:hAnsi="Angsana New" w:cs="Angsana New"/>
          <w:spacing w:val="-2"/>
          <w:sz w:val="32"/>
          <w:szCs w:val="32"/>
          <w:cs/>
        </w:rPr>
        <w:t>สิ้นสุด</w:t>
      </w:r>
      <w:bookmarkEnd w:id="0"/>
      <w:r w:rsidR="007D49E0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6D5E6F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A3968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F128A0" w:rsidRPr="001253F8">
        <w:rPr>
          <w:rFonts w:ascii="Angsana New" w:hAnsi="Angsana New" w:cs="Angsana New" w:hint="cs"/>
          <w:sz w:val="32"/>
          <w:szCs w:val="32"/>
          <w:cs/>
        </w:rPr>
        <w:t>าคม</w:t>
      </w:r>
      <w:r w:rsidR="006D5E6F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272624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B83BD2" w:rsidRPr="001253F8">
        <w:rPr>
          <w:rFonts w:ascii="Angsana New" w:hAnsi="Angsana New" w:cs="Angsana New"/>
          <w:sz w:val="32"/>
          <w:szCs w:val="32"/>
          <w:cs/>
        </w:rPr>
        <w:t>จึงควรอ่านประกอบกับงบการเงินสำหรับปีสิ้นสุด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BA3968" w:rsidRPr="001253F8">
        <w:rPr>
          <w:rFonts w:ascii="Angsana New" w:hAnsi="Angsana New" w:cs="Angsana New"/>
          <w:spacing w:val="-6"/>
          <w:sz w:val="32"/>
          <w:szCs w:val="32"/>
        </w:rPr>
        <w:br/>
      </w:r>
      <w:r w:rsidRPr="00BF61D8">
        <w:rPr>
          <w:rFonts w:ascii="Angsana New" w:hAnsi="Angsana New" w:cs="Angsana New"/>
          <w:sz w:val="32"/>
          <w:szCs w:val="32"/>
        </w:rPr>
        <w:t>29</w:t>
      </w:r>
      <w:r w:rsidR="00343666" w:rsidRPr="001253F8">
        <w:rPr>
          <w:rFonts w:ascii="Angsana New" w:hAnsi="Angsana New" w:cs="Angsana New"/>
          <w:sz w:val="32"/>
          <w:szCs w:val="32"/>
        </w:rPr>
        <w:t xml:space="preserve"> 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272624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83BD2" w:rsidRPr="001253F8">
        <w:rPr>
          <w:rFonts w:ascii="Angsana New" w:hAnsi="Angsana New" w:cs="Angsana New"/>
          <w:sz w:val="32"/>
          <w:szCs w:val="32"/>
          <w:cs/>
        </w:rPr>
        <w:t>ซึ่งได้มีการตรวจสอบแล้ว</w:t>
      </w:r>
    </w:p>
    <w:p w14:paraId="2D9EA883" w14:textId="0DEAB74E" w:rsidR="00B83BD2" w:rsidRPr="001253F8" w:rsidRDefault="00BF61D8" w:rsidP="009235E3">
      <w:pPr>
        <w:spacing w:after="240" w:line="240" w:lineRule="auto"/>
        <w:ind w:left="1080" w:hanging="533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2</w:t>
      </w:r>
      <w:r w:rsidR="00C91C4D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5</w:t>
      </w:r>
      <w:r w:rsidR="00C91C4D" w:rsidRPr="001253F8">
        <w:rPr>
          <w:rFonts w:ascii="Angsana New" w:hAnsi="Angsana New" w:cs="Angsana New"/>
          <w:sz w:val="32"/>
          <w:szCs w:val="32"/>
        </w:rPr>
        <w:tab/>
      </w:r>
      <w:r w:rsidR="00B83BD2" w:rsidRPr="001253F8">
        <w:rPr>
          <w:rFonts w:ascii="Angsana New" w:hAnsi="Angsana New" w:cs="Angsana New"/>
          <w:sz w:val="32"/>
          <w:szCs w:val="32"/>
          <w:cs/>
        </w:rPr>
        <w:t>รายการบัญชีระหว่างบริษัทและบริษัทย่อยที่มีสาระสำคัญได้ถูกตัดบัญชีออกจากงบการเงิน</w:t>
      </w:r>
      <w:r w:rsidR="00B83BD2" w:rsidRPr="001253F8">
        <w:rPr>
          <w:rFonts w:ascii="Angsana New" w:hAnsi="Angsana New" w:cs="Angsana New"/>
          <w:spacing w:val="-2"/>
          <w:sz w:val="32"/>
          <w:szCs w:val="32"/>
          <w:cs/>
        </w:rPr>
        <w:t>ระหว่างกาลรวมนี้แล้ว งบการเงินระหว่างกาลรวมสำหรับ</w:t>
      </w:r>
      <w:r w:rsidR="00272624" w:rsidRPr="001253F8">
        <w:rPr>
          <w:rFonts w:ascii="Angsana New" w:hAnsi="Angsana New" w:cs="Angsana New"/>
          <w:spacing w:val="-2"/>
          <w:sz w:val="32"/>
          <w:szCs w:val="32"/>
          <w:cs/>
        </w:rPr>
        <w:t>งวดสามเดือน</w:t>
      </w:r>
      <w:r w:rsidR="00BA3968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และงวดหกเดือน</w:t>
      </w:r>
      <w:r w:rsidR="00272624" w:rsidRPr="001253F8">
        <w:rPr>
          <w:rFonts w:ascii="Angsana New" w:hAnsi="Angsana New" w:cs="Angsana New"/>
          <w:spacing w:val="-2"/>
          <w:sz w:val="32"/>
          <w:szCs w:val="32"/>
          <w:cs/>
        </w:rPr>
        <w:t>สิ้นสุด</w:t>
      </w:r>
      <w:r w:rsidR="007D49E0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7D49E0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pacing w:val="4"/>
          <w:sz w:val="32"/>
          <w:szCs w:val="32"/>
        </w:rPr>
        <w:t>31</w:t>
      </w:r>
      <w:r w:rsidR="006D5E6F" w:rsidRPr="001253F8">
        <w:rPr>
          <w:rFonts w:ascii="Angsana New" w:hAnsi="Angsana New" w:cs="Angsana New"/>
          <w:spacing w:val="4"/>
          <w:sz w:val="32"/>
          <w:szCs w:val="32"/>
        </w:rPr>
        <w:t xml:space="preserve"> </w:t>
      </w:r>
      <w:r w:rsidR="00BA3968" w:rsidRPr="001253F8">
        <w:rPr>
          <w:rFonts w:ascii="Angsana New" w:hAnsi="Angsana New" w:cs="Angsana New" w:hint="cs"/>
          <w:spacing w:val="4"/>
          <w:sz w:val="32"/>
          <w:szCs w:val="32"/>
          <w:cs/>
        </w:rPr>
        <w:t>สิงห</w:t>
      </w:r>
      <w:r w:rsidR="00F128A0" w:rsidRPr="001253F8">
        <w:rPr>
          <w:rFonts w:ascii="Angsana New" w:hAnsi="Angsana New" w:cs="Angsana New" w:hint="cs"/>
          <w:spacing w:val="4"/>
          <w:sz w:val="32"/>
          <w:szCs w:val="32"/>
          <w:cs/>
        </w:rPr>
        <w:t>าคม</w:t>
      </w:r>
      <w:r w:rsidR="007D49E0" w:rsidRPr="001253F8">
        <w:rPr>
          <w:rFonts w:ascii="Angsana New" w:hAnsi="Angsana New" w:cs="Angsana New"/>
          <w:spacing w:val="4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pacing w:val="4"/>
          <w:sz w:val="32"/>
          <w:szCs w:val="32"/>
        </w:rPr>
        <w:t>2567</w:t>
      </w:r>
      <w:r w:rsidR="00272624" w:rsidRPr="001253F8">
        <w:rPr>
          <w:rFonts w:ascii="Angsana New" w:hAnsi="Angsana New" w:cs="Angsana New"/>
          <w:spacing w:val="4"/>
          <w:sz w:val="32"/>
          <w:szCs w:val="32"/>
        </w:rPr>
        <w:t xml:space="preserve"> </w:t>
      </w:r>
      <w:r w:rsidR="00B83BD2" w:rsidRPr="001253F8">
        <w:rPr>
          <w:rFonts w:ascii="Angsana New" w:hAnsi="Angsana New" w:cs="Angsana New"/>
          <w:spacing w:val="4"/>
          <w:sz w:val="32"/>
          <w:szCs w:val="32"/>
          <w:cs/>
        </w:rPr>
        <w:t>ได้จัดทำขึ้นโดยรวมงบการเงินระหว่างกาลของบริษัทย่อยซึ่งได</w:t>
      </w:r>
      <w:r w:rsidR="003F7FFD" w:rsidRPr="001253F8">
        <w:rPr>
          <w:rFonts w:ascii="Angsana New" w:hAnsi="Angsana New" w:cs="Angsana New" w:hint="cs"/>
          <w:spacing w:val="4"/>
          <w:sz w:val="32"/>
          <w:szCs w:val="32"/>
          <w:cs/>
        </w:rPr>
        <w:t>้</w:t>
      </w:r>
      <w:r w:rsidR="009235E3" w:rsidRPr="001253F8">
        <w:rPr>
          <w:rFonts w:ascii="Angsana New" w:hAnsi="Angsana New" w:cs="Angsana New" w:hint="cs"/>
          <w:sz w:val="32"/>
          <w:szCs w:val="32"/>
          <w:cs/>
        </w:rPr>
        <w:t>สอบ</w:t>
      </w:r>
      <w:r w:rsidR="00B83BD2" w:rsidRPr="001253F8">
        <w:rPr>
          <w:rFonts w:ascii="Angsana New" w:hAnsi="Angsana New" w:cs="Angsana New"/>
          <w:sz w:val="32"/>
          <w:szCs w:val="32"/>
          <w:cs/>
        </w:rPr>
        <w:t>ทานแล้ว</w:t>
      </w:r>
    </w:p>
    <w:p w14:paraId="3AB383CE" w14:textId="50933982" w:rsidR="00CA650E" w:rsidRPr="001253F8" w:rsidRDefault="009D712E" w:rsidP="009D712E">
      <w:pPr>
        <w:spacing w:line="240" w:lineRule="auto"/>
        <w:ind w:left="1080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br w:type="page"/>
      </w:r>
      <w:r w:rsidR="009F0BD4" w:rsidRPr="001253F8">
        <w:rPr>
          <w:rFonts w:ascii="Angsana New" w:hAnsi="Angsana New" w:cs="Angsana New"/>
          <w:sz w:val="32"/>
          <w:szCs w:val="32"/>
          <w:cs/>
        </w:rPr>
        <w:lastRenderedPageBreak/>
        <w:t>สำหรับงวดสามเดือน</w:t>
      </w:r>
      <w:r w:rsidR="00927D29" w:rsidRPr="001253F8">
        <w:rPr>
          <w:rFonts w:ascii="Angsana New" w:hAnsi="Angsana New" w:cs="Angsana New" w:hint="cs"/>
          <w:sz w:val="32"/>
          <w:szCs w:val="32"/>
          <w:cs/>
        </w:rPr>
        <w:t>และงวดหกเดือน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31</w:t>
      </w:r>
      <w:r w:rsidR="006D5E6F" w:rsidRPr="001253F8">
        <w:rPr>
          <w:rFonts w:ascii="Angsana New" w:hAnsi="Angsana New" w:cs="Angsana New"/>
          <w:sz w:val="32"/>
          <w:szCs w:val="32"/>
        </w:rPr>
        <w:t xml:space="preserve"> </w:t>
      </w:r>
      <w:r w:rsidR="00927D29" w:rsidRPr="001253F8">
        <w:rPr>
          <w:rFonts w:ascii="Angsana New" w:hAnsi="Angsana New" w:cs="Angsana New" w:hint="cs"/>
          <w:spacing w:val="4"/>
          <w:sz w:val="32"/>
          <w:szCs w:val="32"/>
          <w:cs/>
        </w:rPr>
        <w:t>สิงห</w:t>
      </w:r>
      <w:r w:rsidR="00F128A0" w:rsidRPr="001253F8">
        <w:rPr>
          <w:rFonts w:ascii="Angsana New" w:hAnsi="Angsana New" w:cs="Angsana New" w:hint="cs"/>
          <w:spacing w:val="4"/>
          <w:sz w:val="32"/>
          <w:szCs w:val="32"/>
          <w:cs/>
        </w:rPr>
        <w:t>าคม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BF61D8" w:rsidRPr="00BF61D8">
        <w:rPr>
          <w:rFonts w:ascii="Angsana New" w:hAnsi="Angsana New" w:cs="Angsana New"/>
          <w:sz w:val="32"/>
          <w:szCs w:val="32"/>
        </w:rPr>
        <w:t>2566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CA650E" w:rsidRPr="001253F8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="00F604D7" w:rsidRPr="001253F8">
        <w:rPr>
          <w:rFonts w:ascii="Angsana New" w:hAnsi="Angsana New" w:cs="Angsana New"/>
          <w:sz w:val="32"/>
          <w:szCs w:val="32"/>
          <w:cs/>
        </w:rPr>
        <w:t>ซึ่งรวมอยู่ใน</w:t>
      </w:r>
      <w:r w:rsidR="00CA650E" w:rsidRPr="001253F8">
        <w:rPr>
          <w:rFonts w:ascii="Angsana New" w:hAnsi="Angsana New" w:cs="Angsana New"/>
          <w:sz w:val="32"/>
          <w:szCs w:val="32"/>
          <w:cs/>
        </w:rPr>
        <w:t>งบการเงินรวม ได้แก่</w:t>
      </w:r>
    </w:p>
    <w:tbl>
      <w:tblPr>
        <w:tblW w:w="4519" w:type="pct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1"/>
        <w:gridCol w:w="1860"/>
        <w:gridCol w:w="979"/>
        <w:gridCol w:w="8"/>
        <w:gridCol w:w="1329"/>
        <w:gridCol w:w="8"/>
        <w:gridCol w:w="709"/>
        <w:gridCol w:w="8"/>
        <w:gridCol w:w="40"/>
        <w:gridCol w:w="8"/>
        <w:gridCol w:w="709"/>
        <w:gridCol w:w="7"/>
      </w:tblGrid>
      <w:tr w:rsidR="00623C76" w:rsidRPr="001253F8" w14:paraId="5753CFC3" w14:textId="77777777" w:rsidTr="00272624">
        <w:trPr>
          <w:gridAfter w:val="1"/>
          <w:wAfter w:w="4" w:type="pct"/>
          <w:tblHeader/>
        </w:trPr>
        <w:tc>
          <w:tcPr>
            <w:tcW w:w="1610" w:type="pct"/>
            <w:shd w:val="clear" w:color="auto" w:fill="auto"/>
          </w:tcPr>
          <w:p w14:paraId="13D443FD" w14:textId="77777777" w:rsidR="00C91C4D" w:rsidRPr="001253F8" w:rsidRDefault="00C91C4D" w:rsidP="00827E92">
            <w:pPr>
              <w:pStyle w:val="BodyTextIndent"/>
              <w:snapToGrid w:val="0"/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13" w:type="pct"/>
            <w:shd w:val="clear" w:color="auto" w:fill="auto"/>
          </w:tcPr>
          <w:p w14:paraId="514105B2" w14:textId="77777777" w:rsidR="00C91C4D" w:rsidRPr="001253F8" w:rsidRDefault="00C91C4D" w:rsidP="00827E92">
            <w:pPr>
              <w:pStyle w:val="BodyTextIndent"/>
              <w:snapToGrid w:val="0"/>
              <w:spacing w:after="0" w:line="240" w:lineRule="exact"/>
              <w:ind w:right="2" w:firstLine="108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  <w:lang w:val="th-TH"/>
              </w:rPr>
            </w:pPr>
            <w:r w:rsidRPr="001253F8">
              <w:rPr>
                <w:rFonts w:ascii="Angsana New" w:hAnsi="Angsana New" w:cs="Angsana New"/>
                <w:b/>
                <w:bCs/>
                <w:sz w:val="20"/>
                <w:szCs w:val="20"/>
                <w:cs/>
                <w:lang w:val="th-TH"/>
              </w:rPr>
              <w:t>ประเภทธุรกิจ</w:t>
            </w:r>
          </w:p>
        </w:tc>
        <w:tc>
          <w:tcPr>
            <w:tcW w:w="586" w:type="pct"/>
            <w:shd w:val="clear" w:color="auto" w:fill="auto"/>
          </w:tcPr>
          <w:p w14:paraId="46844DC3" w14:textId="77777777" w:rsidR="00C91C4D" w:rsidRPr="001253F8" w:rsidRDefault="00C91C4D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  <w:lang w:val="th-TH"/>
              </w:rPr>
            </w:pPr>
            <w:r w:rsidRPr="001253F8">
              <w:rPr>
                <w:rFonts w:ascii="Angsana New" w:hAnsi="Angsana New" w:cs="Angsana New"/>
                <w:b/>
                <w:bCs/>
                <w:sz w:val="20"/>
                <w:szCs w:val="20"/>
                <w:cs/>
                <w:lang w:val="th-TH"/>
              </w:rPr>
              <w:t>จดทะเบียนใน</w:t>
            </w:r>
          </w:p>
        </w:tc>
        <w:tc>
          <w:tcPr>
            <w:tcW w:w="800" w:type="pct"/>
            <w:gridSpan w:val="2"/>
            <w:shd w:val="clear" w:color="auto" w:fill="auto"/>
          </w:tcPr>
          <w:p w14:paraId="5CA81259" w14:textId="77777777" w:rsidR="00C91C4D" w:rsidRPr="001253F8" w:rsidRDefault="00C91C4D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1253F8">
              <w:rPr>
                <w:rFonts w:ascii="Angsana New" w:hAnsi="Angsana New" w:cs="Angsana New"/>
                <w:b/>
                <w:bCs/>
                <w:sz w:val="20"/>
                <w:szCs w:val="20"/>
                <w:cs/>
                <w:lang w:val="th-TH"/>
              </w:rPr>
              <w:t xml:space="preserve">วันที่จดทะเบียน </w:t>
            </w:r>
          </w:p>
          <w:p w14:paraId="36D4B860" w14:textId="77777777" w:rsidR="00C91C4D" w:rsidRPr="001253F8" w:rsidRDefault="00C91C4D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จัดตั้งบริษัท</w:t>
            </w:r>
          </w:p>
        </w:tc>
        <w:tc>
          <w:tcPr>
            <w:tcW w:w="887" w:type="pct"/>
            <w:gridSpan w:val="6"/>
            <w:shd w:val="clear" w:color="auto" w:fill="auto"/>
          </w:tcPr>
          <w:p w14:paraId="19B1FEC3" w14:textId="77777777" w:rsidR="00C91C4D" w:rsidRPr="001253F8" w:rsidRDefault="00C91C4D" w:rsidP="00827E92">
            <w:pPr>
              <w:pStyle w:val="BodyTextIndent"/>
              <w:snapToGrid w:val="0"/>
              <w:spacing w:after="0" w:line="240" w:lineRule="exact"/>
              <w:ind w:hanging="9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1253F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 xml:space="preserve">อัตราการถือหุ้นทางตรงและทางอ้อม </w:t>
            </w:r>
            <w:r w:rsidRPr="001253F8">
              <w:rPr>
                <w:rFonts w:ascii="Angsana New" w:hAnsi="Angsana New" w:cs="Angsana New"/>
                <w:b/>
                <w:bCs/>
                <w:sz w:val="20"/>
                <w:szCs w:val="20"/>
              </w:rPr>
              <w:t>(</w:t>
            </w:r>
            <w:r w:rsidRPr="001253F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ร้อยละ</w:t>
            </w:r>
            <w:r w:rsidRPr="001253F8">
              <w:rPr>
                <w:rFonts w:ascii="Angsana New" w:hAnsi="Angsana New" w:cs="Angsana New"/>
                <w:b/>
                <w:bCs/>
                <w:sz w:val="20"/>
                <w:szCs w:val="20"/>
              </w:rPr>
              <w:t>)</w:t>
            </w:r>
          </w:p>
          <w:p w14:paraId="5C87480B" w14:textId="5DBCDE7F" w:rsidR="00831AC4" w:rsidRPr="001253F8" w:rsidRDefault="009F0BD4" w:rsidP="009F0BD4">
            <w:pPr>
              <w:pStyle w:val="BodyTextIndent"/>
              <w:snapToGrid w:val="0"/>
              <w:spacing w:after="0" w:line="240" w:lineRule="exact"/>
              <w:ind w:hanging="9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1253F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สำหรับงวดสามเดือน</w:t>
            </w:r>
            <w:r w:rsidR="00927D29" w:rsidRPr="001253F8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และงวดหกเดือน</w:t>
            </w:r>
            <w:r w:rsidRPr="001253F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สิ้นสุด</w:t>
            </w:r>
          </w:p>
          <w:p w14:paraId="4CE3B998" w14:textId="3ABF23F2" w:rsidR="00B1456C" w:rsidRPr="001253F8" w:rsidRDefault="005113F0" w:rsidP="009F0BD4">
            <w:pPr>
              <w:pStyle w:val="BodyTextIndent"/>
              <w:snapToGrid w:val="0"/>
              <w:spacing w:after="0" w:line="240" w:lineRule="exact"/>
              <w:ind w:hanging="9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1253F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0"/>
                <w:szCs w:val="20"/>
              </w:rPr>
              <w:t>31</w:t>
            </w:r>
            <w:r w:rsidR="006D5E6F" w:rsidRPr="001253F8">
              <w:rPr>
                <w:rFonts w:ascii="Angsana New" w:hAnsi="Angsana New" w:cs="Angsana New"/>
                <w:b/>
                <w:bCs/>
                <w:sz w:val="20"/>
                <w:szCs w:val="20"/>
              </w:rPr>
              <w:t xml:space="preserve"> </w:t>
            </w:r>
            <w:r w:rsidR="00927D29" w:rsidRPr="001253F8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สิงห</w:t>
            </w:r>
            <w:r w:rsidR="00F128A0" w:rsidRPr="001253F8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าคม</w:t>
            </w:r>
          </w:p>
        </w:tc>
      </w:tr>
      <w:tr w:rsidR="00623C76" w:rsidRPr="001253F8" w14:paraId="541CA4D7" w14:textId="77777777" w:rsidTr="00272624">
        <w:trPr>
          <w:gridAfter w:val="1"/>
          <w:wAfter w:w="4" w:type="pct"/>
          <w:tblHeader/>
        </w:trPr>
        <w:tc>
          <w:tcPr>
            <w:tcW w:w="1610" w:type="pct"/>
            <w:shd w:val="clear" w:color="auto" w:fill="auto"/>
          </w:tcPr>
          <w:p w14:paraId="455659FC" w14:textId="77777777" w:rsidR="00C318C8" w:rsidRPr="001253F8" w:rsidRDefault="00C318C8" w:rsidP="00827E92">
            <w:pPr>
              <w:pStyle w:val="BodyTextIndent"/>
              <w:snapToGrid w:val="0"/>
              <w:spacing w:after="0" w:line="240" w:lineRule="exact"/>
              <w:ind w:right="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13" w:type="pct"/>
            <w:shd w:val="clear" w:color="auto" w:fill="auto"/>
          </w:tcPr>
          <w:p w14:paraId="1CC6F2D7" w14:textId="77777777" w:rsidR="00C318C8" w:rsidRPr="001253F8" w:rsidRDefault="00C318C8" w:rsidP="00827E92">
            <w:pPr>
              <w:tabs>
                <w:tab w:val="left" w:pos="540"/>
              </w:tabs>
              <w:snapToGrid w:val="0"/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586" w:type="pct"/>
            <w:shd w:val="clear" w:color="auto" w:fill="auto"/>
          </w:tcPr>
          <w:p w14:paraId="175ED0DD" w14:textId="77777777" w:rsidR="00C318C8" w:rsidRPr="001253F8" w:rsidRDefault="00C318C8" w:rsidP="00827E92">
            <w:pPr>
              <w:snapToGrid w:val="0"/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00" w:type="pct"/>
            <w:gridSpan w:val="2"/>
            <w:shd w:val="clear" w:color="auto" w:fill="auto"/>
          </w:tcPr>
          <w:p w14:paraId="2B7F6EF3" w14:textId="77777777" w:rsidR="00C318C8" w:rsidRPr="001253F8" w:rsidRDefault="00C318C8" w:rsidP="00827E92">
            <w:pPr>
              <w:snapToGrid w:val="0"/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429" w:type="pct"/>
            <w:gridSpan w:val="2"/>
            <w:shd w:val="clear" w:color="auto" w:fill="auto"/>
          </w:tcPr>
          <w:p w14:paraId="52D030C0" w14:textId="3C5CEF55" w:rsidR="00C318C8" w:rsidRPr="001253F8" w:rsidRDefault="00BF61D8" w:rsidP="00827E92">
            <w:pPr>
              <w:pStyle w:val="BodyTextIndent"/>
              <w:snapToGrid w:val="0"/>
              <w:spacing w:after="0" w:line="240" w:lineRule="exact"/>
              <w:ind w:right="2" w:hanging="9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29" w:type="pct"/>
            <w:gridSpan w:val="2"/>
            <w:shd w:val="clear" w:color="auto" w:fill="auto"/>
          </w:tcPr>
          <w:p w14:paraId="17EB12BD" w14:textId="77777777" w:rsidR="00C318C8" w:rsidRPr="001253F8" w:rsidRDefault="00C318C8" w:rsidP="00827E92">
            <w:pPr>
              <w:pStyle w:val="BodyTextIndent"/>
              <w:snapToGrid w:val="0"/>
              <w:spacing w:after="0" w:line="240" w:lineRule="exact"/>
              <w:ind w:right="2" w:hanging="9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429" w:type="pct"/>
            <w:gridSpan w:val="2"/>
            <w:shd w:val="clear" w:color="auto" w:fill="auto"/>
          </w:tcPr>
          <w:p w14:paraId="303AA019" w14:textId="5127E4E4" w:rsidR="00C318C8" w:rsidRPr="001253F8" w:rsidRDefault="00BF61D8" w:rsidP="00827E92">
            <w:pPr>
              <w:pStyle w:val="BodyTextIndent"/>
              <w:snapToGrid w:val="0"/>
              <w:spacing w:after="0" w:line="240" w:lineRule="exact"/>
              <w:ind w:right="2" w:hanging="9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b/>
                <w:bCs/>
                <w:sz w:val="20"/>
                <w:szCs w:val="20"/>
              </w:rPr>
              <w:t>2566</w:t>
            </w:r>
          </w:p>
        </w:tc>
      </w:tr>
      <w:tr w:rsidR="00623C76" w:rsidRPr="001253F8" w14:paraId="7039EF3B" w14:textId="77777777" w:rsidTr="00E43902">
        <w:trPr>
          <w:trHeight w:val="51"/>
        </w:trPr>
        <w:tc>
          <w:tcPr>
            <w:tcW w:w="1610" w:type="pct"/>
            <w:shd w:val="clear" w:color="auto" w:fill="auto"/>
          </w:tcPr>
          <w:p w14:paraId="69ECAA10" w14:textId="77777777" w:rsidR="00684376" w:rsidRPr="001253F8" w:rsidRDefault="00684376" w:rsidP="00827E92">
            <w:pPr>
              <w:pStyle w:val="BodyTextIndent"/>
              <w:tabs>
                <w:tab w:val="left" w:pos="4680"/>
              </w:tabs>
              <w:snapToGrid w:val="0"/>
              <w:spacing w:after="0" w:line="240" w:lineRule="exact"/>
              <w:ind w:left="360" w:right="2" w:hanging="243"/>
              <w:jc w:val="lef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บริษัท เอซีเอส เซอร์วิสซิ่ง (ประเทศไทย)</w:t>
            </w:r>
            <w:r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113" w:type="pct"/>
            <w:shd w:val="clear" w:color="auto" w:fill="auto"/>
          </w:tcPr>
          <w:p w14:paraId="37451F79" w14:textId="77777777" w:rsidR="00684376" w:rsidRPr="001253F8" w:rsidRDefault="00684376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บริการติดตามหนี้สิน</w:t>
            </w:r>
          </w:p>
        </w:tc>
        <w:tc>
          <w:tcPr>
            <w:tcW w:w="591" w:type="pct"/>
            <w:gridSpan w:val="2"/>
            <w:shd w:val="clear" w:color="auto" w:fill="auto"/>
          </w:tcPr>
          <w:p w14:paraId="71D541DE" w14:textId="77777777" w:rsidR="00684376" w:rsidRPr="001253F8" w:rsidRDefault="00684376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  <w:t>ประเทศไทย</w:t>
            </w:r>
          </w:p>
        </w:tc>
        <w:tc>
          <w:tcPr>
            <w:tcW w:w="800" w:type="pct"/>
            <w:gridSpan w:val="2"/>
            <w:shd w:val="clear" w:color="auto" w:fill="auto"/>
          </w:tcPr>
          <w:p w14:paraId="1D4CC47B" w14:textId="79420047" w:rsidR="00684376" w:rsidRPr="001253F8" w:rsidRDefault="00BF61D8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13</w:t>
            </w:r>
            <w:r w:rsidR="00684376" w:rsidRPr="001253F8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มีนาคม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2550</w:t>
            </w:r>
          </w:p>
        </w:tc>
        <w:tc>
          <w:tcPr>
            <w:tcW w:w="429" w:type="pct"/>
            <w:gridSpan w:val="2"/>
            <w:shd w:val="clear" w:color="auto" w:fill="auto"/>
          </w:tcPr>
          <w:p w14:paraId="251A6CA4" w14:textId="2E323506" w:rsidR="00684376" w:rsidRPr="001253F8" w:rsidRDefault="00BF61D8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100</w:t>
            </w:r>
            <w:r w:rsidR="00684376" w:rsidRPr="001253F8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00</w:t>
            </w:r>
          </w:p>
        </w:tc>
        <w:tc>
          <w:tcPr>
            <w:tcW w:w="29" w:type="pct"/>
            <w:gridSpan w:val="2"/>
            <w:shd w:val="clear" w:color="auto" w:fill="auto"/>
          </w:tcPr>
          <w:p w14:paraId="01C68DC6" w14:textId="77777777" w:rsidR="00684376" w:rsidRPr="001253F8" w:rsidRDefault="00684376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39398F44" w14:textId="5AD9B155" w:rsidR="00684376" w:rsidRPr="001253F8" w:rsidRDefault="00BF61D8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100</w:t>
            </w:r>
            <w:r w:rsidR="00684376" w:rsidRPr="001253F8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00</w:t>
            </w:r>
          </w:p>
        </w:tc>
      </w:tr>
      <w:tr w:rsidR="00623C76" w:rsidRPr="001253F8" w14:paraId="741D18E1" w14:textId="77777777" w:rsidTr="00E43902">
        <w:tc>
          <w:tcPr>
            <w:tcW w:w="1610" w:type="pct"/>
            <w:shd w:val="clear" w:color="auto" w:fill="auto"/>
          </w:tcPr>
          <w:p w14:paraId="799B9EDE" w14:textId="77777777" w:rsidR="00272624" w:rsidRPr="001253F8" w:rsidRDefault="00272624" w:rsidP="00827E92">
            <w:pPr>
              <w:pStyle w:val="BodyTextIndent"/>
              <w:tabs>
                <w:tab w:val="left" w:pos="4680"/>
              </w:tabs>
              <w:snapToGrid w:val="0"/>
              <w:spacing w:after="0" w:line="240" w:lineRule="exact"/>
              <w:ind w:left="360" w:right="2" w:hanging="243"/>
              <w:jc w:val="lef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บริษัท เอซีเอสไอ (ประเทศไทย) จำกัด</w:t>
            </w:r>
          </w:p>
        </w:tc>
        <w:tc>
          <w:tcPr>
            <w:tcW w:w="1113" w:type="pct"/>
            <w:shd w:val="clear" w:color="auto" w:fill="auto"/>
          </w:tcPr>
          <w:p w14:paraId="622AB557" w14:textId="77777777" w:rsidR="00272624" w:rsidRPr="001253F8" w:rsidRDefault="00272624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นายหน้าประกันวินาศภัยและ</w:t>
            </w:r>
          </w:p>
          <w:p w14:paraId="1B7BACD7" w14:textId="77777777" w:rsidR="00272624" w:rsidRPr="001253F8" w:rsidRDefault="00272624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ประกันชีวิต</w:t>
            </w:r>
          </w:p>
        </w:tc>
        <w:tc>
          <w:tcPr>
            <w:tcW w:w="591" w:type="pct"/>
            <w:gridSpan w:val="2"/>
            <w:shd w:val="clear" w:color="auto" w:fill="auto"/>
          </w:tcPr>
          <w:p w14:paraId="72A26C99" w14:textId="77777777" w:rsidR="00272624" w:rsidRPr="001253F8" w:rsidRDefault="00272624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  <w:t>ประเทศไทย</w:t>
            </w:r>
          </w:p>
        </w:tc>
        <w:tc>
          <w:tcPr>
            <w:tcW w:w="800" w:type="pct"/>
            <w:gridSpan w:val="2"/>
            <w:shd w:val="clear" w:color="auto" w:fill="auto"/>
          </w:tcPr>
          <w:p w14:paraId="5C2D2822" w14:textId="3E815DE5" w:rsidR="00272624" w:rsidRPr="001253F8" w:rsidRDefault="00BF61D8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="00272624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272624" w:rsidRPr="001253F8">
              <w:rPr>
                <w:rFonts w:ascii="Angsana New" w:hAnsi="Angsana New" w:cs="Angsana New"/>
                <w:sz w:val="20"/>
                <w:szCs w:val="20"/>
                <w:cs/>
              </w:rPr>
              <w:t xml:space="preserve">กรกฎาคม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2556</w:t>
            </w:r>
          </w:p>
        </w:tc>
        <w:tc>
          <w:tcPr>
            <w:tcW w:w="429" w:type="pct"/>
            <w:gridSpan w:val="2"/>
            <w:shd w:val="clear" w:color="auto" w:fill="auto"/>
          </w:tcPr>
          <w:p w14:paraId="4B69989C" w14:textId="68B3926E" w:rsidR="00272624" w:rsidRPr="001253F8" w:rsidRDefault="00BF61D8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100</w:t>
            </w:r>
            <w:r w:rsidR="00272624" w:rsidRPr="001253F8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00</w:t>
            </w:r>
          </w:p>
        </w:tc>
        <w:tc>
          <w:tcPr>
            <w:tcW w:w="29" w:type="pct"/>
            <w:gridSpan w:val="2"/>
            <w:shd w:val="clear" w:color="auto" w:fill="auto"/>
          </w:tcPr>
          <w:p w14:paraId="2D1086F8" w14:textId="77777777" w:rsidR="00272624" w:rsidRPr="001253F8" w:rsidRDefault="00272624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6E1699F4" w14:textId="0A5D91EB" w:rsidR="00272624" w:rsidRPr="001253F8" w:rsidRDefault="00BF61D8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100</w:t>
            </w:r>
            <w:r w:rsidR="00272624" w:rsidRPr="001253F8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00</w:t>
            </w:r>
          </w:p>
        </w:tc>
      </w:tr>
      <w:tr w:rsidR="00623C76" w:rsidRPr="001253F8" w14:paraId="04172EDB" w14:textId="77777777" w:rsidTr="00E43902">
        <w:tc>
          <w:tcPr>
            <w:tcW w:w="1610" w:type="pct"/>
            <w:shd w:val="clear" w:color="auto" w:fill="auto"/>
          </w:tcPr>
          <w:p w14:paraId="1B5057AB" w14:textId="1B6134E5" w:rsidR="00272624" w:rsidRPr="001253F8" w:rsidRDefault="00272624" w:rsidP="00827E92">
            <w:pPr>
              <w:snapToGrid w:val="0"/>
              <w:spacing w:after="0" w:line="240" w:lineRule="exact"/>
              <w:ind w:left="91" w:right="2" w:hanging="1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 xml:space="preserve"> AEON Specialized Bank</w:t>
            </w:r>
            <w:r w:rsidRPr="001253F8">
              <w:rPr>
                <w:rFonts w:ascii="Angsana New" w:hAnsi="Angsana New" w:cs="Angsana New"/>
                <w:cs/>
              </w:rPr>
              <w:t xml:space="preserve"> (</w:t>
            </w:r>
            <w:r w:rsidRPr="001253F8">
              <w:rPr>
                <w:rFonts w:ascii="Angsana New" w:hAnsi="Angsana New" w:cs="Angsana New"/>
              </w:rPr>
              <w:t xml:space="preserve">Cambodia) </w:t>
            </w:r>
            <w:proofErr w:type="gramStart"/>
            <w:r w:rsidRPr="001253F8">
              <w:rPr>
                <w:rFonts w:ascii="Angsana New" w:hAnsi="Angsana New" w:cs="Angsana New"/>
              </w:rPr>
              <w:t>Plc.</w:t>
            </w:r>
            <w:r w:rsidRPr="001253F8">
              <w:rPr>
                <w:rFonts w:ascii="Angsana New" w:hAnsi="Angsana New" w:cs="Angsana New"/>
                <w:vertAlign w:val="superscript"/>
              </w:rPr>
              <w:t>(</w:t>
            </w:r>
            <w:proofErr w:type="gramEnd"/>
            <w:r w:rsidR="00BF61D8" w:rsidRPr="00BF61D8">
              <w:rPr>
                <w:rFonts w:ascii="Angsana New" w:hAnsi="Angsana New" w:cs="Angsana New"/>
                <w:vertAlign w:val="superscript"/>
              </w:rPr>
              <w:t>4</w:t>
            </w:r>
            <w:r w:rsidRPr="001253F8">
              <w:rPr>
                <w:rFonts w:ascii="Angsana New" w:hAnsi="Angsana New" w:cs="Angsana New"/>
                <w:vertAlign w:val="superscript"/>
              </w:rPr>
              <w:t>)</w:t>
            </w:r>
          </w:p>
        </w:tc>
        <w:tc>
          <w:tcPr>
            <w:tcW w:w="1113" w:type="pct"/>
            <w:shd w:val="clear" w:color="auto" w:fill="auto"/>
          </w:tcPr>
          <w:p w14:paraId="743FEC32" w14:textId="77777777" w:rsidR="00272624" w:rsidRPr="001253F8" w:rsidRDefault="00272624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สินเชื่อรายย่อย</w:t>
            </w:r>
          </w:p>
        </w:tc>
        <w:tc>
          <w:tcPr>
            <w:tcW w:w="591" w:type="pct"/>
            <w:gridSpan w:val="2"/>
            <w:shd w:val="clear" w:color="auto" w:fill="auto"/>
          </w:tcPr>
          <w:p w14:paraId="53553964" w14:textId="77777777" w:rsidR="00272624" w:rsidRPr="001253F8" w:rsidRDefault="00272624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  <w:t>ประเทศ</w:t>
            </w: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กัมพูชา</w:t>
            </w:r>
          </w:p>
        </w:tc>
        <w:tc>
          <w:tcPr>
            <w:tcW w:w="800" w:type="pct"/>
            <w:gridSpan w:val="2"/>
            <w:shd w:val="clear" w:color="auto" w:fill="auto"/>
          </w:tcPr>
          <w:p w14:paraId="07879BA8" w14:textId="44CE9945" w:rsidR="00272624" w:rsidRPr="001253F8" w:rsidRDefault="00BF61D8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5</w:t>
            </w:r>
            <w:r w:rsidR="00272624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272624" w:rsidRPr="001253F8">
              <w:rPr>
                <w:rFonts w:ascii="Angsana New" w:hAnsi="Angsana New" w:cs="Angsana New"/>
                <w:sz w:val="20"/>
                <w:szCs w:val="20"/>
                <w:cs/>
              </w:rPr>
              <w:t xml:space="preserve">ตุลาคม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2554</w:t>
            </w:r>
          </w:p>
        </w:tc>
        <w:tc>
          <w:tcPr>
            <w:tcW w:w="429" w:type="pct"/>
            <w:gridSpan w:val="2"/>
            <w:shd w:val="clear" w:color="auto" w:fill="auto"/>
          </w:tcPr>
          <w:p w14:paraId="786B25D7" w14:textId="1768ACA5" w:rsidR="00272624" w:rsidRPr="001253F8" w:rsidRDefault="00BF61D8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50</w:t>
            </w:r>
            <w:r w:rsidR="00272624" w:rsidRPr="001253F8">
              <w:rPr>
                <w:rFonts w:ascii="Angsana New" w:hAnsi="Angsana New" w:cs="Angsana New"/>
                <w:sz w:val="20"/>
                <w:szCs w:val="20"/>
              </w:rPr>
              <w:t>.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00</w:t>
            </w:r>
          </w:p>
        </w:tc>
        <w:tc>
          <w:tcPr>
            <w:tcW w:w="29" w:type="pct"/>
            <w:gridSpan w:val="2"/>
            <w:shd w:val="clear" w:color="auto" w:fill="auto"/>
          </w:tcPr>
          <w:p w14:paraId="41979095" w14:textId="77777777" w:rsidR="00272624" w:rsidRPr="001253F8" w:rsidRDefault="00272624" w:rsidP="00827E92">
            <w:pPr>
              <w:pStyle w:val="BodyTextIndent"/>
              <w:tabs>
                <w:tab w:val="left" w:pos="800"/>
              </w:tabs>
              <w:snapToGrid w:val="0"/>
              <w:spacing w:after="0" w:line="240" w:lineRule="exact"/>
              <w:ind w:firstLine="0"/>
              <w:jc w:val="lef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6E92781F" w14:textId="062A9037" w:rsidR="00272624" w:rsidRPr="001253F8" w:rsidRDefault="00BF61D8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50</w:t>
            </w:r>
            <w:r w:rsidR="00272624" w:rsidRPr="001253F8">
              <w:rPr>
                <w:rFonts w:ascii="Angsana New" w:hAnsi="Angsana New" w:cs="Angsana New"/>
                <w:sz w:val="20"/>
                <w:szCs w:val="20"/>
              </w:rPr>
              <w:t>.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00</w:t>
            </w:r>
          </w:p>
        </w:tc>
      </w:tr>
      <w:tr w:rsidR="00623C76" w:rsidRPr="001253F8" w14:paraId="5520C9C3" w14:textId="77777777" w:rsidTr="00E43902">
        <w:tc>
          <w:tcPr>
            <w:tcW w:w="1610" w:type="pct"/>
            <w:shd w:val="clear" w:color="auto" w:fill="auto"/>
          </w:tcPr>
          <w:p w14:paraId="086D4920" w14:textId="77777777" w:rsidR="00272624" w:rsidRPr="001253F8" w:rsidRDefault="00272624" w:rsidP="00827E92">
            <w:pPr>
              <w:pStyle w:val="BodyTextIndent"/>
              <w:tabs>
                <w:tab w:val="left" w:pos="4680"/>
              </w:tabs>
              <w:snapToGrid w:val="0"/>
              <w:spacing w:after="0" w:line="240" w:lineRule="exact"/>
              <w:ind w:left="270" w:right="2" w:hanging="153"/>
              <w:jc w:val="lef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บริษัท</w:t>
            </w:r>
            <w:r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อิออน ไมโครไฟแนนซ์ (เมียนมาร์) จำกัด</w:t>
            </w:r>
          </w:p>
        </w:tc>
        <w:tc>
          <w:tcPr>
            <w:tcW w:w="1113" w:type="pct"/>
            <w:shd w:val="clear" w:color="auto" w:fill="auto"/>
          </w:tcPr>
          <w:p w14:paraId="639B01A0" w14:textId="77777777" w:rsidR="00272624" w:rsidRPr="001253F8" w:rsidRDefault="00272624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สินเชื่อรายย่อย</w:t>
            </w:r>
          </w:p>
        </w:tc>
        <w:tc>
          <w:tcPr>
            <w:tcW w:w="591" w:type="pct"/>
            <w:gridSpan w:val="2"/>
            <w:shd w:val="clear" w:color="auto" w:fill="auto"/>
          </w:tcPr>
          <w:p w14:paraId="4C9A4F62" w14:textId="77777777" w:rsidR="00272624" w:rsidRPr="001253F8" w:rsidRDefault="00272624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  <w:t>ประเทศ</w:t>
            </w: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เมียนมาร์</w:t>
            </w:r>
          </w:p>
        </w:tc>
        <w:tc>
          <w:tcPr>
            <w:tcW w:w="800" w:type="pct"/>
            <w:gridSpan w:val="2"/>
            <w:shd w:val="clear" w:color="auto" w:fill="auto"/>
          </w:tcPr>
          <w:p w14:paraId="56E450E5" w14:textId="1FA3920B" w:rsidR="00272624" w:rsidRPr="001253F8" w:rsidRDefault="00BF61D8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="00272624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272624" w:rsidRPr="001253F8">
              <w:rPr>
                <w:rFonts w:ascii="Angsana New" w:hAnsi="Angsana New" w:cs="Angsana New"/>
                <w:sz w:val="20"/>
                <w:szCs w:val="20"/>
                <w:cs/>
              </w:rPr>
              <w:t xml:space="preserve">พฤศจิกายน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2555</w:t>
            </w:r>
          </w:p>
        </w:tc>
        <w:tc>
          <w:tcPr>
            <w:tcW w:w="429" w:type="pct"/>
            <w:gridSpan w:val="2"/>
            <w:shd w:val="clear" w:color="auto" w:fill="auto"/>
          </w:tcPr>
          <w:p w14:paraId="1000496B" w14:textId="7D9EBF78" w:rsidR="00272624" w:rsidRPr="001253F8" w:rsidRDefault="00BF61D8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100</w:t>
            </w:r>
            <w:r w:rsidR="00272624" w:rsidRPr="001253F8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00</w:t>
            </w:r>
          </w:p>
        </w:tc>
        <w:tc>
          <w:tcPr>
            <w:tcW w:w="29" w:type="pct"/>
            <w:gridSpan w:val="2"/>
            <w:shd w:val="clear" w:color="auto" w:fill="auto"/>
          </w:tcPr>
          <w:p w14:paraId="760D5ABF" w14:textId="77777777" w:rsidR="00272624" w:rsidRPr="001253F8" w:rsidRDefault="00272624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795F3929" w14:textId="61F9E503" w:rsidR="00272624" w:rsidRPr="001253F8" w:rsidRDefault="00BF61D8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100</w:t>
            </w:r>
            <w:r w:rsidR="00272624" w:rsidRPr="001253F8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00</w:t>
            </w:r>
          </w:p>
        </w:tc>
      </w:tr>
      <w:tr w:rsidR="00623C76" w:rsidRPr="001253F8" w14:paraId="155E0325" w14:textId="77777777" w:rsidTr="00E43902">
        <w:tc>
          <w:tcPr>
            <w:tcW w:w="1610" w:type="pct"/>
            <w:shd w:val="clear" w:color="auto" w:fill="auto"/>
          </w:tcPr>
          <w:p w14:paraId="65E91F05" w14:textId="32C314E5" w:rsidR="00272624" w:rsidRPr="001253F8" w:rsidRDefault="00272624" w:rsidP="00827E92">
            <w:pPr>
              <w:pStyle w:val="BodyTextIndent"/>
              <w:tabs>
                <w:tab w:val="left" w:pos="4680"/>
              </w:tabs>
              <w:snapToGrid w:val="0"/>
              <w:spacing w:after="0" w:line="240" w:lineRule="exact"/>
              <w:ind w:left="360" w:right="2" w:hanging="243"/>
              <w:jc w:val="lef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บริษัท</w:t>
            </w:r>
            <w:r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อิออน ลิสซิ่ง เซอร์วิส (ลาว) จำกัด</w:t>
            </w:r>
            <w:r w:rsidRPr="001253F8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BF61D8" w:rsidRPr="00BF61D8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1</w:t>
            </w:r>
            <w:r w:rsidRPr="001253F8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113" w:type="pct"/>
            <w:shd w:val="clear" w:color="auto" w:fill="auto"/>
          </w:tcPr>
          <w:p w14:paraId="3B57F336" w14:textId="77777777" w:rsidR="00272624" w:rsidRPr="001253F8" w:rsidRDefault="00272624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สินเชื่อรายย่อย</w:t>
            </w:r>
          </w:p>
        </w:tc>
        <w:tc>
          <w:tcPr>
            <w:tcW w:w="591" w:type="pct"/>
            <w:gridSpan w:val="2"/>
            <w:shd w:val="clear" w:color="auto" w:fill="auto"/>
          </w:tcPr>
          <w:p w14:paraId="381A23C7" w14:textId="77777777" w:rsidR="00272624" w:rsidRPr="001253F8" w:rsidRDefault="00272624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  <w:t>ประเทศลาว</w:t>
            </w:r>
          </w:p>
        </w:tc>
        <w:tc>
          <w:tcPr>
            <w:tcW w:w="800" w:type="pct"/>
            <w:gridSpan w:val="2"/>
            <w:shd w:val="clear" w:color="auto" w:fill="auto"/>
          </w:tcPr>
          <w:p w14:paraId="5DDB55DE" w14:textId="7468F898" w:rsidR="00272624" w:rsidRPr="001253F8" w:rsidRDefault="00BF61D8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11</w:t>
            </w:r>
            <w:r w:rsidR="00272624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272624" w:rsidRPr="001253F8">
              <w:rPr>
                <w:rFonts w:ascii="Angsana New" w:hAnsi="Angsana New" w:cs="Angsana New"/>
                <w:sz w:val="20"/>
                <w:szCs w:val="20"/>
                <w:cs/>
              </w:rPr>
              <w:t xml:space="preserve">มกราคม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2556</w:t>
            </w:r>
          </w:p>
        </w:tc>
        <w:tc>
          <w:tcPr>
            <w:tcW w:w="429" w:type="pct"/>
            <w:gridSpan w:val="2"/>
            <w:shd w:val="clear" w:color="auto" w:fill="auto"/>
          </w:tcPr>
          <w:p w14:paraId="427A17EA" w14:textId="1C123199" w:rsidR="00272624" w:rsidRPr="001253F8" w:rsidRDefault="00BF61D8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100</w:t>
            </w:r>
            <w:r w:rsidR="00272624" w:rsidRPr="001253F8">
              <w:rPr>
                <w:rFonts w:ascii="Angsana New" w:hAnsi="Angsana New" w:cs="Angsana New"/>
                <w:sz w:val="20"/>
                <w:szCs w:val="20"/>
              </w:rPr>
              <w:t>.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00</w:t>
            </w:r>
          </w:p>
        </w:tc>
        <w:tc>
          <w:tcPr>
            <w:tcW w:w="29" w:type="pct"/>
            <w:gridSpan w:val="2"/>
            <w:shd w:val="clear" w:color="auto" w:fill="auto"/>
          </w:tcPr>
          <w:p w14:paraId="60F445EC" w14:textId="77777777" w:rsidR="00272624" w:rsidRPr="001253F8" w:rsidRDefault="00272624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162B4761" w14:textId="478A3090" w:rsidR="00272624" w:rsidRPr="001253F8" w:rsidRDefault="00BF61D8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100</w:t>
            </w:r>
            <w:r w:rsidR="00272624" w:rsidRPr="001253F8">
              <w:rPr>
                <w:rFonts w:ascii="Angsana New" w:hAnsi="Angsana New" w:cs="Angsana New"/>
                <w:sz w:val="20"/>
                <w:szCs w:val="20"/>
              </w:rPr>
              <w:t>.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00</w:t>
            </w:r>
          </w:p>
        </w:tc>
      </w:tr>
      <w:tr w:rsidR="00623C76" w:rsidRPr="001253F8" w14:paraId="3E2C44D9" w14:textId="77777777" w:rsidTr="00E43902">
        <w:tc>
          <w:tcPr>
            <w:tcW w:w="1610" w:type="pct"/>
            <w:shd w:val="clear" w:color="auto" w:fill="auto"/>
          </w:tcPr>
          <w:p w14:paraId="52AB710A" w14:textId="77777777" w:rsidR="001D3943" w:rsidRPr="001253F8" w:rsidRDefault="001D3943" w:rsidP="00827E92">
            <w:pPr>
              <w:pStyle w:val="BodyTextIndent"/>
              <w:tabs>
                <w:tab w:val="left" w:pos="4680"/>
              </w:tabs>
              <w:snapToGrid w:val="0"/>
              <w:spacing w:after="0" w:line="240" w:lineRule="exact"/>
              <w:ind w:left="270" w:right="2" w:hanging="153"/>
              <w:jc w:val="left"/>
              <w:rPr>
                <w:rFonts w:ascii="Angsana New" w:hAnsi="Angsana New" w:cs="Angsana New"/>
                <w:sz w:val="20"/>
                <w:szCs w:val="20"/>
                <w:vertAlign w:val="superscript"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เอทีเอส แรบบิท นิติบุคคล </w:t>
            </w:r>
          </w:p>
        </w:tc>
        <w:tc>
          <w:tcPr>
            <w:tcW w:w="1113" w:type="pct"/>
            <w:shd w:val="clear" w:color="auto" w:fill="auto"/>
          </w:tcPr>
          <w:p w14:paraId="161C7B3B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นิติบุคคลเฉพาะกิจภายใต้</w:t>
            </w:r>
          </w:p>
        </w:tc>
        <w:tc>
          <w:tcPr>
            <w:tcW w:w="591" w:type="pct"/>
            <w:gridSpan w:val="2"/>
            <w:shd w:val="clear" w:color="auto" w:fill="auto"/>
          </w:tcPr>
          <w:p w14:paraId="5DB03DCE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  <w:t>ประเทศไทย</w:t>
            </w:r>
          </w:p>
        </w:tc>
        <w:tc>
          <w:tcPr>
            <w:tcW w:w="800" w:type="pct"/>
            <w:gridSpan w:val="2"/>
            <w:shd w:val="clear" w:color="auto" w:fill="auto"/>
          </w:tcPr>
          <w:p w14:paraId="4D3FEA97" w14:textId="693764B6" w:rsidR="001D3943" w:rsidRPr="001253F8" w:rsidRDefault="00BF61D8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20</w:t>
            </w:r>
            <w:r w:rsidR="001D3943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1D3943" w:rsidRPr="001253F8">
              <w:rPr>
                <w:rFonts w:ascii="Angsana New" w:hAnsi="Angsana New" w:cs="Angsana New"/>
                <w:sz w:val="20"/>
                <w:szCs w:val="20"/>
                <w:cs/>
              </w:rPr>
              <w:t xml:space="preserve">มีนาคม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2558</w:t>
            </w:r>
          </w:p>
        </w:tc>
        <w:tc>
          <w:tcPr>
            <w:tcW w:w="429" w:type="pct"/>
            <w:gridSpan w:val="2"/>
            <w:shd w:val="clear" w:color="auto" w:fill="auto"/>
          </w:tcPr>
          <w:p w14:paraId="28178C22" w14:textId="0D28B33A" w:rsidR="001D3943" w:rsidRPr="001253F8" w:rsidRDefault="00BF61D8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48</w:t>
            </w:r>
            <w:r w:rsidR="001D3943" w:rsidRPr="001253F8">
              <w:rPr>
                <w:rFonts w:ascii="Angsana New" w:hAnsi="Angsana New" w:cs="Angsana New"/>
                <w:sz w:val="20"/>
                <w:szCs w:val="20"/>
              </w:rPr>
              <w:t>.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75</w:t>
            </w:r>
          </w:p>
        </w:tc>
        <w:tc>
          <w:tcPr>
            <w:tcW w:w="29" w:type="pct"/>
            <w:gridSpan w:val="2"/>
            <w:shd w:val="clear" w:color="auto" w:fill="auto"/>
          </w:tcPr>
          <w:p w14:paraId="2A67AFB2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66CC141B" w14:textId="0EE5D3FF" w:rsidR="001D3943" w:rsidRPr="001253F8" w:rsidRDefault="00BF61D8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48</w:t>
            </w:r>
            <w:r w:rsidR="001D3943" w:rsidRPr="001253F8">
              <w:rPr>
                <w:rFonts w:ascii="Angsana New" w:hAnsi="Angsana New" w:cs="Angsana New"/>
                <w:sz w:val="20"/>
                <w:szCs w:val="20"/>
              </w:rPr>
              <w:t>.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75</w:t>
            </w:r>
          </w:p>
        </w:tc>
      </w:tr>
      <w:tr w:rsidR="00623C76" w:rsidRPr="001253F8" w14:paraId="720895BF" w14:textId="77777777" w:rsidTr="00E43902">
        <w:tc>
          <w:tcPr>
            <w:tcW w:w="1610" w:type="pct"/>
            <w:shd w:val="clear" w:color="auto" w:fill="auto"/>
          </w:tcPr>
          <w:p w14:paraId="435A0808" w14:textId="673881FC" w:rsidR="001D3943" w:rsidRPr="001253F8" w:rsidRDefault="001D3943" w:rsidP="00827E92">
            <w:pPr>
              <w:pStyle w:val="BodyTextIndent"/>
              <w:tabs>
                <w:tab w:val="left" w:pos="4680"/>
              </w:tabs>
              <w:snapToGrid w:val="0"/>
              <w:spacing w:after="0" w:line="240" w:lineRule="exact"/>
              <w:ind w:left="360" w:right="2" w:hanging="90"/>
              <w:jc w:val="left"/>
              <w:rPr>
                <w:rFonts w:ascii="Angsana New" w:hAnsi="Angsana New" w:cs="Angsana New"/>
                <w:sz w:val="20"/>
                <w:szCs w:val="20"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เฉพาะกิจ จำกัด</w:t>
            </w:r>
            <w:r w:rsidRPr="001253F8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BF61D8" w:rsidRPr="00BF61D8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3</w:t>
            </w:r>
            <w:r w:rsidRPr="001253F8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113" w:type="pct"/>
            <w:shd w:val="clear" w:color="auto" w:fill="auto"/>
          </w:tcPr>
          <w:p w14:paraId="6FF2F485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กฎหมายว่าด้วยนิติบุคคลเฉพาะกิจ</w:t>
            </w:r>
          </w:p>
        </w:tc>
        <w:tc>
          <w:tcPr>
            <w:tcW w:w="591" w:type="pct"/>
            <w:gridSpan w:val="2"/>
            <w:shd w:val="clear" w:color="auto" w:fill="auto"/>
          </w:tcPr>
          <w:p w14:paraId="569B7572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</w:pPr>
          </w:p>
        </w:tc>
        <w:tc>
          <w:tcPr>
            <w:tcW w:w="800" w:type="pct"/>
            <w:gridSpan w:val="2"/>
            <w:shd w:val="clear" w:color="auto" w:fill="auto"/>
          </w:tcPr>
          <w:p w14:paraId="24F57C3E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29" w:type="pct"/>
            <w:gridSpan w:val="2"/>
            <w:shd w:val="clear" w:color="auto" w:fill="auto"/>
          </w:tcPr>
          <w:p w14:paraId="78AC2A97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9" w:type="pct"/>
            <w:gridSpan w:val="2"/>
            <w:shd w:val="clear" w:color="auto" w:fill="auto"/>
          </w:tcPr>
          <w:p w14:paraId="7FEADB69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6FF05562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23C76" w:rsidRPr="001253F8" w14:paraId="375151B7" w14:textId="77777777" w:rsidTr="00E43902">
        <w:tc>
          <w:tcPr>
            <w:tcW w:w="1610" w:type="pct"/>
            <w:shd w:val="clear" w:color="auto" w:fill="auto"/>
          </w:tcPr>
          <w:p w14:paraId="4E65B80C" w14:textId="77777777" w:rsidR="001D3943" w:rsidRPr="001253F8" w:rsidRDefault="001D3943" w:rsidP="00827E92">
            <w:pPr>
              <w:pStyle w:val="BodyTextIndent"/>
              <w:tabs>
                <w:tab w:val="left" w:pos="4680"/>
              </w:tabs>
              <w:snapToGrid w:val="0"/>
              <w:spacing w:after="0" w:line="240" w:lineRule="exact"/>
              <w:ind w:left="360" w:right="2" w:hanging="90"/>
              <w:jc w:val="left"/>
              <w:rPr>
                <w:rFonts w:ascii="Angsana New" w:hAnsi="Angsana New" w:cs="Angsana New"/>
                <w:sz w:val="20"/>
                <w:szCs w:val="20"/>
                <w:vertAlign w:val="superscript"/>
                <w:cs/>
              </w:rPr>
            </w:pPr>
          </w:p>
        </w:tc>
        <w:tc>
          <w:tcPr>
            <w:tcW w:w="1113" w:type="pct"/>
            <w:shd w:val="clear" w:color="auto" w:fill="auto"/>
          </w:tcPr>
          <w:p w14:paraId="2F528159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left="106"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เพื่อโครงการแปลงสินทรัพย์</w:t>
            </w:r>
          </w:p>
        </w:tc>
        <w:tc>
          <w:tcPr>
            <w:tcW w:w="591" w:type="pct"/>
            <w:gridSpan w:val="2"/>
            <w:shd w:val="clear" w:color="auto" w:fill="auto"/>
          </w:tcPr>
          <w:p w14:paraId="0B38F6C5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</w:pPr>
          </w:p>
        </w:tc>
        <w:tc>
          <w:tcPr>
            <w:tcW w:w="800" w:type="pct"/>
            <w:gridSpan w:val="2"/>
            <w:shd w:val="clear" w:color="auto" w:fill="auto"/>
          </w:tcPr>
          <w:p w14:paraId="235FA954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429" w:type="pct"/>
            <w:gridSpan w:val="2"/>
            <w:shd w:val="clear" w:color="auto" w:fill="auto"/>
          </w:tcPr>
          <w:p w14:paraId="27EFB31D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9" w:type="pct"/>
            <w:gridSpan w:val="2"/>
            <w:shd w:val="clear" w:color="auto" w:fill="auto"/>
          </w:tcPr>
          <w:p w14:paraId="31B730D5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left="-540" w:right="2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5BD9384A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23C76" w:rsidRPr="001253F8" w14:paraId="68625082" w14:textId="77777777" w:rsidTr="00E43902">
        <w:tc>
          <w:tcPr>
            <w:tcW w:w="1610" w:type="pct"/>
            <w:shd w:val="clear" w:color="auto" w:fill="auto"/>
          </w:tcPr>
          <w:p w14:paraId="45B8A35C" w14:textId="77777777" w:rsidR="001D3943" w:rsidRPr="001253F8" w:rsidRDefault="001D3943" w:rsidP="00827E92">
            <w:pPr>
              <w:pStyle w:val="BodyTextIndent"/>
              <w:tabs>
                <w:tab w:val="left" w:pos="4680"/>
              </w:tabs>
              <w:snapToGrid w:val="0"/>
              <w:spacing w:after="0" w:line="240" w:lineRule="exact"/>
              <w:ind w:left="270" w:right="2" w:hanging="153"/>
              <w:jc w:val="lef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13" w:type="pct"/>
            <w:shd w:val="clear" w:color="auto" w:fill="auto"/>
          </w:tcPr>
          <w:p w14:paraId="575FDE02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left="106"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เป็นหลักทรัพย์</w:t>
            </w:r>
          </w:p>
        </w:tc>
        <w:tc>
          <w:tcPr>
            <w:tcW w:w="591" w:type="pct"/>
            <w:gridSpan w:val="2"/>
            <w:shd w:val="clear" w:color="auto" w:fill="auto"/>
          </w:tcPr>
          <w:p w14:paraId="13D4C78C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</w:pPr>
          </w:p>
        </w:tc>
        <w:tc>
          <w:tcPr>
            <w:tcW w:w="800" w:type="pct"/>
            <w:gridSpan w:val="2"/>
            <w:shd w:val="clear" w:color="auto" w:fill="auto"/>
          </w:tcPr>
          <w:p w14:paraId="64F81103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429" w:type="pct"/>
            <w:gridSpan w:val="2"/>
            <w:shd w:val="clear" w:color="auto" w:fill="auto"/>
          </w:tcPr>
          <w:p w14:paraId="1BB1810D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9" w:type="pct"/>
            <w:gridSpan w:val="2"/>
            <w:shd w:val="clear" w:color="auto" w:fill="auto"/>
          </w:tcPr>
          <w:p w14:paraId="03B084DA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left="-540" w:right="2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25E54A5B" w14:textId="77777777" w:rsidR="001D3943" w:rsidRPr="001253F8" w:rsidRDefault="001D3943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23C76" w:rsidRPr="001253F8" w14:paraId="1AC85824" w14:textId="77777777" w:rsidTr="00E43902">
        <w:tc>
          <w:tcPr>
            <w:tcW w:w="1610" w:type="pct"/>
            <w:shd w:val="clear" w:color="auto" w:fill="auto"/>
          </w:tcPr>
          <w:p w14:paraId="1EB7880F" w14:textId="77777777" w:rsidR="00AF72F1" w:rsidRPr="001253F8" w:rsidRDefault="00AF72F1" w:rsidP="00827E92">
            <w:pPr>
              <w:pStyle w:val="BodyTextIndent"/>
              <w:tabs>
                <w:tab w:val="left" w:pos="4680"/>
              </w:tabs>
              <w:snapToGrid w:val="0"/>
              <w:spacing w:after="0" w:line="240" w:lineRule="exact"/>
              <w:ind w:left="270" w:right="2" w:hanging="153"/>
              <w:jc w:val="lef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บริษัท บริหารสินทรัพย์ อิออน</w:t>
            </w:r>
            <w:r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</w:tc>
        <w:tc>
          <w:tcPr>
            <w:tcW w:w="1113" w:type="pct"/>
            <w:shd w:val="clear" w:color="auto" w:fill="auto"/>
          </w:tcPr>
          <w:p w14:paraId="01EB7275" w14:textId="77777777" w:rsidR="00AF72F1" w:rsidRPr="001253F8" w:rsidRDefault="00AF72F1" w:rsidP="00827E92">
            <w:pPr>
              <w:pStyle w:val="BodyTextIndent"/>
              <w:snapToGrid w:val="0"/>
              <w:spacing w:after="0" w:line="240" w:lineRule="exact"/>
              <w:ind w:left="106"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บริหารจัดการ</w:t>
            </w:r>
          </w:p>
        </w:tc>
        <w:tc>
          <w:tcPr>
            <w:tcW w:w="591" w:type="pct"/>
            <w:gridSpan w:val="2"/>
            <w:shd w:val="clear" w:color="auto" w:fill="auto"/>
          </w:tcPr>
          <w:p w14:paraId="40929F29" w14:textId="77777777" w:rsidR="00AF72F1" w:rsidRPr="001253F8" w:rsidRDefault="00AF72F1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  <w:t>ประเทศไทย</w:t>
            </w:r>
          </w:p>
        </w:tc>
        <w:tc>
          <w:tcPr>
            <w:tcW w:w="800" w:type="pct"/>
            <w:gridSpan w:val="2"/>
            <w:shd w:val="clear" w:color="auto" w:fill="auto"/>
          </w:tcPr>
          <w:p w14:paraId="53F0CBA0" w14:textId="33E1274A" w:rsidR="00AF72F1" w:rsidRPr="001253F8" w:rsidRDefault="00BF61D8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="00AF72F1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AF72F1" w:rsidRPr="001253F8">
              <w:rPr>
                <w:rFonts w:ascii="Angsana New" w:hAnsi="Angsana New" w:cs="Angsana New"/>
                <w:sz w:val="20"/>
                <w:szCs w:val="20"/>
                <w:cs/>
              </w:rPr>
              <w:t xml:space="preserve">สิงหาคม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2565</w:t>
            </w:r>
          </w:p>
        </w:tc>
        <w:tc>
          <w:tcPr>
            <w:tcW w:w="429" w:type="pct"/>
            <w:gridSpan w:val="2"/>
            <w:shd w:val="clear" w:color="auto" w:fill="auto"/>
          </w:tcPr>
          <w:p w14:paraId="57C0A0E6" w14:textId="12DE468F" w:rsidR="00AF72F1" w:rsidRPr="001253F8" w:rsidRDefault="00BF61D8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100</w:t>
            </w:r>
            <w:r w:rsidR="007D1594" w:rsidRPr="001253F8">
              <w:rPr>
                <w:rFonts w:ascii="Angsana New" w:hAnsi="Angsana New" w:cs="Angsana New"/>
                <w:sz w:val="20"/>
                <w:szCs w:val="20"/>
              </w:rPr>
              <w:t>.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00</w:t>
            </w:r>
          </w:p>
        </w:tc>
        <w:tc>
          <w:tcPr>
            <w:tcW w:w="29" w:type="pct"/>
            <w:gridSpan w:val="2"/>
            <w:shd w:val="clear" w:color="auto" w:fill="auto"/>
          </w:tcPr>
          <w:p w14:paraId="13E9875A" w14:textId="77777777" w:rsidR="00AF72F1" w:rsidRPr="001253F8" w:rsidRDefault="00AF72F1" w:rsidP="00827E92">
            <w:pPr>
              <w:pStyle w:val="BodyTextIndent"/>
              <w:snapToGrid w:val="0"/>
              <w:spacing w:after="0" w:line="240" w:lineRule="exact"/>
              <w:ind w:left="-540" w:right="2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00FA3B7A" w14:textId="2C5411FF" w:rsidR="00AF72F1" w:rsidRPr="001253F8" w:rsidRDefault="00BF61D8" w:rsidP="003850E6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100</w:t>
            </w:r>
            <w:r w:rsidR="003850E6" w:rsidRPr="001253F8">
              <w:rPr>
                <w:rFonts w:ascii="Angsana New" w:hAnsi="Angsana New" w:cs="Angsana New"/>
                <w:sz w:val="20"/>
                <w:szCs w:val="20"/>
              </w:rPr>
              <w:t>.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00</w:t>
            </w:r>
          </w:p>
        </w:tc>
      </w:tr>
      <w:tr w:rsidR="00623C76" w:rsidRPr="001253F8" w14:paraId="53042E74" w14:textId="77777777" w:rsidTr="00E43902">
        <w:tc>
          <w:tcPr>
            <w:tcW w:w="1610" w:type="pct"/>
            <w:shd w:val="clear" w:color="auto" w:fill="auto"/>
          </w:tcPr>
          <w:p w14:paraId="12EA25FD" w14:textId="2D12E205" w:rsidR="00AF72F1" w:rsidRPr="001253F8" w:rsidRDefault="00AF72F1" w:rsidP="00827E92">
            <w:pPr>
              <w:pStyle w:val="BodyTextIndent"/>
              <w:tabs>
                <w:tab w:val="left" w:pos="4680"/>
              </w:tabs>
              <w:snapToGrid w:val="0"/>
              <w:spacing w:after="0" w:line="240" w:lineRule="exact"/>
              <w:ind w:left="270" w:right="2" w:hanging="153"/>
              <w:jc w:val="lef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</w:rPr>
              <w:t xml:space="preserve">     </w:t>
            </w: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  <w:r w:rsidR="00A5071C" w:rsidRPr="001253F8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BF61D8" w:rsidRPr="00BF61D8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2</w:t>
            </w:r>
            <w:r w:rsidR="00A5071C" w:rsidRPr="001253F8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113" w:type="pct"/>
            <w:shd w:val="clear" w:color="auto" w:fill="auto"/>
          </w:tcPr>
          <w:p w14:paraId="3BC00FC6" w14:textId="77777777" w:rsidR="00AF72F1" w:rsidRPr="001253F8" w:rsidRDefault="000B7288" w:rsidP="00827E92">
            <w:pPr>
              <w:pStyle w:val="BodyTextIndent"/>
              <w:snapToGrid w:val="0"/>
              <w:spacing w:after="0" w:line="240" w:lineRule="exact"/>
              <w:ind w:left="106"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</w:t>
            </w:r>
            <w:r w:rsidR="00AF72F1" w:rsidRPr="001253F8">
              <w:rPr>
                <w:rFonts w:ascii="Angsana New" w:hAnsi="Angsana New" w:cs="Angsana New"/>
                <w:sz w:val="20"/>
                <w:szCs w:val="20"/>
                <w:cs/>
              </w:rPr>
              <w:t>ด้อยคุณภาพ</w:t>
            </w:r>
          </w:p>
        </w:tc>
        <w:tc>
          <w:tcPr>
            <w:tcW w:w="591" w:type="pct"/>
            <w:gridSpan w:val="2"/>
            <w:shd w:val="clear" w:color="auto" w:fill="auto"/>
          </w:tcPr>
          <w:p w14:paraId="5229EB3E" w14:textId="77777777" w:rsidR="00AF72F1" w:rsidRPr="001253F8" w:rsidRDefault="00AF72F1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</w:pPr>
          </w:p>
        </w:tc>
        <w:tc>
          <w:tcPr>
            <w:tcW w:w="800" w:type="pct"/>
            <w:gridSpan w:val="2"/>
            <w:shd w:val="clear" w:color="auto" w:fill="auto"/>
          </w:tcPr>
          <w:p w14:paraId="2D32969F" w14:textId="77777777" w:rsidR="00AF72F1" w:rsidRPr="001253F8" w:rsidRDefault="00AF72F1" w:rsidP="00827E92">
            <w:pPr>
              <w:pStyle w:val="BodyTextIndent"/>
              <w:snapToGrid w:val="0"/>
              <w:spacing w:after="0" w:line="240" w:lineRule="exact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429" w:type="pct"/>
            <w:gridSpan w:val="2"/>
            <w:shd w:val="clear" w:color="auto" w:fill="auto"/>
          </w:tcPr>
          <w:p w14:paraId="08C91739" w14:textId="77777777" w:rsidR="00AF72F1" w:rsidRPr="001253F8" w:rsidRDefault="00AF72F1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9" w:type="pct"/>
            <w:gridSpan w:val="2"/>
            <w:shd w:val="clear" w:color="auto" w:fill="auto"/>
          </w:tcPr>
          <w:p w14:paraId="258CA7CC" w14:textId="77777777" w:rsidR="00AF72F1" w:rsidRPr="001253F8" w:rsidRDefault="00AF72F1" w:rsidP="00827E92">
            <w:pPr>
              <w:pStyle w:val="BodyTextIndent"/>
              <w:snapToGrid w:val="0"/>
              <w:spacing w:after="0" w:line="240" w:lineRule="exact"/>
              <w:ind w:left="-540" w:right="2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200DF888" w14:textId="77777777" w:rsidR="00AF72F1" w:rsidRPr="001253F8" w:rsidRDefault="00AF72F1" w:rsidP="00827E92">
            <w:pPr>
              <w:pStyle w:val="BodyTextIndent"/>
              <w:snapToGrid w:val="0"/>
              <w:spacing w:after="0" w:line="240" w:lineRule="exact"/>
              <w:ind w:left="-540" w:right="91" w:hanging="81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</w:tbl>
    <w:p w14:paraId="6277090E" w14:textId="45019AE4" w:rsidR="00C91C4D" w:rsidRPr="001253F8" w:rsidRDefault="001C1773" w:rsidP="00561795">
      <w:pPr>
        <w:spacing w:before="240" w:after="0" w:line="240" w:lineRule="auto"/>
        <w:ind w:left="1440" w:right="29" w:hanging="360"/>
        <w:jc w:val="thaiDistribute"/>
        <w:rPr>
          <w:rFonts w:ascii="Angsana New" w:hAnsi="Angsana New" w:cs="Angsana New"/>
          <w:spacing w:val="-8"/>
        </w:rPr>
      </w:pPr>
      <w:r w:rsidRPr="001253F8">
        <w:rPr>
          <w:rFonts w:ascii="Angsana New" w:hAnsi="Angsana New" w:cs="Angsana New"/>
          <w:spacing w:val="-8"/>
          <w:vertAlign w:val="superscript"/>
        </w:rPr>
        <w:t xml:space="preserve"> </w:t>
      </w:r>
      <w:r w:rsidR="0038590F" w:rsidRPr="001253F8">
        <w:rPr>
          <w:rFonts w:ascii="Angsana New" w:hAnsi="Angsana New" w:cs="Angsana New"/>
          <w:spacing w:val="-8"/>
          <w:vertAlign w:val="superscript"/>
        </w:rPr>
        <w:t>(</w:t>
      </w:r>
      <w:r w:rsidR="00BF61D8" w:rsidRPr="00BF61D8">
        <w:rPr>
          <w:rFonts w:ascii="Angsana New" w:hAnsi="Angsana New" w:cs="Angsana New"/>
          <w:spacing w:val="-8"/>
          <w:vertAlign w:val="superscript"/>
        </w:rPr>
        <w:t>1</w:t>
      </w:r>
      <w:r w:rsidR="0038590F" w:rsidRPr="001253F8">
        <w:rPr>
          <w:rFonts w:ascii="Angsana New" w:hAnsi="Angsana New" w:cs="Angsana New"/>
          <w:spacing w:val="-8"/>
          <w:vertAlign w:val="superscript"/>
        </w:rPr>
        <w:t>)</w:t>
      </w:r>
      <w:r w:rsidR="00C91C4D" w:rsidRPr="001253F8">
        <w:rPr>
          <w:rFonts w:ascii="Angsana New" w:hAnsi="Angsana New" w:cs="Angsana New"/>
          <w:spacing w:val="-8"/>
        </w:rPr>
        <w:tab/>
      </w:r>
      <w:r w:rsidR="0082768B" w:rsidRPr="001253F8">
        <w:rPr>
          <w:rFonts w:ascii="Angsana New" w:hAnsi="Angsana New" w:cs="Angsana New"/>
          <w:spacing w:val="-8"/>
          <w:cs/>
        </w:rPr>
        <w:t>บริษัทถือหุ้นทาง</w:t>
      </w:r>
      <w:r w:rsidR="00C91C4D" w:rsidRPr="001253F8">
        <w:rPr>
          <w:rFonts w:ascii="Angsana New" w:hAnsi="Angsana New" w:cs="Angsana New"/>
          <w:spacing w:val="-8"/>
          <w:cs/>
        </w:rPr>
        <w:t>อ้อม</w:t>
      </w:r>
      <w:r w:rsidR="00234C5E" w:rsidRPr="001253F8">
        <w:rPr>
          <w:rFonts w:ascii="Angsana New" w:hAnsi="Angsana New" w:cs="Angsana New"/>
          <w:spacing w:val="-8"/>
          <w:cs/>
        </w:rPr>
        <w:t>ในบริษัท อิออน ลิสซิ่ง เซอร์วิส (ลาว) จำกัด</w:t>
      </w:r>
      <w:r w:rsidR="0082768B" w:rsidRPr="001253F8">
        <w:rPr>
          <w:rFonts w:ascii="Angsana New" w:hAnsi="Angsana New" w:cs="Angsana New"/>
          <w:spacing w:val="-8"/>
          <w:cs/>
        </w:rPr>
        <w:t xml:space="preserve"> </w:t>
      </w:r>
      <w:r w:rsidR="00C91C4D" w:rsidRPr="001253F8">
        <w:rPr>
          <w:rFonts w:ascii="Angsana New" w:hAnsi="Angsana New" w:cs="Angsana New"/>
          <w:spacing w:val="-8"/>
          <w:cs/>
        </w:rPr>
        <w:t xml:space="preserve">ผ่านบริษัท เอซีเอส เซอร์วิสซิ่ง (ประเทศไทย) จำกัด </w:t>
      </w:r>
      <w:r w:rsidR="00091796" w:rsidRPr="001253F8">
        <w:rPr>
          <w:rFonts w:ascii="Angsana New" w:hAnsi="Angsana New" w:cs="Angsana New"/>
          <w:cs/>
        </w:rPr>
        <w:t>ในอัตราส่วน</w:t>
      </w:r>
      <w:r w:rsidR="00C91C4D" w:rsidRPr="001253F8">
        <w:rPr>
          <w:rFonts w:ascii="Angsana New" w:hAnsi="Angsana New" w:cs="Angsana New"/>
          <w:cs/>
        </w:rPr>
        <w:t xml:space="preserve">ร้อยละ </w:t>
      </w:r>
      <w:r w:rsidR="00BF61D8" w:rsidRPr="00BF61D8">
        <w:rPr>
          <w:rFonts w:ascii="Angsana New" w:hAnsi="Angsana New" w:cs="Angsana New"/>
        </w:rPr>
        <w:t>3</w:t>
      </w:r>
      <w:r w:rsidR="00C91C4D" w:rsidRPr="001253F8">
        <w:rPr>
          <w:rFonts w:ascii="Angsana New" w:hAnsi="Angsana New" w:cs="Angsana New"/>
        </w:rPr>
        <w:t>.</w:t>
      </w:r>
      <w:r w:rsidR="00BF61D8" w:rsidRPr="00BF61D8">
        <w:rPr>
          <w:rFonts w:ascii="Angsana New" w:hAnsi="Angsana New" w:cs="Angsana New"/>
        </w:rPr>
        <w:t>71</w:t>
      </w:r>
      <w:r w:rsidR="00C91C4D" w:rsidRPr="001253F8">
        <w:rPr>
          <w:rFonts w:ascii="Angsana New" w:hAnsi="Angsana New" w:cs="Angsana New"/>
        </w:rPr>
        <w:t xml:space="preserve"> </w:t>
      </w:r>
    </w:p>
    <w:p w14:paraId="0BA35407" w14:textId="67267DF1" w:rsidR="00F203AF" w:rsidRPr="001253F8" w:rsidRDefault="0038590F" w:rsidP="00561795">
      <w:pPr>
        <w:spacing w:after="0" w:line="240" w:lineRule="auto"/>
        <w:ind w:left="1440" w:right="29" w:hanging="360"/>
        <w:jc w:val="thaiDistribute"/>
        <w:rPr>
          <w:rFonts w:ascii="Angsana New" w:hAnsi="Angsana New" w:cs="Angsana New"/>
        </w:rPr>
      </w:pPr>
      <w:r w:rsidRPr="001253F8">
        <w:rPr>
          <w:rFonts w:ascii="Angsana New" w:hAnsi="Angsana New" w:cs="Angsana New"/>
          <w:spacing w:val="-8"/>
          <w:vertAlign w:val="superscript"/>
        </w:rPr>
        <w:t>(</w:t>
      </w:r>
      <w:r w:rsidR="00BF61D8" w:rsidRPr="00BF61D8">
        <w:rPr>
          <w:rFonts w:ascii="Angsana New" w:hAnsi="Angsana New" w:cs="Angsana New"/>
          <w:spacing w:val="-8"/>
          <w:vertAlign w:val="superscript"/>
        </w:rPr>
        <w:t>2</w:t>
      </w:r>
      <w:r w:rsidRPr="001253F8">
        <w:rPr>
          <w:rFonts w:ascii="Angsana New" w:hAnsi="Angsana New" w:cs="Angsana New"/>
          <w:spacing w:val="-8"/>
          <w:vertAlign w:val="superscript"/>
        </w:rPr>
        <w:t>)</w:t>
      </w:r>
      <w:r w:rsidR="00F203AF" w:rsidRPr="001253F8">
        <w:rPr>
          <w:rFonts w:ascii="Angsana New" w:hAnsi="Angsana New" w:cs="Angsana New"/>
          <w:spacing w:val="-8"/>
          <w:cs/>
        </w:rPr>
        <w:tab/>
      </w:r>
      <w:r w:rsidR="001D569E" w:rsidRPr="001253F8">
        <w:rPr>
          <w:rFonts w:ascii="Angsana New" w:hAnsi="Angsana New" w:cs="Angsana New"/>
          <w:spacing w:val="-8"/>
          <w:cs/>
        </w:rPr>
        <w:t xml:space="preserve">บริษัทถือหุ้นทางอ้อมในบริษัท บริหารสินทรัพย์ อิออน </w:t>
      </w:r>
      <w:r w:rsidR="001D569E" w:rsidRPr="001253F8">
        <w:rPr>
          <w:rFonts w:ascii="Angsana New" w:hAnsi="Angsana New" w:cs="Angsana New"/>
          <w:spacing w:val="-8"/>
        </w:rPr>
        <w:t>(</w:t>
      </w:r>
      <w:r w:rsidR="001D569E" w:rsidRPr="001253F8">
        <w:rPr>
          <w:rFonts w:ascii="Angsana New" w:hAnsi="Angsana New" w:cs="Angsana New"/>
          <w:spacing w:val="-8"/>
          <w:cs/>
        </w:rPr>
        <w:t>ประเทศไทย</w:t>
      </w:r>
      <w:r w:rsidR="001D569E" w:rsidRPr="001253F8">
        <w:rPr>
          <w:rFonts w:ascii="Angsana New" w:hAnsi="Angsana New" w:cs="Angsana New"/>
          <w:spacing w:val="-8"/>
        </w:rPr>
        <w:t xml:space="preserve">) </w:t>
      </w:r>
      <w:r w:rsidR="001D569E" w:rsidRPr="001253F8">
        <w:rPr>
          <w:rFonts w:ascii="Angsana New" w:hAnsi="Angsana New" w:cs="Angsana New"/>
          <w:spacing w:val="-8"/>
          <w:cs/>
        </w:rPr>
        <w:t xml:space="preserve">จำกัด ผ่านบริษัท เอซีเอส เซอร์วิสซิ่ง (ประเทศไทย) จำกัด </w:t>
      </w:r>
      <w:r w:rsidR="001D569E" w:rsidRPr="001253F8">
        <w:rPr>
          <w:rFonts w:ascii="Angsana New" w:hAnsi="Angsana New" w:cs="Angsana New"/>
          <w:cs/>
        </w:rPr>
        <w:t xml:space="preserve">ในอัตราส่วนร้อยละ </w:t>
      </w:r>
      <w:r w:rsidR="00BF61D8" w:rsidRPr="00BF61D8">
        <w:rPr>
          <w:rFonts w:ascii="Angsana New" w:hAnsi="Angsana New" w:cs="Angsana New"/>
        </w:rPr>
        <w:t>0</w:t>
      </w:r>
      <w:r w:rsidR="007D1594" w:rsidRPr="001253F8">
        <w:rPr>
          <w:rFonts w:ascii="Angsana New" w:hAnsi="Angsana New" w:cs="Angsana New"/>
        </w:rPr>
        <w:t>.</w:t>
      </w:r>
      <w:r w:rsidR="00BF61D8" w:rsidRPr="00BF61D8">
        <w:rPr>
          <w:rFonts w:ascii="Angsana New" w:hAnsi="Angsana New" w:cs="Angsana New"/>
        </w:rPr>
        <w:t>01</w:t>
      </w:r>
      <w:r w:rsidR="00873A74" w:rsidRPr="001253F8">
        <w:rPr>
          <w:rFonts w:ascii="Angsana New" w:hAnsi="Angsana New" w:cs="Angsana New"/>
        </w:rPr>
        <w:t xml:space="preserve"> </w:t>
      </w:r>
    </w:p>
    <w:p w14:paraId="13DB4046" w14:textId="6F11E6DE" w:rsidR="00BA5394" w:rsidRPr="001253F8" w:rsidRDefault="00BA5394" w:rsidP="00561795">
      <w:pPr>
        <w:spacing w:after="0" w:line="240" w:lineRule="auto"/>
        <w:ind w:left="1440" w:right="29" w:hanging="360"/>
        <w:jc w:val="thaiDistribute"/>
        <w:rPr>
          <w:rFonts w:ascii="Angsana New" w:hAnsi="Angsana New" w:cs="Angsana New"/>
        </w:rPr>
      </w:pPr>
      <w:r w:rsidRPr="001253F8">
        <w:rPr>
          <w:rFonts w:ascii="Angsana New" w:hAnsi="Angsana New" w:cs="Angsana New"/>
          <w:spacing w:val="-8"/>
          <w:vertAlign w:val="superscript"/>
        </w:rPr>
        <w:t>(</w:t>
      </w:r>
      <w:r w:rsidR="00BF61D8" w:rsidRPr="00BF61D8">
        <w:rPr>
          <w:rFonts w:ascii="Angsana New" w:hAnsi="Angsana New" w:cs="Angsana New"/>
          <w:spacing w:val="-8"/>
          <w:vertAlign w:val="superscript"/>
        </w:rPr>
        <w:t>3</w:t>
      </w:r>
      <w:r w:rsidRPr="001253F8">
        <w:rPr>
          <w:rFonts w:ascii="Angsana New" w:hAnsi="Angsana New" w:cs="Angsana New"/>
          <w:spacing w:val="-8"/>
          <w:vertAlign w:val="superscript"/>
        </w:rPr>
        <w:t>)</w:t>
      </w:r>
      <w:r w:rsidRPr="001253F8">
        <w:rPr>
          <w:rFonts w:ascii="Angsana New" w:hAnsi="Angsana New" w:cs="Angsana New"/>
          <w:spacing w:val="-8"/>
          <w:cs/>
        </w:rPr>
        <w:tab/>
        <w:t>บริษัทมีอำนาจในการควบคุม</w:t>
      </w:r>
      <w:r w:rsidRPr="001253F8">
        <w:rPr>
          <w:rFonts w:ascii="Angsana New" w:hAnsi="Angsana New" w:cs="Angsana New"/>
          <w:cs/>
        </w:rPr>
        <w:t>บริษัท เอทีเอส แรบบิท นิติบุคคลเฉพาะกิจ จำกัด เนื่องจากบริษัทมีอำนาจในการแต่งตั้งคณะกรรมการบริษัทและยังคงสิทธิในการให้บริการบางประเภทซึ่งมีผลกระทบอย่างมีสาระสำคัญสำหรับสินทรัพย์ทางการเงินที่โอนและมีสิทธิที่จะได้รับผลตอบแทนผันแปรจากบริษัทดังกล่าวภายใต้โครงการแปลงสินทรัพย์เป็นหลักทรัพย์</w:t>
      </w:r>
    </w:p>
    <w:p w14:paraId="5D3D8BF4" w14:textId="1843F0F6" w:rsidR="00BF3B79" w:rsidRPr="001253F8" w:rsidRDefault="00BF3B79" w:rsidP="00561795">
      <w:pPr>
        <w:spacing w:after="0" w:line="240" w:lineRule="auto"/>
        <w:ind w:left="1440" w:right="29" w:hanging="360"/>
        <w:jc w:val="thaiDistribute"/>
        <w:rPr>
          <w:rFonts w:ascii="Angsana New" w:hAnsi="Angsana New" w:cs="Angsana New"/>
          <w:vertAlign w:val="superscript"/>
          <w:cs/>
        </w:rPr>
      </w:pPr>
      <w:r w:rsidRPr="001253F8">
        <w:rPr>
          <w:rFonts w:ascii="Angsana New" w:hAnsi="Angsana New" w:cs="Angsana New"/>
          <w:spacing w:val="-8"/>
          <w:vertAlign w:val="superscript"/>
        </w:rPr>
        <w:t>(</w:t>
      </w:r>
      <w:r w:rsidR="00BF61D8" w:rsidRPr="00BF61D8">
        <w:rPr>
          <w:rFonts w:ascii="Angsana New" w:hAnsi="Angsana New" w:cs="Angsana New"/>
          <w:spacing w:val="-8"/>
          <w:vertAlign w:val="superscript"/>
        </w:rPr>
        <w:t>4</w:t>
      </w:r>
      <w:r w:rsidRPr="001253F8">
        <w:rPr>
          <w:rFonts w:ascii="Angsana New" w:hAnsi="Angsana New" w:cs="Angsana New"/>
          <w:spacing w:val="-8"/>
          <w:vertAlign w:val="superscript"/>
        </w:rPr>
        <w:t>)</w:t>
      </w:r>
      <w:r w:rsidRPr="001253F8">
        <w:rPr>
          <w:rFonts w:ascii="Angsana New" w:hAnsi="Angsana New" w:cs="Angsana New"/>
          <w:vertAlign w:val="superscript"/>
        </w:rPr>
        <w:tab/>
      </w:r>
      <w:r w:rsidRPr="001253F8">
        <w:rPr>
          <w:rFonts w:ascii="Angsana New" w:hAnsi="Angsana New" w:cs="Angsana New"/>
          <w:spacing w:val="-6"/>
          <w:cs/>
        </w:rPr>
        <w:t xml:space="preserve">บริษัทมีอำนาจควบคุมใน </w:t>
      </w:r>
      <w:r w:rsidR="003B5DA4" w:rsidRPr="001253F8">
        <w:rPr>
          <w:rFonts w:ascii="Angsana New" w:hAnsi="Angsana New" w:cs="Angsana New"/>
          <w:spacing w:val="-6"/>
        </w:rPr>
        <w:t xml:space="preserve">AEON </w:t>
      </w:r>
      <w:r w:rsidR="003B5DA4" w:rsidRPr="001253F8">
        <w:rPr>
          <w:rFonts w:ascii="Angsana New" w:hAnsi="Angsana New" w:cs="Angsana New"/>
        </w:rPr>
        <w:t>Specialized Bank (C</w:t>
      </w:r>
      <w:r w:rsidR="00217527" w:rsidRPr="001253F8">
        <w:rPr>
          <w:rFonts w:ascii="Angsana New" w:hAnsi="Angsana New" w:cs="Angsana New"/>
        </w:rPr>
        <w:t>a</w:t>
      </w:r>
      <w:r w:rsidR="003B5DA4" w:rsidRPr="001253F8">
        <w:rPr>
          <w:rFonts w:ascii="Angsana New" w:hAnsi="Angsana New" w:cs="Angsana New"/>
        </w:rPr>
        <w:t>mbodia</w:t>
      </w:r>
      <w:r w:rsidRPr="001253F8">
        <w:rPr>
          <w:rFonts w:ascii="Angsana New" w:hAnsi="Angsana New" w:cs="Angsana New"/>
        </w:rPr>
        <w:t>) Plc</w:t>
      </w:r>
      <w:r w:rsidRPr="001253F8">
        <w:rPr>
          <w:rFonts w:ascii="Angsana New" w:hAnsi="Angsana New" w:cs="Angsana New"/>
          <w:spacing w:val="-6"/>
        </w:rPr>
        <w:t xml:space="preserve">. </w:t>
      </w:r>
      <w:r w:rsidRPr="001253F8">
        <w:rPr>
          <w:rFonts w:ascii="Angsana New" w:hAnsi="Angsana New" w:cs="Angsana New"/>
          <w:spacing w:val="-6"/>
          <w:cs/>
        </w:rPr>
        <w:t xml:space="preserve">ตามข้อกำหนดของมาตรฐานการรายงานทางการเงิน ฉบับที่ </w:t>
      </w:r>
      <w:r w:rsidR="00BF61D8" w:rsidRPr="00BF61D8">
        <w:rPr>
          <w:rFonts w:ascii="Angsana New" w:hAnsi="Angsana New" w:cs="Angsana New"/>
          <w:spacing w:val="-6"/>
        </w:rPr>
        <w:t>10</w:t>
      </w:r>
      <w:r w:rsidRPr="001253F8">
        <w:rPr>
          <w:rFonts w:ascii="Angsana New" w:hAnsi="Angsana New" w:cs="Angsana New"/>
          <w:spacing w:val="-6"/>
        </w:rPr>
        <w:t xml:space="preserve"> </w:t>
      </w:r>
      <w:r w:rsidRPr="001253F8">
        <w:rPr>
          <w:rFonts w:ascii="Angsana New" w:hAnsi="Angsana New" w:cs="Angsana New"/>
          <w:spacing w:val="-6"/>
          <w:cs/>
        </w:rPr>
        <w:t>เรื่อง “งบการเงินรวม”</w:t>
      </w:r>
    </w:p>
    <w:p w14:paraId="1D2EF745" w14:textId="77777777" w:rsidR="00C91C4D" w:rsidRPr="001253F8" w:rsidRDefault="00C91C4D" w:rsidP="00A76F49">
      <w:pPr>
        <w:spacing w:before="120" w:line="240" w:lineRule="auto"/>
        <w:ind w:left="1080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ทั้งนี้ งบการเงินของบริษัทย่อยได้ปรับปรุงให้มีการใช้นโยบายการบัญชีที่สำคัญเช่นเดียวกันกับของบริษัท</w:t>
      </w:r>
    </w:p>
    <w:p w14:paraId="2DD0CD90" w14:textId="0F46D74C" w:rsidR="00AC044C" w:rsidRPr="001253F8" w:rsidRDefault="00BF61D8" w:rsidP="00561795">
      <w:pPr>
        <w:tabs>
          <w:tab w:val="left" w:pos="1080"/>
        </w:tabs>
        <w:spacing w:after="0" w:line="240" w:lineRule="auto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pacing w:val="-6"/>
          <w:sz w:val="32"/>
          <w:szCs w:val="32"/>
        </w:rPr>
        <w:t>2</w:t>
      </w:r>
      <w:r w:rsidR="00C851D1" w:rsidRPr="001253F8">
        <w:rPr>
          <w:rFonts w:ascii="Angsana New" w:hAnsi="Angsana New" w:cs="Angsana New"/>
          <w:spacing w:val="-6"/>
          <w:sz w:val="32"/>
          <w:szCs w:val="32"/>
        </w:rPr>
        <w:t>.</w:t>
      </w:r>
      <w:r w:rsidRPr="00BF61D8">
        <w:rPr>
          <w:rFonts w:ascii="Angsana New" w:hAnsi="Angsana New" w:cs="Angsana New"/>
          <w:spacing w:val="-6"/>
          <w:sz w:val="32"/>
          <w:szCs w:val="32"/>
        </w:rPr>
        <w:t>6</w:t>
      </w:r>
      <w:r w:rsidR="00C851D1" w:rsidRPr="001253F8">
        <w:rPr>
          <w:rFonts w:ascii="Angsana New" w:hAnsi="Angsana New" w:cs="Angsana New"/>
          <w:spacing w:val="-6"/>
          <w:sz w:val="32"/>
          <w:szCs w:val="32"/>
        </w:rPr>
        <w:tab/>
      </w:r>
      <w:r w:rsidR="005A2B27" w:rsidRPr="001253F8">
        <w:rPr>
          <w:rFonts w:ascii="Angsana New" w:hAnsi="Angsana New" w:cs="Angsana New"/>
          <w:sz w:val="32"/>
          <w:szCs w:val="32"/>
          <w:cs/>
        </w:rPr>
        <w:t>งบการเงินของบริษัทย่อยที่ใช้ในการจัดทำงบการเงินรวมมีวันที่ในงบการเงินหรือรอบระยะเวลาแตกต่างจากวันที่หรือรอบระยะเวลาของงบการเงินรวมของบริษัท</w:t>
      </w:r>
      <w:r w:rsidR="005A2B2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5A2B27" w:rsidRPr="001253F8">
        <w:rPr>
          <w:rFonts w:ascii="Angsana New" w:hAnsi="Angsana New" w:cs="Angsana New"/>
          <w:sz w:val="32"/>
          <w:szCs w:val="32"/>
          <w:cs/>
        </w:rPr>
        <w:t>อย่างไรก็ตาม บริษัทได้รวมข้อมูลทางการเงินของบริษัทย่อยโดยใช้ข้อมูลทางการเงินล่าสุดหลังจากปรับปรุงผลกระทบของรายการที่มีนัยสำคัญหรือเหตุการณ์ที่มีนัยสำคัญที่เกิดขึ้</w:t>
      </w:r>
      <w:r w:rsidR="00C34D18" w:rsidRPr="001253F8">
        <w:rPr>
          <w:rFonts w:ascii="Angsana New" w:hAnsi="Angsana New" w:cs="Angsana New"/>
          <w:sz w:val="32"/>
          <w:szCs w:val="32"/>
          <w:cs/>
        </w:rPr>
        <w:t>น</w:t>
      </w:r>
      <w:r w:rsidR="005A2B27" w:rsidRPr="001253F8">
        <w:rPr>
          <w:rFonts w:ascii="Angsana New" w:hAnsi="Angsana New" w:cs="Angsana New"/>
          <w:sz w:val="32"/>
          <w:szCs w:val="32"/>
          <w:cs/>
        </w:rPr>
        <w:t>ระหว่างวันที่ในงบการเงินของบริษัทย่อยและวันที่ในงบการเงินรวม</w:t>
      </w:r>
      <w:r w:rsidR="005A2B2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5A2B27" w:rsidRPr="001253F8">
        <w:rPr>
          <w:rFonts w:ascii="Angsana New" w:hAnsi="Angsana New" w:cs="Angsana New"/>
          <w:sz w:val="32"/>
          <w:szCs w:val="32"/>
          <w:cs/>
        </w:rPr>
        <w:t>โดยวันสิ้นรอบระยะเวลารายงานของงบการเงินของบริษัทย่อยดังกล่าว มีดังนี้</w:t>
      </w:r>
    </w:p>
    <w:tbl>
      <w:tblPr>
        <w:tblW w:w="4489" w:type="pct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881"/>
        <w:gridCol w:w="143"/>
        <w:gridCol w:w="1776"/>
      </w:tblGrid>
      <w:tr w:rsidR="00623C76" w:rsidRPr="001253F8" w14:paraId="0C0C3504" w14:textId="77777777" w:rsidTr="00963BC7">
        <w:tc>
          <w:tcPr>
            <w:tcW w:w="2711" w:type="pct"/>
            <w:shd w:val="clear" w:color="auto" w:fill="auto"/>
          </w:tcPr>
          <w:p w14:paraId="3E6AC955" w14:textId="77777777" w:rsidR="00C21AEF" w:rsidRPr="001253F8" w:rsidRDefault="00AC044C" w:rsidP="00561795">
            <w:pPr>
              <w:pStyle w:val="BodyTextIndent"/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br w:type="page"/>
            </w: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br w:type="page"/>
            </w:r>
          </w:p>
        </w:tc>
        <w:tc>
          <w:tcPr>
            <w:tcW w:w="2289" w:type="pct"/>
            <w:gridSpan w:val="3"/>
            <w:shd w:val="clear" w:color="auto" w:fill="auto"/>
          </w:tcPr>
          <w:p w14:paraId="21BA8850" w14:textId="77777777" w:rsidR="00C21AEF" w:rsidRPr="001253F8" w:rsidRDefault="00EA48E3" w:rsidP="00561795">
            <w:pPr>
              <w:pStyle w:val="BodyTextIndent"/>
              <w:snapToGrid w:val="0"/>
              <w:spacing w:after="0" w:line="240" w:lineRule="auto"/>
              <w:ind w:right="2" w:firstLine="0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วันสิ้นรอบระยะเวลารายงาน</w:t>
            </w:r>
            <w:r w:rsidR="00235D07" w:rsidRPr="001253F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ในการจัดทำงบการเงินรวม</w:t>
            </w:r>
          </w:p>
        </w:tc>
      </w:tr>
      <w:tr w:rsidR="00623C76" w:rsidRPr="001253F8" w14:paraId="1C9A9359" w14:textId="77777777" w:rsidTr="00963BC7">
        <w:tc>
          <w:tcPr>
            <w:tcW w:w="2711" w:type="pct"/>
            <w:shd w:val="clear" w:color="auto" w:fill="auto"/>
          </w:tcPr>
          <w:p w14:paraId="4B5A86A9" w14:textId="77777777" w:rsidR="00C21AEF" w:rsidRPr="001253F8" w:rsidRDefault="00C21AEF" w:rsidP="00561795">
            <w:pPr>
              <w:pStyle w:val="BodyTextIndent"/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2289" w:type="pct"/>
            <w:gridSpan w:val="3"/>
            <w:shd w:val="clear" w:color="auto" w:fill="auto"/>
          </w:tcPr>
          <w:p w14:paraId="6AECE1AD" w14:textId="5DBF14A6" w:rsidR="00C21AEF" w:rsidRPr="001253F8" w:rsidRDefault="009F0BD4" w:rsidP="00561795">
            <w:pPr>
              <w:pStyle w:val="BodyTextIndent"/>
              <w:snapToGrid w:val="0"/>
              <w:spacing w:after="0" w:line="240" w:lineRule="auto"/>
              <w:ind w:right="2" w:firstLine="0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สำหรับงวดสามเดือน</w:t>
            </w:r>
            <w:r w:rsidR="00927D29" w:rsidRPr="001253F8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และงวดหกเดือน</w:t>
            </w:r>
            <w:r w:rsidRPr="001253F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สิ้นสุด</w:t>
            </w:r>
            <w:r w:rsidR="00821DC5" w:rsidRPr="001253F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0"/>
                <w:szCs w:val="20"/>
              </w:rPr>
              <w:t>31</w:t>
            </w:r>
            <w:r w:rsidR="00BB51DD" w:rsidRPr="001253F8">
              <w:rPr>
                <w:rFonts w:ascii="Angsana New" w:hAnsi="Angsana New" w:cs="Angsana New"/>
                <w:b/>
                <w:bCs/>
                <w:sz w:val="20"/>
                <w:szCs w:val="20"/>
              </w:rPr>
              <w:t xml:space="preserve"> </w:t>
            </w:r>
            <w:r w:rsidR="00927D29" w:rsidRPr="001253F8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สิงห</w:t>
            </w:r>
            <w:r w:rsidR="00F128A0" w:rsidRPr="001253F8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าคม</w:t>
            </w:r>
          </w:p>
        </w:tc>
      </w:tr>
      <w:tr w:rsidR="00623C76" w:rsidRPr="001253F8" w14:paraId="7AC6922B" w14:textId="77777777" w:rsidTr="00963BC7">
        <w:tc>
          <w:tcPr>
            <w:tcW w:w="2711" w:type="pct"/>
            <w:shd w:val="clear" w:color="auto" w:fill="auto"/>
          </w:tcPr>
          <w:p w14:paraId="71138D94" w14:textId="77777777" w:rsidR="00C21AEF" w:rsidRPr="001253F8" w:rsidRDefault="00C21AEF" w:rsidP="00561795">
            <w:pPr>
              <w:pStyle w:val="BodyTextIndent"/>
              <w:snapToGrid w:val="0"/>
              <w:spacing w:after="0" w:line="240" w:lineRule="auto"/>
              <w:ind w:right="2" w:firstLine="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33" w:type="pct"/>
            <w:shd w:val="clear" w:color="auto" w:fill="auto"/>
          </w:tcPr>
          <w:p w14:paraId="162B5536" w14:textId="37EF44F5" w:rsidR="00C21AEF" w:rsidRPr="001253F8" w:rsidRDefault="00BF61D8" w:rsidP="00561795">
            <w:pPr>
              <w:tabs>
                <w:tab w:val="left" w:pos="540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u w:val="single"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2567</w:t>
            </w:r>
          </w:p>
        </w:tc>
        <w:tc>
          <w:tcPr>
            <w:tcW w:w="86" w:type="pct"/>
            <w:shd w:val="clear" w:color="auto" w:fill="auto"/>
          </w:tcPr>
          <w:p w14:paraId="1770C892" w14:textId="77777777" w:rsidR="00C21AEF" w:rsidRPr="001253F8" w:rsidRDefault="00C21AEF" w:rsidP="00561795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070" w:type="pct"/>
            <w:shd w:val="clear" w:color="auto" w:fill="auto"/>
          </w:tcPr>
          <w:p w14:paraId="5CCB353F" w14:textId="796B0D0A" w:rsidR="00C21AEF" w:rsidRPr="001253F8" w:rsidRDefault="00BF61D8" w:rsidP="00561795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2566</w:t>
            </w:r>
          </w:p>
        </w:tc>
      </w:tr>
      <w:tr w:rsidR="00623C76" w:rsidRPr="001253F8" w14:paraId="5A8E6227" w14:textId="77777777" w:rsidTr="00963BC7">
        <w:tc>
          <w:tcPr>
            <w:tcW w:w="2711" w:type="pct"/>
            <w:shd w:val="clear" w:color="auto" w:fill="auto"/>
          </w:tcPr>
          <w:p w14:paraId="2EE2651F" w14:textId="77777777" w:rsidR="00610E63" w:rsidRPr="001253F8" w:rsidRDefault="00610E63" w:rsidP="00561795">
            <w:pPr>
              <w:pStyle w:val="BodyTextIndent"/>
              <w:snapToGrid w:val="0"/>
              <w:spacing w:after="0" w:line="240" w:lineRule="auto"/>
              <w:ind w:left="89" w:right="2" w:firstLine="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บริษัทย่อย</w:t>
            </w:r>
          </w:p>
        </w:tc>
        <w:tc>
          <w:tcPr>
            <w:tcW w:w="1133" w:type="pct"/>
            <w:shd w:val="clear" w:color="auto" w:fill="auto"/>
          </w:tcPr>
          <w:p w14:paraId="3E4E2683" w14:textId="77777777" w:rsidR="00610E63" w:rsidRPr="001253F8" w:rsidRDefault="00610E63" w:rsidP="00561795">
            <w:pPr>
              <w:tabs>
                <w:tab w:val="left" w:pos="540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6" w:type="pct"/>
            <w:shd w:val="clear" w:color="auto" w:fill="auto"/>
          </w:tcPr>
          <w:p w14:paraId="572837AB" w14:textId="77777777" w:rsidR="00610E63" w:rsidRPr="001253F8" w:rsidRDefault="00610E63" w:rsidP="00561795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070" w:type="pct"/>
            <w:shd w:val="clear" w:color="auto" w:fill="auto"/>
          </w:tcPr>
          <w:p w14:paraId="3CEC9149" w14:textId="77777777" w:rsidR="00610E63" w:rsidRPr="001253F8" w:rsidRDefault="00610E63" w:rsidP="00561795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</w:tr>
      <w:tr w:rsidR="00623C76" w:rsidRPr="001253F8" w14:paraId="46640EA7" w14:textId="77777777" w:rsidTr="00963BC7">
        <w:tc>
          <w:tcPr>
            <w:tcW w:w="2711" w:type="pct"/>
            <w:shd w:val="clear" w:color="auto" w:fill="auto"/>
          </w:tcPr>
          <w:p w14:paraId="23585AB2" w14:textId="77777777" w:rsidR="00E66317" w:rsidRPr="001253F8" w:rsidRDefault="00E66317" w:rsidP="00E66317">
            <w:pPr>
              <w:pStyle w:val="BodyTextIndent"/>
              <w:tabs>
                <w:tab w:val="left" w:pos="4680"/>
              </w:tabs>
              <w:snapToGrid w:val="0"/>
              <w:spacing w:after="0" w:line="240" w:lineRule="auto"/>
              <w:ind w:left="359" w:right="2" w:hanging="1"/>
              <w:jc w:val="lef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บริษัท เอซีเอส เซอร์วิสซิ่ง (ประเทศไทย) จำกัด</w:t>
            </w:r>
          </w:p>
        </w:tc>
        <w:tc>
          <w:tcPr>
            <w:tcW w:w="1133" w:type="pct"/>
            <w:shd w:val="clear" w:color="auto" w:fill="auto"/>
          </w:tcPr>
          <w:p w14:paraId="0F9C210E" w14:textId="22AD6F02" w:rsidR="00E66317" w:rsidRPr="001253F8" w:rsidRDefault="00BF61D8" w:rsidP="00E66317">
            <w:pPr>
              <w:pStyle w:val="BodyTextIndent"/>
              <w:snapToGrid w:val="0"/>
              <w:spacing w:after="0" w:line="240" w:lineRule="auto"/>
              <w:ind w:right="93" w:firstLine="14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E66317" w:rsidRPr="001253F8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6" w:type="pct"/>
            <w:shd w:val="clear" w:color="auto" w:fill="auto"/>
          </w:tcPr>
          <w:p w14:paraId="73ACC703" w14:textId="77777777" w:rsidR="00E66317" w:rsidRPr="001253F8" w:rsidRDefault="00E66317" w:rsidP="00E66317">
            <w:pPr>
              <w:pStyle w:val="BodyTextIndent"/>
              <w:snapToGrid w:val="0"/>
              <w:spacing w:after="0" w:line="240" w:lineRule="auto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</w:pPr>
          </w:p>
        </w:tc>
        <w:tc>
          <w:tcPr>
            <w:tcW w:w="1070" w:type="pct"/>
            <w:shd w:val="clear" w:color="auto" w:fill="auto"/>
          </w:tcPr>
          <w:p w14:paraId="465BAF62" w14:textId="6B829DE2" w:rsidR="00E66317" w:rsidRPr="001253F8" w:rsidRDefault="00BF61D8" w:rsidP="00E66317">
            <w:pPr>
              <w:pStyle w:val="BodyTextIndent"/>
              <w:snapToGrid w:val="0"/>
              <w:spacing w:after="0" w:line="240" w:lineRule="auto"/>
              <w:ind w:right="93" w:firstLine="14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E66317" w:rsidRPr="001253F8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2566</w:t>
            </w:r>
          </w:p>
        </w:tc>
      </w:tr>
      <w:tr w:rsidR="00623C76" w:rsidRPr="001253F8" w14:paraId="093B2ED6" w14:textId="77777777" w:rsidTr="00963BC7">
        <w:tc>
          <w:tcPr>
            <w:tcW w:w="2711" w:type="pct"/>
            <w:shd w:val="clear" w:color="auto" w:fill="auto"/>
          </w:tcPr>
          <w:p w14:paraId="07930486" w14:textId="77777777" w:rsidR="00E66317" w:rsidRPr="001253F8" w:rsidRDefault="00E66317" w:rsidP="00E66317">
            <w:pPr>
              <w:pStyle w:val="BodyTextIndent"/>
              <w:tabs>
                <w:tab w:val="left" w:pos="4680"/>
              </w:tabs>
              <w:snapToGrid w:val="0"/>
              <w:spacing w:after="0" w:line="240" w:lineRule="auto"/>
              <w:ind w:left="359" w:right="2" w:hanging="1"/>
              <w:jc w:val="lef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บริษัท เอซีเอสไอ (ประเทศไทย) จำกัด</w:t>
            </w:r>
          </w:p>
        </w:tc>
        <w:tc>
          <w:tcPr>
            <w:tcW w:w="1133" w:type="pct"/>
            <w:shd w:val="clear" w:color="auto" w:fill="auto"/>
          </w:tcPr>
          <w:p w14:paraId="2E2132B7" w14:textId="7303C286" w:rsidR="00E66317" w:rsidRPr="001253F8" w:rsidRDefault="00BF61D8" w:rsidP="00E66317">
            <w:pPr>
              <w:pStyle w:val="BodyTextIndent"/>
              <w:snapToGrid w:val="0"/>
              <w:spacing w:after="0" w:line="240" w:lineRule="auto"/>
              <w:ind w:right="93" w:firstLine="14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E66317" w:rsidRPr="001253F8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6" w:type="pct"/>
            <w:shd w:val="clear" w:color="auto" w:fill="auto"/>
          </w:tcPr>
          <w:p w14:paraId="4AA36C7F" w14:textId="77777777" w:rsidR="00E66317" w:rsidRPr="001253F8" w:rsidRDefault="00E66317" w:rsidP="00E66317">
            <w:pPr>
              <w:pStyle w:val="BodyTextIndent"/>
              <w:snapToGrid w:val="0"/>
              <w:spacing w:after="0" w:line="240" w:lineRule="auto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</w:pPr>
          </w:p>
        </w:tc>
        <w:tc>
          <w:tcPr>
            <w:tcW w:w="1070" w:type="pct"/>
            <w:shd w:val="clear" w:color="auto" w:fill="auto"/>
          </w:tcPr>
          <w:p w14:paraId="7A86320E" w14:textId="5F6ECD36" w:rsidR="00E66317" w:rsidRPr="001253F8" w:rsidRDefault="00BF61D8" w:rsidP="00E66317">
            <w:pPr>
              <w:pStyle w:val="BodyTextIndent"/>
              <w:snapToGrid w:val="0"/>
              <w:spacing w:after="0" w:line="240" w:lineRule="auto"/>
              <w:ind w:right="93" w:firstLine="14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E66317" w:rsidRPr="001253F8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2566</w:t>
            </w:r>
          </w:p>
        </w:tc>
      </w:tr>
      <w:tr w:rsidR="00623C76" w:rsidRPr="001253F8" w14:paraId="4D23EDCB" w14:textId="77777777" w:rsidTr="00963BC7">
        <w:tc>
          <w:tcPr>
            <w:tcW w:w="2711" w:type="pct"/>
            <w:shd w:val="clear" w:color="auto" w:fill="auto"/>
          </w:tcPr>
          <w:p w14:paraId="3E808303" w14:textId="77777777" w:rsidR="00E66317" w:rsidRPr="001253F8" w:rsidRDefault="00E66317" w:rsidP="00E66317">
            <w:pPr>
              <w:snapToGrid w:val="0"/>
              <w:spacing w:after="0" w:line="240" w:lineRule="auto"/>
              <w:ind w:left="359" w:right="2" w:hanging="1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 xml:space="preserve">AEON Specialized Bank (Cambodia) Plc. </w:t>
            </w:r>
          </w:p>
        </w:tc>
        <w:tc>
          <w:tcPr>
            <w:tcW w:w="1133" w:type="pct"/>
            <w:shd w:val="clear" w:color="auto" w:fill="auto"/>
          </w:tcPr>
          <w:p w14:paraId="632ED790" w14:textId="321BBD0E" w:rsidR="00E66317" w:rsidRPr="001253F8" w:rsidRDefault="00BF61D8" w:rsidP="00E66317">
            <w:pPr>
              <w:pStyle w:val="BodyTextIndent"/>
              <w:snapToGrid w:val="0"/>
              <w:spacing w:after="0" w:line="240" w:lineRule="auto"/>
              <w:ind w:right="93" w:firstLine="14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E66317" w:rsidRPr="001253F8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6" w:type="pct"/>
            <w:shd w:val="clear" w:color="auto" w:fill="auto"/>
          </w:tcPr>
          <w:p w14:paraId="1710A879" w14:textId="77777777" w:rsidR="00E66317" w:rsidRPr="001253F8" w:rsidRDefault="00E66317" w:rsidP="00E66317">
            <w:pPr>
              <w:pStyle w:val="BodyTextIndent"/>
              <w:snapToGrid w:val="0"/>
              <w:spacing w:after="0" w:line="240" w:lineRule="auto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</w:pPr>
          </w:p>
        </w:tc>
        <w:tc>
          <w:tcPr>
            <w:tcW w:w="1070" w:type="pct"/>
            <w:shd w:val="clear" w:color="auto" w:fill="auto"/>
          </w:tcPr>
          <w:p w14:paraId="751BF8C7" w14:textId="6AD36897" w:rsidR="00E66317" w:rsidRPr="001253F8" w:rsidRDefault="00BF61D8" w:rsidP="00E66317">
            <w:pPr>
              <w:pStyle w:val="BodyTextIndent"/>
              <w:snapToGrid w:val="0"/>
              <w:spacing w:after="0" w:line="240" w:lineRule="auto"/>
              <w:ind w:right="93" w:firstLine="14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E66317" w:rsidRPr="001253F8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2566</w:t>
            </w:r>
          </w:p>
        </w:tc>
      </w:tr>
      <w:tr w:rsidR="00623C76" w:rsidRPr="001253F8" w14:paraId="1DE47B9D" w14:textId="77777777" w:rsidTr="00963BC7">
        <w:tc>
          <w:tcPr>
            <w:tcW w:w="2711" w:type="pct"/>
            <w:shd w:val="clear" w:color="auto" w:fill="auto"/>
          </w:tcPr>
          <w:p w14:paraId="76665631" w14:textId="77777777" w:rsidR="00E66317" w:rsidRPr="001253F8" w:rsidRDefault="00E66317" w:rsidP="00E66317">
            <w:pPr>
              <w:pStyle w:val="BodyTextIndent"/>
              <w:tabs>
                <w:tab w:val="left" w:pos="4680"/>
              </w:tabs>
              <w:snapToGrid w:val="0"/>
              <w:spacing w:after="0" w:line="240" w:lineRule="auto"/>
              <w:ind w:left="359" w:right="2" w:hanging="1"/>
              <w:jc w:val="lef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บริษัท</w:t>
            </w:r>
            <w:r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อิออน ไมโครไฟแนนซ์ (เมียนมาร์) จำกัด</w:t>
            </w:r>
            <w:r w:rsidRPr="001253F8">
              <w:rPr>
                <w:rFonts w:ascii="Angsana New" w:eastAsia="Arial" w:hAnsi="Angsana New" w:cs="Angsana New"/>
                <w:spacing w:val="-6"/>
                <w:sz w:val="20"/>
                <w:szCs w:val="20"/>
                <w:cs/>
              </w:rPr>
              <w:t xml:space="preserve"> </w:t>
            </w:r>
            <w:r w:rsidRPr="001253F8">
              <w:rPr>
                <w:rFonts w:ascii="Angsana New" w:eastAsia="Arial" w:hAnsi="Angsana New" w:cs="Angsana New"/>
                <w:spacing w:val="-6"/>
                <w:sz w:val="20"/>
                <w:szCs w:val="20"/>
              </w:rPr>
              <w:t xml:space="preserve"> </w:t>
            </w:r>
          </w:p>
        </w:tc>
        <w:tc>
          <w:tcPr>
            <w:tcW w:w="1133" w:type="pct"/>
            <w:shd w:val="clear" w:color="auto" w:fill="auto"/>
          </w:tcPr>
          <w:p w14:paraId="4F0580A6" w14:textId="7C172D8F" w:rsidR="00E66317" w:rsidRPr="001253F8" w:rsidRDefault="00BF61D8" w:rsidP="00E66317">
            <w:pPr>
              <w:pStyle w:val="BodyTextIndent"/>
              <w:snapToGrid w:val="0"/>
              <w:spacing w:after="0" w:line="240" w:lineRule="auto"/>
              <w:ind w:right="93" w:firstLine="14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E66317" w:rsidRPr="001253F8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6" w:type="pct"/>
            <w:shd w:val="clear" w:color="auto" w:fill="auto"/>
          </w:tcPr>
          <w:p w14:paraId="21253B0C" w14:textId="77777777" w:rsidR="00E66317" w:rsidRPr="001253F8" w:rsidRDefault="00E66317" w:rsidP="00E66317">
            <w:pPr>
              <w:pStyle w:val="BodyTextIndent"/>
              <w:snapToGrid w:val="0"/>
              <w:spacing w:after="0" w:line="240" w:lineRule="auto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</w:pPr>
          </w:p>
        </w:tc>
        <w:tc>
          <w:tcPr>
            <w:tcW w:w="1070" w:type="pct"/>
            <w:shd w:val="clear" w:color="auto" w:fill="auto"/>
          </w:tcPr>
          <w:p w14:paraId="2C56ED90" w14:textId="76558E4B" w:rsidR="00E66317" w:rsidRPr="001253F8" w:rsidRDefault="00BF61D8" w:rsidP="00E66317">
            <w:pPr>
              <w:pStyle w:val="BodyTextIndent"/>
              <w:snapToGrid w:val="0"/>
              <w:spacing w:after="0" w:line="240" w:lineRule="auto"/>
              <w:ind w:right="93" w:firstLine="14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E66317" w:rsidRPr="001253F8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2566</w:t>
            </w:r>
          </w:p>
        </w:tc>
      </w:tr>
      <w:tr w:rsidR="00623C76" w:rsidRPr="001253F8" w14:paraId="132B7885" w14:textId="77777777" w:rsidTr="00963BC7">
        <w:tc>
          <w:tcPr>
            <w:tcW w:w="2711" w:type="pct"/>
            <w:shd w:val="clear" w:color="auto" w:fill="auto"/>
          </w:tcPr>
          <w:p w14:paraId="616708C1" w14:textId="77777777" w:rsidR="00E66317" w:rsidRPr="001253F8" w:rsidRDefault="00E66317" w:rsidP="00E66317">
            <w:pPr>
              <w:pStyle w:val="BodyTextIndent"/>
              <w:tabs>
                <w:tab w:val="left" w:pos="4680"/>
              </w:tabs>
              <w:snapToGrid w:val="0"/>
              <w:spacing w:after="0" w:line="240" w:lineRule="auto"/>
              <w:ind w:left="359" w:right="2" w:hanging="1"/>
              <w:jc w:val="lef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บริษัท</w:t>
            </w:r>
            <w:r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อิออน ลิสซิ่ง เซอร์วิส (ลาว) จำกัด</w:t>
            </w:r>
          </w:p>
        </w:tc>
        <w:tc>
          <w:tcPr>
            <w:tcW w:w="1133" w:type="pct"/>
            <w:shd w:val="clear" w:color="auto" w:fill="auto"/>
          </w:tcPr>
          <w:p w14:paraId="48C7C255" w14:textId="3208E142" w:rsidR="00E66317" w:rsidRPr="001253F8" w:rsidRDefault="00BF61D8" w:rsidP="00E66317">
            <w:pPr>
              <w:pStyle w:val="BodyTextIndent"/>
              <w:snapToGrid w:val="0"/>
              <w:spacing w:after="0" w:line="240" w:lineRule="auto"/>
              <w:ind w:right="93" w:firstLine="14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E66317" w:rsidRPr="001253F8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6" w:type="pct"/>
            <w:shd w:val="clear" w:color="auto" w:fill="auto"/>
          </w:tcPr>
          <w:p w14:paraId="32771823" w14:textId="77777777" w:rsidR="00E66317" w:rsidRPr="001253F8" w:rsidRDefault="00E66317" w:rsidP="00E66317">
            <w:pPr>
              <w:pStyle w:val="BodyTextIndent"/>
              <w:snapToGrid w:val="0"/>
              <w:spacing w:after="0" w:line="240" w:lineRule="auto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</w:pPr>
          </w:p>
        </w:tc>
        <w:tc>
          <w:tcPr>
            <w:tcW w:w="1070" w:type="pct"/>
            <w:shd w:val="clear" w:color="auto" w:fill="auto"/>
          </w:tcPr>
          <w:p w14:paraId="1DE5C7B7" w14:textId="3878B92E" w:rsidR="00E66317" w:rsidRPr="001253F8" w:rsidRDefault="00BF61D8" w:rsidP="00E66317">
            <w:pPr>
              <w:pStyle w:val="BodyTextIndent"/>
              <w:snapToGrid w:val="0"/>
              <w:spacing w:after="0" w:line="240" w:lineRule="auto"/>
              <w:ind w:right="93" w:firstLine="14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E66317" w:rsidRPr="001253F8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2566</w:t>
            </w:r>
          </w:p>
        </w:tc>
      </w:tr>
      <w:tr w:rsidR="00623C76" w:rsidRPr="001253F8" w14:paraId="16F013C3" w14:textId="77777777" w:rsidTr="00963BC7">
        <w:tc>
          <w:tcPr>
            <w:tcW w:w="2711" w:type="pct"/>
            <w:shd w:val="clear" w:color="auto" w:fill="auto"/>
          </w:tcPr>
          <w:p w14:paraId="05BB5346" w14:textId="77777777" w:rsidR="00E66317" w:rsidRPr="001253F8" w:rsidRDefault="00E66317" w:rsidP="00E66317">
            <w:pPr>
              <w:pStyle w:val="BodyTextIndent"/>
              <w:tabs>
                <w:tab w:val="left" w:pos="4680"/>
              </w:tabs>
              <w:snapToGrid w:val="0"/>
              <w:spacing w:after="0" w:line="240" w:lineRule="auto"/>
              <w:ind w:left="359" w:right="2" w:hanging="1"/>
              <w:jc w:val="lef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บริษัท บริหารสินทรัพย์</w:t>
            </w:r>
            <w:r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 xml:space="preserve">อิออน </w:t>
            </w:r>
            <w:r w:rsidRPr="001253F8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1253F8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1253F8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133" w:type="pct"/>
            <w:shd w:val="clear" w:color="auto" w:fill="auto"/>
          </w:tcPr>
          <w:p w14:paraId="7E764672" w14:textId="07A9A014" w:rsidR="00E66317" w:rsidRPr="001253F8" w:rsidRDefault="00BF61D8" w:rsidP="00E66317">
            <w:pPr>
              <w:pStyle w:val="BodyTextIndent"/>
              <w:snapToGrid w:val="0"/>
              <w:spacing w:after="0" w:line="240" w:lineRule="auto"/>
              <w:ind w:right="93" w:firstLine="14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E66317" w:rsidRPr="001253F8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6" w:type="pct"/>
            <w:shd w:val="clear" w:color="auto" w:fill="auto"/>
          </w:tcPr>
          <w:p w14:paraId="1A796F17" w14:textId="77777777" w:rsidR="00E66317" w:rsidRPr="001253F8" w:rsidRDefault="00E66317" w:rsidP="00E66317">
            <w:pPr>
              <w:pStyle w:val="BodyTextIndent"/>
              <w:snapToGrid w:val="0"/>
              <w:spacing w:after="0" w:line="240" w:lineRule="auto"/>
              <w:ind w:right="2" w:firstLine="0"/>
              <w:jc w:val="center"/>
              <w:rPr>
                <w:rFonts w:ascii="Angsana New" w:hAnsi="Angsana New" w:cs="Angsana New"/>
                <w:sz w:val="20"/>
                <w:szCs w:val="20"/>
                <w:cs/>
                <w:lang w:val="th-TH"/>
              </w:rPr>
            </w:pPr>
          </w:p>
        </w:tc>
        <w:tc>
          <w:tcPr>
            <w:tcW w:w="1070" w:type="pct"/>
            <w:shd w:val="clear" w:color="auto" w:fill="auto"/>
          </w:tcPr>
          <w:p w14:paraId="3FA77995" w14:textId="4635ACA0" w:rsidR="00E66317" w:rsidRPr="001253F8" w:rsidRDefault="00BF61D8" w:rsidP="00E66317">
            <w:pPr>
              <w:pStyle w:val="BodyTextIndent"/>
              <w:snapToGrid w:val="0"/>
              <w:spacing w:after="0" w:line="240" w:lineRule="auto"/>
              <w:ind w:right="93" w:firstLine="14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BF61D8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927D29" w:rsidRPr="001253F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E66317" w:rsidRPr="001253F8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BF61D8">
              <w:rPr>
                <w:rFonts w:ascii="Angsana New" w:hAnsi="Angsana New" w:cs="Angsana New"/>
                <w:sz w:val="20"/>
                <w:szCs w:val="20"/>
              </w:rPr>
              <w:t>2566</w:t>
            </w:r>
          </w:p>
        </w:tc>
      </w:tr>
    </w:tbl>
    <w:p w14:paraId="1332D006" w14:textId="61CE8942" w:rsidR="00D935C2" w:rsidRPr="001253F8" w:rsidRDefault="009D712E" w:rsidP="009D712E">
      <w:pPr>
        <w:tabs>
          <w:tab w:val="left" w:pos="1080"/>
        </w:tabs>
        <w:spacing w:line="240" w:lineRule="auto"/>
        <w:ind w:left="1094" w:hanging="54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1253F8">
        <w:rPr>
          <w:rFonts w:ascii="Angsana New" w:hAnsi="Angsana New" w:cs="Angsana New"/>
          <w:spacing w:val="-14"/>
          <w:sz w:val="32"/>
          <w:szCs w:val="32"/>
        </w:rPr>
        <w:br w:type="page"/>
      </w:r>
      <w:r w:rsidR="00BF61D8" w:rsidRPr="00BF61D8">
        <w:rPr>
          <w:rFonts w:ascii="Angsana New" w:hAnsi="Angsana New" w:cs="Angsana New"/>
          <w:spacing w:val="-14"/>
          <w:sz w:val="32"/>
          <w:szCs w:val="32"/>
        </w:rPr>
        <w:lastRenderedPageBreak/>
        <w:t>2</w:t>
      </w:r>
      <w:r w:rsidR="00FC003B" w:rsidRPr="001253F8">
        <w:rPr>
          <w:rFonts w:ascii="Angsana New" w:hAnsi="Angsana New" w:cs="Angsana New"/>
          <w:spacing w:val="-6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7</w:t>
      </w:r>
      <w:r w:rsidR="00930652" w:rsidRPr="001253F8">
        <w:rPr>
          <w:rFonts w:ascii="Angsana New" w:hAnsi="Angsana New" w:cs="Angsana New"/>
          <w:spacing w:val="-6"/>
          <w:sz w:val="32"/>
          <w:szCs w:val="32"/>
        </w:rPr>
        <w:tab/>
      </w:r>
      <w:r w:rsidR="00930652" w:rsidRPr="001253F8">
        <w:rPr>
          <w:rFonts w:ascii="Angsana New" w:hAnsi="Angsana New" w:cs="Angsana New"/>
          <w:spacing w:val="-6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</w:t>
      </w:r>
      <w:r w:rsidR="00DF646F" w:rsidRPr="001253F8">
        <w:rPr>
          <w:rFonts w:ascii="Angsana New" w:hAnsi="Angsana New" w:cs="Angsana New"/>
          <w:spacing w:val="-6"/>
          <w:sz w:val="32"/>
          <w:szCs w:val="32"/>
          <w:cs/>
        </w:rPr>
        <w:br/>
      </w:r>
      <w:r w:rsidR="00930652" w:rsidRPr="001253F8">
        <w:rPr>
          <w:rFonts w:ascii="Angsana New" w:hAnsi="Angsana New" w:cs="Angsana New"/>
          <w:sz w:val="32"/>
          <w:szCs w:val="32"/>
          <w:cs/>
        </w:rPr>
        <w:t>สำหรับงวดบัญชีปัจจุบัน</w:t>
      </w:r>
    </w:p>
    <w:p w14:paraId="605FA5B0" w14:textId="502FF912" w:rsidR="00A05A00" w:rsidRPr="001253F8" w:rsidRDefault="00A05A00" w:rsidP="00A05A00">
      <w:pPr>
        <w:spacing w:before="120" w:line="240" w:lineRule="auto"/>
        <w:ind w:left="1080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1253F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>ในระหว่างงวด กลุ่มบริษัท</w:t>
      </w:r>
      <w:r w:rsidRPr="001253F8">
        <w:rPr>
          <w:rFonts w:asciiTheme="majorBidi" w:hAnsiTheme="majorBidi" w:cstheme="majorBidi" w:hint="cs"/>
          <w:color w:val="000000"/>
          <w:sz w:val="32"/>
          <w:szCs w:val="32"/>
          <w:cs/>
        </w:rPr>
        <w:t>และบริษัท</w:t>
      </w:r>
      <w:r w:rsidRPr="001253F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>ได้นำมาตรฐานการรายงานทางการเงินฉบับปรับปรุงที่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br/>
      </w:r>
      <w:r w:rsidRPr="001253F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 xml:space="preserve">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br/>
      </w:r>
      <w:r w:rsidR="00BF61D8" w:rsidRPr="00BF61D8">
        <w:rPr>
          <w:rFonts w:asciiTheme="majorBidi" w:hAnsiTheme="majorBidi" w:cstheme="majorBidi"/>
          <w:color w:val="000000"/>
          <w:sz w:val="32"/>
          <w:szCs w:val="32"/>
        </w:rPr>
        <w:t>1</w:t>
      </w:r>
      <w:r w:rsidRPr="001253F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 xml:space="preserve"> มกราคม </w:t>
      </w:r>
      <w:r w:rsidR="00BF61D8" w:rsidRPr="00BF61D8">
        <w:rPr>
          <w:rFonts w:asciiTheme="majorBidi" w:hAnsiTheme="majorBidi" w:cstheme="majorBidi"/>
          <w:color w:val="000000"/>
          <w:sz w:val="32"/>
          <w:szCs w:val="32"/>
        </w:rPr>
        <w:t>2567</w:t>
      </w:r>
      <w:r w:rsidRPr="001253F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 xml:space="preserve"> มาถือปฏิบัติ มาตรฐานการรายงานทางการเงินดังกล่าวได้รับการปรับปรุงหรือ</w:t>
      </w:r>
      <w:r w:rsidR="00CE2A7B" w:rsidRPr="001253F8">
        <w:rPr>
          <w:rFonts w:asciiTheme="majorBidi" w:hAnsiTheme="majorBidi" w:cstheme="majorBidi" w:hint="cs"/>
          <w:color w:val="000000"/>
          <w:sz w:val="32"/>
          <w:szCs w:val="32"/>
          <w:cs/>
          <w:lang w:val="en-GB"/>
        </w:rPr>
        <w:t xml:space="preserve"> </w:t>
      </w:r>
      <w:r w:rsidRPr="001253F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 xml:space="preserve">จัดให้มีขึ้นเพื่อให้มีเนื้อหาเท่าเทียมกับมาตรฐานการรายงานทางการเงินระหว่างประเทศ </w:t>
      </w:r>
      <w:r w:rsidRPr="001253F8">
        <w:rPr>
          <w:rFonts w:ascii="Angsana New" w:hAnsi="Angsana New" w:cs="Angsana New"/>
          <w:sz w:val="32"/>
          <w:szCs w:val="32"/>
          <w:cs/>
          <w:lang w:val="en-GB"/>
        </w:rPr>
        <w:t>โดย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เป็นการปรับปรุงข้อกำหนดทางการบัญชี ได้แก่ </w:t>
      </w:r>
    </w:p>
    <w:p w14:paraId="50643737" w14:textId="2919A5F3" w:rsidR="00A05A00" w:rsidRPr="001253F8" w:rsidRDefault="00A05A00" w:rsidP="00A05A00">
      <w:pPr>
        <w:spacing w:before="120" w:line="240" w:lineRule="auto"/>
        <w:ind w:left="1350" w:hanging="232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</w:rPr>
        <w:t>-  </w:t>
      </w:r>
      <w:r w:rsidRPr="001253F8">
        <w:rPr>
          <w:rFonts w:ascii="Angsana New" w:hAnsi="Angsana New" w:cs="Angsana New"/>
          <w:sz w:val="32"/>
          <w:szCs w:val="32"/>
          <w:cs/>
        </w:rPr>
        <w:tab/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มาตรฐานการบัญชี ฉบับที่ </w:t>
      </w:r>
      <w:r w:rsidR="00BF61D8" w:rsidRPr="00BF61D8">
        <w:rPr>
          <w:rFonts w:ascii="Angsana New" w:hAnsi="Angsana New" w:cs="Angsana New"/>
          <w:sz w:val="32"/>
          <w:szCs w:val="32"/>
        </w:rPr>
        <w:t>1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 เรื่อง การนำเสนองบการเงิน กำหนดให้เปิดเผยข้อมูลนโยบาย</w:t>
      </w:r>
      <w:r w:rsidR="00CE2A7B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การบัญชีที่มีสาระสำคัญ </w:t>
      </w:r>
    </w:p>
    <w:p w14:paraId="2FA7107F" w14:textId="5A09BA3D" w:rsidR="00A05A00" w:rsidRPr="001253F8" w:rsidRDefault="00A05A00" w:rsidP="00A05A00">
      <w:pPr>
        <w:spacing w:before="120" w:line="240" w:lineRule="auto"/>
        <w:ind w:left="1350" w:hanging="232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</w:rPr>
        <w:t>-  </w:t>
      </w:r>
      <w:r w:rsidRPr="001253F8">
        <w:rPr>
          <w:rFonts w:ascii="Angsana New" w:hAnsi="Angsana New" w:cs="Angsana New"/>
          <w:sz w:val="32"/>
          <w:szCs w:val="32"/>
          <w:cs/>
        </w:rPr>
        <w:tab/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มาตรฐานการบัญชี ฉบับที่ </w:t>
      </w:r>
      <w:r w:rsidR="00BF61D8" w:rsidRPr="00BF61D8">
        <w:rPr>
          <w:rFonts w:ascii="Angsana New" w:hAnsi="Angsana New" w:cs="Angsana New"/>
          <w:sz w:val="32"/>
          <w:szCs w:val="32"/>
        </w:rPr>
        <w:t>8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 เรื่อง นโยบายการบัญชี การเปลี่ยนแปลงประมาณการทางบัญชีและข้อผิดพลาด แก้ไขคำนิยามของประมาณการทางบัญชี</w:t>
      </w:r>
    </w:p>
    <w:p w14:paraId="3730B7F9" w14:textId="5B513986" w:rsidR="00A05A00" w:rsidRPr="001253F8" w:rsidRDefault="00A05A00" w:rsidP="00A05A00">
      <w:pPr>
        <w:spacing w:before="120" w:line="240" w:lineRule="auto"/>
        <w:ind w:left="1350" w:hanging="232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1253F8">
        <w:rPr>
          <w:rFonts w:ascii="Angsana New" w:hAnsi="Angsana New" w:cs="Angsana New"/>
          <w:sz w:val="32"/>
          <w:szCs w:val="32"/>
        </w:rPr>
        <w:t>-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z w:val="32"/>
          <w:szCs w:val="32"/>
        </w:rPr>
        <w:t> </w:t>
      </w:r>
      <w:r w:rsidRPr="001253F8">
        <w:rPr>
          <w:rFonts w:ascii="Angsana New" w:hAnsi="Angsana New" w:cs="Angsana New"/>
          <w:sz w:val="32"/>
          <w:szCs w:val="32"/>
          <w:cs/>
        </w:rPr>
        <w:tab/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มาตรฐานการบัญชี ฉบับที่ </w:t>
      </w:r>
      <w:r w:rsidR="00BF61D8" w:rsidRPr="00BF61D8">
        <w:rPr>
          <w:rFonts w:ascii="Angsana New" w:hAnsi="Angsana New" w:cs="Angsana New"/>
          <w:sz w:val="32"/>
          <w:szCs w:val="32"/>
        </w:rPr>
        <w:t>12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 เรื่อง ภาษีเงินได้ กำหนดเงื่อนไขในการรับรู้ภาษีเงินได้รอการ</w:t>
      </w:r>
      <w:r w:rsidR="00CE2A7B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 w:hint="cs"/>
          <w:sz w:val="32"/>
          <w:szCs w:val="32"/>
          <w:cs/>
        </w:rPr>
        <w:t>ตัดบัญชี ณ การรับรู้เมื่อเริ่มแรก สำหรับรายการที่ก่อให้เกิดมูลค่าที่เท่ากันของผลแตกต่างชั่วคราวที่ต้องเสียภาษีและผลแตกต่างชั่วคราวที่ใช้หักภาษี รวมทั้งเพิ่มเติมข้อผ่อนปรนสำหรับการรับรู้ภาษีเงินได้รอการตัดบัญชีที่เกี่ยวข้องกับการปฏิรูปภาษีระหว่างประเทศ - กฎโมเดลเสาหลักที่สอง (</w:t>
      </w:r>
      <w:r w:rsidRPr="001253F8">
        <w:rPr>
          <w:rFonts w:ascii="Angsana New" w:hAnsi="Angsana New" w:cs="Angsana New"/>
          <w:sz w:val="32"/>
          <w:szCs w:val="32"/>
          <w:lang w:val="en-GB"/>
        </w:rPr>
        <w:t>Pillar Two)</w:t>
      </w:r>
      <w:r w:rsidRPr="001253F8">
        <w:rPr>
          <w:rFonts w:ascii="Angsana New" w:hAnsi="Angsana New" w:cs="Angsana New"/>
          <w:sz w:val="32"/>
          <w:szCs w:val="32"/>
          <w:cs/>
          <w:lang w:val="en-GB"/>
        </w:rPr>
        <w:t xml:space="preserve"> </w:t>
      </w:r>
    </w:p>
    <w:p w14:paraId="1F6321CA" w14:textId="30D10B7C" w:rsidR="00A4237A" w:rsidRPr="001253F8" w:rsidRDefault="00A05A00" w:rsidP="00A05A00">
      <w:pPr>
        <w:tabs>
          <w:tab w:val="left" w:pos="1080"/>
        </w:tabs>
        <w:spacing w:line="240" w:lineRule="auto"/>
        <w:ind w:left="108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1253F8">
        <w:rPr>
          <w:rFonts w:ascii="Angsana New" w:hAnsi="Angsana New" w:cs="Angsana New" w:hint="cs"/>
          <w:sz w:val="32"/>
          <w:szCs w:val="32"/>
          <w:cs/>
          <w:lang w:val="en-GB"/>
        </w:rPr>
        <w:t xml:space="preserve">ทั้งนี้ </w:t>
      </w:r>
      <w:r w:rsidRPr="001253F8">
        <w:rPr>
          <w:rFonts w:ascii="Angsana New" w:hAnsi="Angsana New" w:cs="Angsana New"/>
          <w:sz w:val="32"/>
          <w:szCs w:val="32"/>
          <w:cs/>
          <w:lang w:val="en-GB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</w:t>
      </w:r>
      <w:r w:rsidRPr="001253F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>กลุ่มบริษัท</w:t>
      </w:r>
      <w:r w:rsidRPr="001253F8">
        <w:rPr>
          <w:rFonts w:asciiTheme="majorBidi" w:hAnsiTheme="majorBidi" w:cstheme="majorBidi" w:hint="cs"/>
          <w:color w:val="000000"/>
          <w:sz w:val="32"/>
          <w:szCs w:val="32"/>
          <w:cs/>
        </w:rPr>
        <w:t>และ</w:t>
      </w:r>
      <w:r w:rsidRPr="001253F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>บริษัท</w:t>
      </w:r>
    </w:p>
    <w:p w14:paraId="39141148" w14:textId="5B45E696" w:rsidR="00821DC5" w:rsidRPr="001253F8" w:rsidRDefault="00BF61D8" w:rsidP="009D712E">
      <w:pPr>
        <w:tabs>
          <w:tab w:val="left" w:pos="1080"/>
        </w:tabs>
        <w:spacing w:line="240" w:lineRule="auto"/>
        <w:ind w:left="1094" w:hanging="547"/>
        <w:jc w:val="thaiDistribute"/>
        <w:rPr>
          <w:rFonts w:ascii="Angsana New" w:hAnsi="Angsana New" w:cs="Angsana New"/>
        </w:rPr>
      </w:pPr>
      <w:r w:rsidRPr="00BF61D8">
        <w:rPr>
          <w:rFonts w:ascii="Angsana New" w:hAnsi="Angsana New" w:cs="Angsana New"/>
          <w:sz w:val="32"/>
          <w:szCs w:val="32"/>
        </w:rPr>
        <w:t>2</w:t>
      </w:r>
      <w:r w:rsidR="00AC563C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8</w:t>
      </w:r>
      <w:r w:rsidR="00AC563C" w:rsidRPr="001253F8">
        <w:rPr>
          <w:rFonts w:ascii="Angsana New" w:hAnsi="Angsana New" w:cs="Angsana New"/>
          <w:sz w:val="32"/>
          <w:szCs w:val="32"/>
        </w:rPr>
        <w:tab/>
      </w:r>
      <w:r w:rsidR="00AC563C" w:rsidRPr="001253F8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11BC1AB7" w14:textId="147E23E6" w:rsidR="00621B37" w:rsidRPr="001253F8" w:rsidRDefault="00621B37" w:rsidP="00621B37">
      <w:pPr>
        <w:tabs>
          <w:tab w:val="left" w:pos="1260"/>
        </w:tabs>
        <w:spacing w:after="360" w:line="240" w:lineRule="auto"/>
        <w:ind w:left="1080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1253F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 xml:space="preserve">มาตรฐานการรายงานทางการเงินฉบับที่ </w:t>
      </w:r>
      <w:r w:rsidR="00BF61D8" w:rsidRPr="00BF61D8">
        <w:rPr>
          <w:rFonts w:asciiTheme="majorBidi" w:hAnsiTheme="majorBidi" w:cstheme="majorBidi"/>
          <w:color w:val="000000"/>
          <w:sz w:val="32"/>
          <w:szCs w:val="32"/>
        </w:rPr>
        <w:t>17</w:t>
      </w:r>
      <w:r w:rsidRPr="001253F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 xml:space="preserve"> เรื่อง สัญญาประกันภัย</w:t>
      </w:r>
      <w:r w:rsidRPr="001253F8">
        <w:rPr>
          <w:rFonts w:asciiTheme="majorBidi" w:hAnsiTheme="majorBidi" w:cstheme="majorBidi"/>
          <w:color w:val="000000"/>
          <w:sz w:val="32"/>
          <w:szCs w:val="32"/>
          <w:lang w:val="en-GB"/>
        </w:rPr>
        <w:t xml:space="preserve"> </w:t>
      </w:r>
      <w:r w:rsidR="00526AA3" w:rsidRPr="001253F8">
        <w:rPr>
          <w:rFonts w:asciiTheme="majorBidi" w:hAnsiTheme="majorBidi" w:cs="Angsana New"/>
          <w:color w:val="000000"/>
          <w:sz w:val="32"/>
          <w:szCs w:val="32"/>
          <w:cs/>
          <w:lang w:val="en-GB"/>
        </w:rPr>
        <w:t>ซึ่งจะมีผลบังคับใช้สำหรับ</w:t>
      </w:r>
      <w:r w:rsidR="00C92F8C" w:rsidRPr="001253F8">
        <w:rPr>
          <w:rFonts w:asciiTheme="majorBidi" w:hAnsiTheme="majorBidi" w:cs="Angsana New" w:hint="cs"/>
          <w:color w:val="000000"/>
          <w:sz w:val="32"/>
          <w:szCs w:val="32"/>
          <w:cs/>
          <w:lang w:val="en-GB"/>
        </w:rPr>
        <w:t xml:space="preserve">  </w:t>
      </w:r>
      <w:r w:rsidR="00526AA3" w:rsidRPr="001253F8">
        <w:rPr>
          <w:rFonts w:asciiTheme="majorBidi" w:hAnsiTheme="majorBidi" w:cs="Angsana New"/>
          <w:color w:val="000000"/>
          <w:sz w:val="32"/>
          <w:szCs w:val="32"/>
          <w:cs/>
          <w:lang w:val="en-GB"/>
        </w:rPr>
        <w:t xml:space="preserve">งบการเงินที่มีรอบระยะเวลาบัญชีที่เริ่มในหรือหลังวันที่ </w:t>
      </w:r>
      <w:r w:rsidR="00BF61D8" w:rsidRPr="00BF61D8">
        <w:rPr>
          <w:rFonts w:asciiTheme="majorBidi" w:hAnsiTheme="majorBidi" w:cstheme="majorBidi"/>
          <w:color w:val="000000"/>
          <w:sz w:val="32"/>
          <w:szCs w:val="32"/>
        </w:rPr>
        <w:t>1</w:t>
      </w:r>
      <w:r w:rsidR="00526AA3" w:rsidRPr="001253F8">
        <w:rPr>
          <w:rFonts w:asciiTheme="majorBidi" w:hAnsiTheme="majorBidi" w:cstheme="majorBidi"/>
          <w:color w:val="000000"/>
          <w:sz w:val="32"/>
          <w:szCs w:val="32"/>
          <w:lang w:val="en-GB"/>
        </w:rPr>
        <w:t xml:space="preserve"> </w:t>
      </w:r>
      <w:r w:rsidR="00526AA3" w:rsidRPr="001253F8">
        <w:rPr>
          <w:rFonts w:asciiTheme="majorBidi" w:hAnsiTheme="majorBidi" w:cs="Angsana New"/>
          <w:color w:val="000000"/>
          <w:sz w:val="32"/>
          <w:szCs w:val="32"/>
          <w:cs/>
          <w:lang w:val="en-GB"/>
        </w:rPr>
        <w:t xml:space="preserve">มกราคม </w:t>
      </w:r>
      <w:r w:rsidR="00BF61D8" w:rsidRPr="00BF61D8">
        <w:rPr>
          <w:rFonts w:asciiTheme="majorBidi" w:hAnsiTheme="majorBidi" w:cstheme="majorBidi"/>
          <w:color w:val="000000"/>
          <w:sz w:val="32"/>
          <w:szCs w:val="32"/>
        </w:rPr>
        <w:t>2568</w:t>
      </w:r>
      <w:r w:rsidR="00526AA3" w:rsidRPr="001253F8">
        <w:rPr>
          <w:rFonts w:asciiTheme="majorBidi" w:hAnsiTheme="majorBidi" w:cstheme="majorBidi"/>
          <w:color w:val="000000"/>
          <w:sz w:val="32"/>
          <w:szCs w:val="32"/>
          <w:lang w:val="en-GB"/>
        </w:rPr>
        <w:t xml:space="preserve"> </w:t>
      </w:r>
      <w:r w:rsidR="00526AA3" w:rsidRPr="001253F8">
        <w:rPr>
          <w:rFonts w:asciiTheme="majorBidi" w:hAnsiTheme="majorBidi" w:cs="Angsana New"/>
          <w:color w:val="000000"/>
          <w:sz w:val="32"/>
          <w:szCs w:val="32"/>
          <w:cs/>
          <w:lang w:val="en-GB"/>
        </w:rPr>
        <w:t>เป็นต้นไป</w:t>
      </w:r>
      <w:r w:rsidR="00526AA3" w:rsidRPr="001253F8">
        <w:rPr>
          <w:rFonts w:asciiTheme="majorBidi" w:hAnsiTheme="majorBidi" w:cs="Angsana New" w:hint="cs"/>
          <w:color w:val="000000"/>
          <w:sz w:val="32"/>
          <w:szCs w:val="32"/>
          <w:cs/>
          <w:lang w:val="en-GB"/>
        </w:rPr>
        <w:t xml:space="preserve"> </w:t>
      </w:r>
      <w:r w:rsidRPr="001253F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 xml:space="preserve">ได้กำหนดหลักการสำหรับการรับรู้รายการ การวัดมูลค่า การนำเสนอและการเปิดเผยข้อมูลของสัญญาประกันภัย โดยมาตรฐานการรายงานทางการเงินฉบับที่ </w:t>
      </w:r>
      <w:r w:rsidR="00BF61D8" w:rsidRPr="00BF61D8">
        <w:rPr>
          <w:rFonts w:asciiTheme="majorBidi" w:hAnsiTheme="majorBidi" w:cstheme="majorBidi"/>
          <w:color w:val="000000"/>
          <w:sz w:val="32"/>
          <w:szCs w:val="32"/>
        </w:rPr>
        <w:t>17</w:t>
      </w:r>
      <w:r w:rsidRPr="001253F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 xml:space="preserve"> นี้ </w:t>
      </w:r>
      <w:r w:rsidR="00526AA3" w:rsidRPr="001253F8">
        <w:rPr>
          <w:rFonts w:asciiTheme="majorBidi" w:hAnsiTheme="majorBidi" w:cstheme="majorBidi" w:hint="cs"/>
          <w:color w:val="000000"/>
          <w:sz w:val="32"/>
          <w:szCs w:val="32"/>
          <w:cs/>
          <w:lang w:val="en-GB"/>
        </w:rPr>
        <w:t>จะ</w:t>
      </w:r>
      <w:r w:rsidRPr="001253F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 xml:space="preserve">ใช้แทนมาตรฐานการรายงานทางการเงินฉบับที่ </w:t>
      </w:r>
      <w:r w:rsidR="00BF61D8" w:rsidRPr="00BF61D8">
        <w:rPr>
          <w:rFonts w:asciiTheme="majorBidi" w:hAnsiTheme="majorBidi" w:cstheme="majorBidi"/>
          <w:color w:val="000000"/>
          <w:sz w:val="32"/>
          <w:szCs w:val="32"/>
        </w:rPr>
        <w:t>4</w:t>
      </w:r>
      <w:r w:rsidRPr="001253F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 xml:space="preserve"> เรื่อง สัญญาประกันภัย ทั้งนี้ กลุ่มบริษัทและบริษัทไม่มีรายการทางบัญชีที่ต้องถือปฏิบัติตามมาตรฐานการรายงานทางการเงินฉบับนี้</w:t>
      </w:r>
    </w:p>
    <w:p w14:paraId="5EC90A19" w14:textId="55944EA4" w:rsidR="00C91C4D" w:rsidRPr="001253F8" w:rsidRDefault="00BF61D8" w:rsidP="00561795">
      <w:pPr>
        <w:tabs>
          <w:tab w:val="left" w:pos="990"/>
        </w:tabs>
        <w:spacing w:after="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t>3</w:t>
      </w:r>
      <w:r w:rsidR="00D87F78" w:rsidRPr="001253F8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D87F78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นโยบายการบัญชีที่</w:t>
      </w:r>
      <w:r w:rsidR="00894144" w:rsidRPr="001253F8">
        <w:rPr>
          <w:rFonts w:ascii="Angsana New" w:hAnsi="Angsana New" w:cs="Angsana New" w:hint="cs"/>
          <w:b/>
          <w:bCs/>
          <w:sz w:val="32"/>
          <w:szCs w:val="32"/>
          <w:cs/>
        </w:rPr>
        <w:t>มีสาระ</w:t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สำคัญ</w:t>
      </w:r>
    </w:p>
    <w:p w14:paraId="16DB27B9" w14:textId="708FAB03" w:rsidR="00BF61D8" w:rsidRDefault="00934898" w:rsidP="00BF61D8">
      <w:pPr>
        <w:spacing w:after="360" w:line="240" w:lineRule="auto"/>
        <w:ind w:left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งบการเงินระหว่างกาลจัดทำขึ้นโดยใช้หลักเกณฑ์ นโยบายการบัญชีและวิธีการคำนวณเช่นเดียวกับ</w:t>
      </w:r>
      <w:r w:rsidR="00B4312E" w:rsidRPr="001253F8">
        <w:rPr>
          <w:rFonts w:ascii="Angsana New" w:hAnsi="Angsana New" w:cs="Angsana New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>ที่ใช้ในงบการเงินสำหรับปีสิ้นสุด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="00343666" w:rsidRPr="001253F8">
        <w:rPr>
          <w:rFonts w:ascii="Angsana New" w:hAnsi="Angsana New" w:cs="Angsana New"/>
          <w:sz w:val="32"/>
          <w:szCs w:val="32"/>
        </w:rPr>
        <w:t xml:space="preserve"> 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4E74E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F61D8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8917869" w14:textId="648D2BEE" w:rsidR="00C91C4D" w:rsidRPr="001253F8" w:rsidRDefault="00BF61D8" w:rsidP="00BF61D8">
      <w:pPr>
        <w:tabs>
          <w:tab w:val="left" w:pos="990"/>
        </w:tabs>
        <w:spacing w:after="0" w:line="400" w:lineRule="exact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การเปิดเผยข้อมูลเกี่ยวกับกระแสเงินสดเพิ่มเติม</w:t>
      </w:r>
    </w:p>
    <w:p w14:paraId="3FC52B83" w14:textId="17A7408F" w:rsidR="00C91C4D" w:rsidRPr="001253F8" w:rsidRDefault="00BF61D8" w:rsidP="00BF61D8">
      <w:pPr>
        <w:spacing w:after="0" w:line="400" w:lineRule="exact"/>
        <w:ind w:left="1080" w:hanging="533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4</w:t>
      </w:r>
      <w:r w:rsidR="00C91C4D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1</w:t>
      </w:r>
      <w:r w:rsidR="00C91C4D" w:rsidRPr="001253F8">
        <w:rPr>
          <w:rFonts w:ascii="Angsana New" w:hAnsi="Angsana New" w:cs="Angsana New"/>
          <w:spacing w:val="-10"/>
          <w:sz w:val="32"/>
          <w:szCs w:val="32"/>
        </w:rPr>
        <w:tab/>
      </w:r>
      <w:r w:rsidR="00C91C4D" w:rsidRPr="001253F8">
        <w:rPr>
          <w:rFonts w:ascii="Angsana New" w:hAnsi="Angsana New" w:cs="Angsana New"/>
          <w:sz w:val="32"/>
          <w:szCs w:val="32"/>
          <w:cs/>
        </w:rPr>
        <w:t>เงินสดและรายการเทียบเท่าเงินสด</w:t>
      </w:r>
      <w:r w:rsidR="00C91C4D" w:rsidRPr="001253F8">
        <w:rPr>
          <w:rFonts w:ascii="Angsana New" w:hAnsi="Angsana New" w:cs="Angsana New"/>
          <w:sz w:val="32"/>
          <w:szCs w:val="32"/>
        </w:rPr>
        <w:t xml:space="preserve"> </w:t>
      </w:r>
      <w:r w:rsidR="00C91C4D" w:rsidRPr="001253F8">
        <w:rPr>
          <w:rFonts w:ascii="Angsana New" w:hAnsi="Angsana New" w:cs="Angsana New"/>
          <w:sz w:val="32"/>
          <w:szCs w:val="32"/>
          <w:cs/>
        </w:rPr>
        <w:t xml:space="preserve">ณ </w:t>
      </w:r>
      <w:r w:rsidR="007D49E0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7D49E0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927D29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F128A0" w:rsidRPr="001253F8">
        <w:rPr>
          <w:rFonts w:ascii="Angsana New" w:hAnsi="Angsana New" w:cs="Angsana New" w:hint="cs"/>
          <w:sz w:val="32"/>
          <w:szCs w:val="32"/>
          <w:cs/>
        </w:rPr>
        <w:t>าคม</w:t>
      </w:r>
      <w:r w:rsidR="007D49E0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9A3D28" w:rsidRPr="001253F8">
        <w:rPr>
          <w:rFonts w:ascii="Angsana New" w:hAnsi="Angsana New" w:cs="Angsana New"/>
          <w:sz w:val="32"/>
          <w:szCs w:val="32"/>
        </w:rPr>
        <w:t xml:space="preserve"> </w:t>
      </w:r>
      <w:r w:rsidR="00DF29FA" w:rsidRPr="001253F8">
        <w:rPr>
          <w:rFonts w:ascii="Angsana New" w:hAnsi="Angsana New" w:cs="Angsana New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BF61D8">
        <w:rPr>
          <w:rFonts w:ascii="Angsana New" w:hAnsi="Angsana New" w:cs="Angsana New"/>
          <w:sz w:val="32"/>
          <w:szCs w:val="32"/>
        </w:rPr>
        <w:t>29</w:t>
      </w:r>
      <w:r w:rsidR="00343666" w:rsidRPr="001253F8">
        <w:rPr>
          <w:rFonts w:ascii="Angsana New" w:hAnsi="Angsana New" w:cs="Angsana New"/>
          <w:sz w:val="32"/>
          <w:szCs w:val="32"/>
        </w:rPr>
        <w:t xml:space="preserve"> 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9B6564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C91C4D" w:rsidRPr="001253F8">
        <w:rPr>
          <w:rFonts w:ascii="Angsana New" w:hAnsi="Angsana New" w:cs="Angsana New"/>
          <w:sz w:val="32"/>
          <w:szCs w:val="32"/>
          <w:cs/>
        </w:rPr>
        <w:t xml:space="preserve">ประกอบด้วย </w:t>
      </w:r>
    </w:p>
    <w:tbl>
      <w:tblPr>
        <w:tblW w:w="828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8"/>
        <w:gridCol w:w="1062"/>
        <w:gridCol w:w="90"/>
        <w:gridCol w:w="1071"/>
        <w:gridCol w:w="99"/>
        <w:gridCol w:w="1089"/>
        <w:gridCol w:w="99"/>
        <w:gridCol w:w="1062"/>
      </w:tblGrid>
      <w:tr w:rsidR="00623C76" w:rsidRPr="001253F8" w14:paraId="08937A55" w14:textId="77777777" w:rsidTr="00F7062B">
        <w:trPr>
          <w:cantSplit/>
        </w:trPr>
        <w:tc>
          <w:tcPr>
            <w:tcW w:w="3708" w:type="dxa"/>
          </w:tcPr>
          <w:p w14:paraId="0A23127D" w14:textId="77777777" w:rsidR="00C91C4D" w:rsidRPr="001253F8" w:rsidRDefault="00C91C4D" w:rsidP="009D712E">
            <w:pPr>
              <w:snapToGrid w:val="0"/>
              <w:spacing w:after="0" w:line="240" w:lineRule="auto"/>
              <w:ind w:left="1080" w:right="2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322" w:type="dxa"/>
            <w:gridSpan w:val="4"/>
          </w:tcPr>
          <w:p w14:paraId="7E890D56" w14:textId="77777777" w:rsidR="00C91C4D" w:rsidRPr="001253F8" w:rsidRDefault="00C91C4D" w:rsidP="009D712E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0" w:type="dxa"/>
            <w:gridSpan w:val="3"/>
            <w:tcBorders>
              <w:left w:val="nil"/>
            </w:tcBorders>
          </w:tcPr>
          <w:p w14:paraId="6AD1AAD4" w14:textId="77777777" w:rsidR="00C91C4D" w:rsidRPr="001253F8" w:rsidRDefault="00C91C4D" w:rsidP="009D712E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23C76" w:rsidRPr="001253F8" w14:paraId="28881F0C" w14:textId="77777777" w:rsidTr="00F7062B">
        <w:trPr>
          <w:cantSplit/>
        </w:trPr>
        <w:tc>
          <w:tcPr>
            <w:tcW w:w="3708" w:type="dxa"/>
          </w:tcPr>
          <w:p w14:paraId="1CC8D756" w14:textId="77777777" w:rsidR="0058290B" w:rsidRPr="001253F8" w:rsidRDefault="0058290B" w:rsidP="009D712E">
            <w:pPr>
              <w:snapToGrid w:val="0"/>
              <w:spacing w:after="0" w:line="240" w:lineRule="auto"/>
              <w:ind w:left="1080" w:right="2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5FF9CA84" w14:textId="77777777" w:rsidR="0058290B" w:rsidRPr="001253F8" w:rsidRDefault="0058290B" w:rsidP="009D712E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“ยังไม่ได้ตรวจสอบ”</w:t>
            </w:r>
          </w:p>
        </w:tc>
        <w:tc>
          <w:tcPr>
            <w:tcW w:w="90" w:type="dxa"/>
          </w:tcPr>
          <w:p w14:paraId="0CDB26B6" w14:textId="77777777" w:rsidR="0058290B" w:rsidRPr="001253F8" w:rsidRDefault="0058290B" w:rsidP="009D712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71" w:type="dxa"/>
          </w:tcPr>
          <w:p w14:paraId="4E68D827" w14:textId="77777777" w:rsidR="0058290B" w:rsidRPr="001253F8" w:rsidRDefault="0058290B" w:rsidP="009D712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" w:type="dxa"/>
          </w:tcPr>
          <w:p w14:paraId="27392750" w14:textId="77777777" w:rsidR="0058290B" w:rsidRPr="001253F8" w:rsidRDefault="0058290B" w:rsidP="009D712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89" w:type="dxa"/>
            <w:tcBorders>
              <w:left w:val="nil"/>
            </w:tcBorders>
          </w:tcPr>
          <w:p w14:paraId="56A5E50E" w14:textId="77777777" w:rsidR="0058290B" w:rsidRPr="001253F8" w:rsidRDefault="0058290B" w:rsidP="009D712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“ยังไม่ได้ตรวจสอบ”</w:t>
            </w:r>
          </w:p>
        </w:tc>
        <w:tc>
          <w:tcPr>
            <w:tcW w:w="99" w:type="dxa"/>
            <w:tcBorders>
              <w:left w:val="nil"/>
            </w:tcBorders>
          </w:tcPr>
          <w:p w14:paraId="35511E62" w14:textId="77777777" w:rsidR="0058290B" w:rsidRPr="001253F8" w:rsidRDefault="0058290B" w:rsidP="009D712E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</w:pPr>
          </w:p>
        </w:tc>
        <w:tc>
          <w:tcPr>
            <w:tcW w:w="1062" w:type="dxa"/>
            <w:tcBorders>
              <w:left w:val="nil"/>
            </w:tcBorders>
          </w:tcPr>
          <w:p w14:paraId="04075658" w14:textId="77777777" w:rsidR="0058290B" w:rsidRPr="001253F8" w:rsidRDefault="0058290B" w:rsidP="009D712E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</w:tr>
      <w:tr w:rsidR="00F128A0" w:rsidRPr="001253F8" w14:paraId="7C706CB9" w14:textId="77777777" w:rsidTr="00F7062B">
        <w:trPr>
          <w:cantSplit/>
        </w:trPr>
        <w:tc>
          <w:tcPr>
            <w:tcW w:w="3708" w:type="dxa"/>
          </w:tcPr>
          <w:p w14:paraId="091BE83A" w14:textId="77777777" w:rsidR="00F128A0" w:rsidRPr="001253F8" w:rsidRDefault="00F128A0" w:rsidP="00F128A0">
            <w:pPr>
              <w:snapToGrid w:val="0"/>
              <w:spacing w:after="0" w:line="240" w:lineRule="auto"/>
              <w:ind w:left="1080" w:right="2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0EA8BCE2" w14:textId="77777777" w:rsidR="00F128A0" w:rsidRPr="001253F8" w:rsidRDefault="00F128A0" w:rsidP="00F128A0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  <w:p w14:paraId="7A62EC56" w14:textId="1CD3937E" w:rsidR="00F128A0" w:rsidRPr="001253F8" w:rsidRDefault="00BF61D8" w:rsidP="00F128A0">
            <w:pPr>
              <w:snapToGrid w:val="0"/>
              <w:spacing w:after="0" w:line="240" w:lineRule="auto"/>
              <w:ind w:left="-32" w:right="-87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F128A0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927D29" w:rsidRPr="001253F8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สิงห</w:t>
            </w:r>
            <w:r w:rsidR="00F128A0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าคม </w:t>
            </w: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" w:type="dxa"/>
          </w:tcPr>
          <w:p w14:paraId="40118EF6" w14:textId="77777777" w:rsidR="00F128A0" w:rsidRPr="001253F8" w:rsidRDefault="00F128A0" w:rsidP="00F128A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</w:pPr>
          </w:p>
        </w:tc>
        <w:tc>
          <w:tcPr>
            <w:tcW w:w="1071" w:type="dxa"/>
          </w:tcPr>
          <w:p w14:paraId="7CA6469C" w14:textId="77777777" w:rsidR="00F128A0" w:rsidRPr="001253F8" w:rsidRDefault="00F128A0" w:rsidP="00F128A0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  <w:p w14:paraId="11EFC74F" w14:textId="548CFDAC" w:rsidR="00F128A0" w:rsidRPr="001253F8" w:rsidRDefault="00BF61D8" w:rsidP="00F128A0">
            <w:pPr>
              <w:snapToGrid w:val="0"/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29</w:t>
            </w:r>
            <w:r w:rsidR="00F128A0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F128A0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กุมภาพันธ์ </w:t>
            </w: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9" w:type="dxa"/>
          </w:tcPr>
          <w:p w14:paraId="36BDE642" w14:textId="77777777" w:rsidR="00F128A0" w:rsidRPr="001253F8" w:rsidRDefault="00F128A0" w:rsidP="00F128A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</w:p>
        </w:tc>
        <w:tc>
          <w:tcPr>
            <w:tcW w:w="1089" w:type="dxa"/>
            <w:tcBorders>
              <w:left w:val="nil"/>
            </w:tcBorders>
          </w:tcPr>
          <w:p w14:paraId="2BE196B0" w14:textId="77777777" w:rsidR="00F128A0" w:rsidRPr="001253F8" w:rsidRDefault="00F128A0" w:rsidP="00F128A0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  <w:p w14:paraId="1B8C7548" w14:textId="04F39692" w:rsidR="00F128A0" w:rsidRPr="001253F8" w:rsidRDefault="00BF61D8" w:rsidP="00F128A0">
            <w:pPr>
              <w:snapToGrid w:val="0"/>
              <w:spacing w:after="0" w:line="240" w:lineRule="auto"/>
              <w:ind w:left="-32" w:right="-90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F128A0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927D29" w:rsidRPr="001253F8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สิงห</w:t>
            </w:r>
            <w:r w:rsidR="00F128A0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าคม </w:t>
            </w: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9" w:type="dxa"/>
            <w:tcBorders>
              <w:left w:val="nil"/>
            </w:tcBorders>
          </w:tcPr>
          <w:p w14:paraId="767BFBB5" w14:textId="77777777" w:rsidR="00F128A0" w:rsidRPr="001253F8" w:rsidRDefault="00F128A0" w:rsidP="00F128A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</w:pPr>
          </w:p>
        </w:tc>
        <w:tc>
          <w:tcPr>
            <w:tcW w:w="1062" w:type="dxa"/>
            <w:tcBorders>
              <w:left w:val="nil"/>
            </w:tcBorders>
          </w:tcPr>
          <w:p w14:paraId="05B2BC27" w14:textId="77777777" w:rsidR="00F128A0" w:rsidRPr="001253F8" w:rsidRDefault="00F128A0" w:rsidP="00F128A0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  <w:p w14:paraId="4050F269" w14:textId="734B4511" w:rsidR="00F128A0" w:rsidRPr="001253F8" w:rsidRDefault="00BF61D8" w:rsidP="00F128A0">
            <w:pPr>
              <w:snapToGrid w:val="0"/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29</w:t>
            </w:r>
            <w:r w:rsidR="00F128A0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F128A0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กุมภาพันธ์ </w:t>
            </w: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</w:tr>
      <w:tr w:rsidR="00623C76" w:rsidRPr="001253F8" w14:paraId="083FD455" w14:textId="77777777" w:rsidTr="00F7062B">
        <w:trPr>
          <w:cantSplit/>
        </w:trPr>
        <w:tc>
          <w:tcPr>
            <w:tcW w:w="3708" w:type="dxa"/>
          </w:tcPr>
          <w:p w14:paraId="0007F976" w14:textId="77777777" w:rsidR="00C4263A" w:rsidRPr="001253F8" w:rsidRDefault="00C4263A" w:rsidP="009D712E">
            <w:pPr>
              <w:snapToGrid w:val="0"/>
              <w:spacing w:after="0" w:line="240" w:lineRule="auto"/>
              <w:ind w:left="1080" w:right="2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4CF9C7E8" w14:textId="77777777" w:rsidR="00C4263A" w:rsidRPr="001253F8" w:rsidRDefault="00C4263A" w:rsidP="009D712E">
            <w:pPr>
              <w:snapToGrid w:val="0"/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90" w:type="dxa"/>
          </w:tcPr>
          <w:p w14:paraId="2576F749" w14:textId="77777777" w:rsidR="00C4263A" w:rsidRPr="001253F8" w:rsidRDefault="00C4263A" w:rsidP="009D712E">
            <w:pPr>
              <w:snapToGrid w:val="0"/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1" w:type="dxa"/>
          </w:tcPr>
          <w:p w14:paraId="5FF97120" w14:textId="77777777" w:rsidR="00C4263A" w:rsidRPr="001253F8" w:rsidRDefault="00C4263A" w:rsidP="009D712E">
            <w:pPr>
              <w:snapToGrid w:val="0"/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99" w:type="dxa"/>
          </w:tcPr>
          <w:p w14:paraId="7F75CF02" w14:textId="77777777" w:rsidR="00C4263A" w:rsidRPr="001253F8" w:rsidRDefault="00C4263A" w:rsidP="009D712E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89" w:type="dxa"/>
            <w:tcBorders>
              <w:left w:val="nil"/>
            </w:tcBorders>
          </w:tcPr>
          <w:p w14:paraId="65937FA1" w14:textId="77777777" w:rsidR="00C4263A" w:rsidRPr="001253F8" w:rsidRDefault="00C4263A" w:rsidP="009D712E">
            <w:pPr>
              <w:snapToGrid w:val="0"/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99" w:type="dxa"/>
            <w:tcBorders>
              <w:left w:val="nil"/>
            </w:tcBorders>
          </w:tcPr>
          <w:p w14:paraId="66941FB9" w14:textId="77777777" w:rsidR="00C4263A" w:rsidRPr="001253F8" w:rsidRDefault="00C4263A" w:rsidP="009D712E">
            <w:pPr>
              <w:snapToGrid w:val="0"/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62" w:type="dxa"/>
            <w:tcBorders>
              <w:left w:val="nil"/>
            </w:tcBorders>
          </w:tcPr>
          <w:p w14:paraId="5B91ED0C" w14:textId="77777777" w:rsidR="00C4263A" w:rsidRPr="001253F8" w:rsidRDefault="00C4263A" w:rsidP="009D712E">
            <w:pPr>
              <w:snapToGrid w:val="0"/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</w:tr>
      <w:tr w:rsidR="00BF69D9" w:rsidRPr="001253F8" w14:paraId="0668265A" w14:textId="77777777" w:rsidTr="00F7062B">
        <w:trPr>
          <w:cantSplit/>
        </w:trPr>
        <w:tc>
          <w:tcPr>
            <w:tcW w:w="3708" w:type="dxa"/>
          </w:tcPr>
          <w:p w14:paraId="13C174BB" w14:textId="77777777" w:rsidR="00BF69D9" w:rsidRPr="001253F8" w:rsidRDefault="00BF69D9" w:rsidP="00BF69D9">
            <w:pPr>
              <w:snapToGrid w:val="0"/>
              <w:spacing w:after="0" w:line="240" w:lineRule="auto"/>
              <w:ind w:left="181" w:right="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เงินสด</w:t>
            </w:r>
          </w:p>
        </w:tc>
        <w:tc>
          <w:tcPr>
            <w:tcW w:w="1062" w:type="dxa"/>
            <w:vAlign w:val="bottom"/>
          </w:tcPr>
          <w:p w14:paraId="7FA7F815" w14:textId="514B874B" w:rsidR="00BF69D9" w:rsidRPr="001253F8" w:rsidRDefault="00BF61D8" w:rsidP="00F7062B">
            <w:pPr>
              <w:snapToGrid w:val="0"/>
              <w:spacing w:after="0" w:line="320" w:lineRule="exact"/>
              <w:ind w:right="10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45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209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9E528C6" w14:textId="77777777" w:rsidR="00BF69D9" w:rsidRPr="001253F8" w:rsidRDefault="00BF69D9" w:rsidP="00BF69D9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175A2A8B" w14:textId="36DA5254" w:rsidR="00BF69D9" w:rsidRPr="001253F8" w:rsidRDefault="00BF61D8" w:rsidP="00F7062B">
            <w:pPr>
              <w:snapToGrid w:val="0"/>
              <w:spacing w:after="0" w:line="320" w:lineRule="exact"/>
              <w:ind w:right="9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283</w:t>
            </w:r>
            <w:r w:rsidR="00BF69D9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248</w:t>
            </w:r>
          </w:p>
        </w:tc>
        <w:tc>
          <w:tcPr>
            <w:tcW w:w="99" w:type="dxa"/>
            <w:shd w:val="clear" w:color="auto" w:fill="auto"/>
            <w:vAlign w:val="bottom"/>
          </w:tcPr>
          <w:p w14:paraId="791EDE93" w14:textId="77777777" w:rsidR="00BF69D9" w:rsidRPr="001253F8" w:rsidRDefault="00BF69D9" w:rsidP="00BF69D9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9" w:type="dxa"/>
            <w:vAlign w:val="bottom"/>
          </w:tcPr>
          <w:p w14:paraId="304DA391" w14:textId="0310E011" w:rsidR="00BF69D9" w:rsidRPr="001253F8" w:rsidRDefault="00BF61D8" w:rsidP="00F7062B">
            <w:pPr>
              <w:tabs>
                <w:tab w:val="decimal" w:pos="975"/>
              </w:tabs>
              <w:snapToGrid w:val="0"/>
              <w:spacing w:after="0" w:line="320" w:lineRule="exact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632</w:t>
            </w:r>
          </w:p>
        </w:tc>
        <w:tc>
          <w:tcPr>
            <w:tcW w:w="99" w:type="dxa"/>
            <w:tcBorders>
              <w:left w:val="nil"/>
            </w:tcBorders>
          </w:tcPr>
          <w:p w14:paraId="2D88B663" w14:textId="77777777" w:rsidR="00BF69D9" w:rsidRPr="001253F8" w:rsidRDefault="00BF69D9" w:rsidP="00BF69D9">
            <w:pPr>
              <w:tabs>
                <w:tab w:val="left" w:pos="643"/>
                <w:tab w:val="left" w:pos="820"/>
                <w:tab w:val="left" w:pos="900"/>
              </w:tabs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2" w:type="dxa"/>
            <w:tcBorders>
              <w:left w:val="nil"/>
            </w:tcBorders>
            <w:vAlign w:val="bottom"/>
          </w:tcPr>
          <w:p w14:paraId="70C9BD18" w14:textId="4AF34FA9" w:rsidR="00BF69D9" w:rsidRPr="001253F8" w:rsidRDefault="00BF61D8" w:rsidP="00BF69D9">
            <w:pPr>
              <w:snapToGrid w:val="0"/>
              <w:spacing w:after="0" w:line="320" w:lineRule="exact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237</w:t>
            </w:r>
            <w:r w:rsidR="00BF69D9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712</w:t>
            </w:r>
          </w:p>
        </w:tc>
      </w:tr>
      <w:tr w:rsidR="00BF69D9" w:rsidRPr="001253F8" w14:paraId="14B59BC3" w14:textId="77777777" w:rsidTr="00F7062B">
        <w:trPr>
          <w:cantSplit/>
        </w:trPr>
        <w:tc>
          <w:tcPr>
            <w:tcW w:w="3708" w:type="dxa"/>
          </w:tcPr>
          <w:p w14:paraId="6493FC12" w14:textId="77777777" w:rsidR="00BF69D9" w:rsidRPr="001253F8" w:rsidRDefault="00BF69D9" w:rsidP="00BF69D9">
            <w:pPr>
              <w:snapToGrid w:val="0"/>
              <w:spacing w:after="0" w:line="240" w:lineRule="auto"/>
              <w:ind w:left="181" w:right="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เงินฝากธนาคารประเภทไม่กำหนด</w:t>
            </w:r>
          </w:p>
        </w:tc>
        <w:tc>
          <w:tcPr>
            <w:tcW w:w="1062" w:type="dxa"/>
            <w:vAlign w:val="bottom"/>
          </w:tcPr>
          <w:p w14:paraId="1C3A3348" w14:textId="77777777" w:rsidR="00BF69D9" w:rsidRPr="001253F8" w:rsidRDefault="00BF69D9" w:rsidP="00BF69D9">
            <w:pPr>
              <w:snapToGrid w:val="0"/>
              <w:spacing w:after="0" w:line="320" w:lineRule="exact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7FCE047B" w14:textId="77777777" w:rsidR="00BF69D9" w:rsidRPr="001253F8" w:rsidRDefault="00BF69D9" w:rsidP="00BF69D9">
            <w:pPr>
              <w:snapToGrid w:val="0"/>
              <w:spacing w:after="0" w:line="240" w:lineRule="auto"/>
              <w:ind w:right="10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1D8ECCC9" w14:textId="77777777" w:rsidR="00BF69D9" w:rsidRPr="001253F8" w:rsidRDefault="00BF69D9" w:rsidP="00BF69D9">
            <w:pPr>
              <w:tabs>
                <w:tab w:val="decimal" w:pos="1080"/>
              </w:tabs>
              <w:snapToGrid w:val="0"/>
              <w:spacing w:after="0" w:line="240" w:lineRule="auto"/>
              <w:ind w:right="-18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9" w:type="dxa"/>
            <w:shd w:val="clear" w:color="auto" w:fill="auto"/>
            <w:vAlign w:val="bottom"/>
          </w:tcPr>
          <w:p w14:paraId="0A52F64B" w14:textId="77777777" w:rsidR="00BF69D9" w:rsidRPr="001253F8" w:rsidRDefault="00BF69D9" w:rsidP="00BF69D9">
            <w:pPr>
              <w:snapToGrid w:val="0"/>
              <w:spacing w:after="0" w:line="240" w:lineRule="auto"/>
              <w:ind w:right="10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9" w:type="dxa"/>
            <w:vAlign w:val="bottom"/>
          </w:tcPr>
          <w:p w14:paraId="2BBF425C" w14:textId="77777777" w:rsidR="00BF69D9" w:rsidRPr="001253F8" w:rsidRDefault="00BF69D9" w:rsidP="00BF69D9">
            <w:pPr>
              <w:tabs>
                <w:tab w:val="decimal" w:pos="1080"/>
              </w:tabs>
              <w:snapToGrid w:val="0"/>
              <w:spacing w:after="0" w:line="320" w:lineRule="exact"/>
              <w:ind w:right="-27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9" w:type="dxa"/>
            <w:tcBorders>
              <w:left w:val="nil"/>
            </w:tcBorders>
          </w:tcPr>
          <w:p w14:paraId="63619637" w14:textId="77777777" w:rsidR="00BF69D9" w:rsidRPr="001253F8" w:rsidRDefault="00BF69D9" w:rsidP="00BF69D9">
            <w:pPr>
              <w:snapToGrid w:val="0"/>
              <w:spacing w:after="0" w:line="240" w:lineRule="auto"/>
              <w:ind w:right="10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2" w:type="dxa"/>
            <w:tcBorders>
              <w:left w:val="nil"/>
            </w:tcBorders>
            <w:vAlign w:val="bottom"/>
          </w:tcPr>
          <w:p w14:paraId="31CCB12B" w14:textId="77777777" w:rsidR="00BF69D9" w:rsidRPr="001253F8" w:rsidRDefault="00BF69D9" w:rsidP="00BF69D9">
            <w:pPr>
              <w:snapToGrid w:val="0"/>
              <w:spacing w:after="0" w:line="320" w:lineRule="exact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F69D9" w:rsidRPr="001253F8" w14:paraId="60EF651A" w14:textId="77777777" w:rsidTr="00F7062B">
        <w:trPr>
          <w:cantSplit/>
        </w:trPr>
        <w:tc>
          <w:tcPr>
            <w:tcW w:w="3708" w:type="dxa"/>
          </w:tcPr>
          <w:p w14:paraId="162532DA" w14:textId="77777777" w:rsidR="00BF69D9" w:rsidRPr="001253F8" w:rsidRDefault="00BF69D9" w:rsidP="00BF69D9">
            <w:pPr>
              <w:snapToGrid w:val="0"/>
              <w:spacing w:after="0" w:line="240" w:lineRule="auto"/>
              <w:ind w:left="361" w:right="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ระยะเวลาจ่ายคืน</w:t>
            </w:r>
          </w:p>
        </w:tc>
        <w:tc>
          <w:tcPr>
            <w:tcW w:w="1062" w:type="dxa"/>
            <w:vAlign w:val="bottom"/>
          </w:tcPr>
          <w:p w14:paraId="2C1C92B7" w14:textId="10AA50B1" w:rsidR="00BF69D9" w:rsidRPr="001253F8" w:rsidRDefault="00BF61D8" w:rsidP="00F7062B">
            <w:pPr>
              <w:snapToGrid w:val="0"/>
              <w:spacing w:after="0" w:line="320" w:lineRule="exact"/>
              <w:ind w:right="10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4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473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342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F352ED3" w14:textId="77777777" w:rsidR="00BF69D9" w:rsidRPr="001253F8" w:rsidRDefault="00BF69D9" w:rsidP="00BF69D9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16524546" w14:textId="27964A9D" w:rsidR="00BF69D9" w:rsidRPr="001253F8" w:rsidRDefault="00BF61D8" w:rsidP="00F7062B">
            <w:pPr>
              <w:snapToGrid w:val="0"/>
              <w:spacing w:after="0" w:line="320" w:lineRule="exact"/>
              <w:ind w:right="9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BF69D9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513</w:t>
            </w:r>
            <w:r w:rsidR="00BF69D9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408</w:t>
            </w:r>
          </w:p>
        </w:tc>
        <w:tc>
          <w:tcPr>
            <w:tcW w:w="99" w:type="dxa"/>
            <w:shd w:val="clear" w:color="auto" w:fill="auto"/>
            <w:vAlign w:val="bottom"/>
          </w:tcPr>
          <w:p w14:paraId="6D384221" w14:textId="77777777" w:rsidR="00BF69D9" w:rsidRPr="001253F8" w:rsidRDefault="00BF69D9" w:rsidP="00BF69D9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9" w:type="dxa"/>
            <w:vAlign w:val="bottom"/>
          </w:tcPr>
          <w:p w14:paraId="224DD291" w14:textId="18BE114C" w:rsidR="00BF69D9" w:rsidRPr="001253F8" w:rsidRDefault="00BF61D8" w:rsidP="00F7062B">
            <w:pPr>
              <w:tabs>
                <w:tab w:val="decimal" w:pos="975"/>
              </w:tabs>
              <w:snapToGrid w:val="0"/>
              <w:spacing w:after="0" w:line="320" w:lineRule="exact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018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535</w:t>
            </w:r>
          </w:p>
        </w:tc>
        <w:tc>
          <w:tcPr>
            <w:tcW w:w="99" w:type="dxa"/>
            <w:tcBorders>
              <w:left w:val="nil"/>
            </w:tcBorders>
          </w:tcPr>
          <w:p w14:paraId="1E93D1C8" w14:textId="77777777" w:rsidR="00BF69D9" w:rsidRPr="001253F8" w:rsidRDefault="00BF69D9" w:rsidP="00BF69D9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2" w:type="dxa"/>
            <w:tcBorders>
              <w:left w:val="nil"/>
            </w:tcBorders>
            <w:vAlign w:val="bottom"/>
          </w:tcPr>
          <w:p w14:paraId="27E3959D" w14:textId="17D9C841" w:rsidR="00BF69D9" w:rsidRPr="001253F8" w:rsidRDefault="00BF61D8" w:rsidP="00BF69D9">
            <w:pPr>
              <w:snapToGrid w:val="0"/>
              <w:spacing w:after="0" w:line="320" w:lineRule="exact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BF69D9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800</w:t>
            </w:r>
            <w:r w:rsidR="00BF69D9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874</w:t>
            </w:r>
          </w:p>
        </w:tc>
      </w:tr>
      <w:tr w:rsidR="00BF69D9" w:rsidRPr="001253F8" w14:paraId="51BBDFDD" w14:textId="77777777" w:rsidTr="00F7062B">
        <w:trPr>
          <w:cantSplit/>
        </w:trPr>
        <w:tc>
          <w:tcPr>
            <w:tcW w:w="3708" w:type="dxa"/>
          </w:tcPr>
          <w:p w14:paraId="5B0671B5" w14:textId="77777777" w:rsidR="00BF69D9" w:rsidRPr="001253F8" w:rsidRDefault="00BF69D9" w:rsidP="00BF69D9">
            <w:pPr>
              <w:snapToGrid w:val="0"/>
              <w:spacing w:after="0" w:line="240" w:lineRule="auto"/>
              <w:ind w:left="181" w:right="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1450FBD" w14:textId="054F4EBE" w:rsidR="00BF69D9" w:rsidRPr="001253F8" w:rsidRDefault="00BF61D8" w:rsidP="00F7062B">
            <w:pPr>
              <w:snapToGrid w:val="0"/>
              <w:spacing w:after="0" w:line="320" w:lineRule="exact"/>
              <w:ind w:right="10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4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518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551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179771C" w14:textId="77777777" w:rsidR="00BF69D9" w:rsidRPr="001253F8" w:rsidRDefault="00BF69D9" w:rsidP="00BF69D9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BDB68E1" w14:textId="56691535" w:rsidR="00BF69D9" w:rsidRPr="001253F8" w:rsidRDefault="00BF61D8" w:rsidP="00F7062B">
            <w:pPr>
              <w:snapToGrid w:val="0"/>
              <w:spacing w:after="0" w:line="320" w:lineRule="exact"/>
              <w:ind w:right="97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BF69D9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796</w:t>
            </w:r>
            <w:r w:rsidR="00BF69D9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656</w:t>
            </w:r>
          </w:p>
        </w:tc>
        <w:tc>
          <w:tcPr>
            <w:tcW w:w="99" w:type="dxa"/>
            <w:shd w:val="clear" w:color="auto" w:fill="auto"/>
            <w:vAlign w:val="bottom"/>
          </w:tcPr>
          <w:p w14:paraId="0B535563" w14:textId="77777777" w:rsidR="00BF69D9" w:rsidRPr="001253F8" w:rsidRDefault="00BF69D9" w:rsidP="00BF69D9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6FF5BAF" w14:textId="1F7509E2" w:rsidR="00BF69D9" w:rsidRPr="001253F8" w:rsidRDefault="00BF61D8" w:rsidP="00F7062B">
            <w:pPr>
              <w:tabs>
                <w:tab w:val="decimal" w:pos="975"/>
              </w:tabs>
              <w:snapToGrid w:val="0"/>
              <w:spacing w:after="0" w:line="320" w:lineRule="exact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019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167</w:t>
            </w:r>
          </w:p>
        </w:tc>
        <w:tc>
          <w:tcPr>
            <w:tcW w:w="99" w:type="dxa"/>
            <w:tcBorders>
              <w:left w:val="nil"/>
            </w:tcBorders>
          </w:tcPr>
          <w:p w14:paraId="5D6CFC33" w14:textId="77777777" w:rsidR="00BF69D9" w:rsidRPr="001253F8" w:rsidRDefault="00BF69D9" w:rsidP="00BF69D9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39141023" w14:textId="4A3589DA" w:rsidR="00BF69D9" w:rsidRPr="001253F8" w:rsidRDefault="00BF61D8" w:rsidP="00BF69D9">
            <w:pPr>
              <w:snapToGrid w:val="0"/>
              <w:spacing w:after="0" w:line="320" w:lineRule="exact"/>
              <w:ind w:right="9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BF69D9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038</w:t>
            </w:r>
            <w:r w:rsidR="00BF69D9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586</w:t>
            </w:r>
          </w:p>
        </w:tc>
      </w:tr>
    </w:tbl>
    <w:p w14:paraId="0D18FF0D" w14:textId="5CB7B156" w:rsidR="00C91C4D" w:rsidRPr="001253F8" w:rsidRDefault="00BF61D8" w:rsidP="00BF61D8">
      <w:pPr>
        <w:tabs>
          <w:tab w:val="left" w:pos="630"/>
          <w:tab w:val="left" w:pos="1080"/>
        </w:tabs>
        <w:spacing w:before="240" w:line="400" w:lineRule="exact"/>
        <w:ind w:left="1094" w:right="72" w:hanging="547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pacing w:val="-6"/>
          <w:sz w:val="32"/>
          <w:szCs w:val="32"/>
        </w:rPr>
        <w:t>4</w:t>
      </w:r>
      <w:r w:rsidR="00C91C4D" w:rsidRPr="001253F8">
        <w:rPr>
          <w:rFonts w:ascii="Angsana New" w:hAnsi="Angsana New" w:cs="Angsana New"/>
          <w:spacing w:val="-6"/>
          <w:sz w:val="32"/>
          <w:szCs w:val="32"/>
        </w:rPr>
        <w:t>.</w:t>
      </w:r>
      <w:r w:rsidRPr="00BF61D8">
        <w:rPr>
          <w:rFonts w:ascii="Angsana New" w:hAnsi="Angsana New" w:cs="Angsana New"/>
          <w:spacing w:val="-6"/>
          <w:sz w:val="32"/>
          <w:szCs w:val="32"/>
        </w:rPr>
        <w:t>2</w:t>
      </w:r>
      <w:r w:rsidR="004A11A2" w:rsidRPr="001253F8">
        <w:rPr>
          <w:rFonts w:ascii="Angsana New" w:hAnsi="Angsana New" w:cs="Angsana New"/>
          <w:spacing w:val="-6"/>
          <w:sz w:val="32"/>
          <w:szCs w:val="32"/>
        </w:rPr>
        <w:tab/>
      </w:r>
      <w:r w:rsidR="00C91C4D" w:rsidRPr="001253F8">
        <w:rPr>
          <w:rFonts w:ascii="Angsana New" w:hAnsi="Angsana New" w:cs="Angsana New"/>
          <w:spacing w:val="-6"/>
          <w:sz w:val="32"/>
          <w:szCs w:val="32"/>
          <w:cs/>
        </w:rPr>
        <w:t>เงินสดจ่ายเพื่อซื้อส่วนปรับปรุงอาคาร</w:t>
      </w:r>
      <w:r w:rsidR="006D099F" w:rsidRPr="001253F8">
        <w:rPr>
          <w:rFonts w:ascii="Angsana New" w:hAnsi="Angsana New" w:cs="Angsana New"/>
          <w:spacing w:val="-6"/>
          <w:sz w:val="32"/>
          <w:szCs w:val="32"/>
          <w:cs/>
        </w:rPr>
        <w:t>เช่า</w:t>
      </w:r>
      <w:r w:rsidR="00C91C4D" w:rsidRPr="001253F8">
        <w:rPr>
          <w:rFonts w:ascii="Angsana New" w:hAnsi="Angsana New" w:cs="Angsana New"/>
          <w:spacing w:val="-6"/>
          <w:sz w:val="32"/>
          <w:szCs w:val="32"/>
          <w:cs/>
        </w:rPr>
        <w:t>และอุปกรณ์ และสินทรัพย์ไม่มีตัวตน</w:t>
      </w:r>
      <w:r w:rsidR="009A4DF2" w:rsidRPr="001253F8">
        <w:rPr>
          <w:rFonts w:ascii="Angsana New" w:hAnsi="Angsana New" w:cs="Angsana New"/>
          <w:spacing w:val="-6"/>
          <w:sz w:val="32"/>
          <w:szCs w:val="32"/>
          <w:cs/>
        </w:rPr>
        <w:t>อื่นนอกจาก</w:t>
      </w:r>
      <w:r w:rsidR="004A11A2" w:rsidRPr="001253F8">
        <w:rPr>
          <w:rFonts w:ascii="Angsana New" w:hAnsi="Angsana New" w:cs="Angsana New"/>
          <w:spacing w:val="-6"/>
          <w:sz w:val="32"/>
          <w:szCs w:val="32"/>
        </w:rPr>
        <w:br/>
      </w:r>
      <w:r w:rsidR="009A4DF2" w:rsidRPr="001253F8">
        <w:rPr>
          <w:rFonts w:ascii="Angsana New" w:hAnsi="Angsana New" w:cs="Angsana New"/>
          <w:sz w:val="32"/>
          <w:szCs w:val="32"/>
          <w:cs/>
        </w:rPr>
        <w:t xml:space="preserve">ค่าความนิยม </w:t>
      </w:r>
      <w:r w:rsidR="00181F83" w:rsidRPr="001253F8">
        <w:rPr>
          <w:rFonts w:ascii="Angsana New" w:hAnsi="Angsana New" w:cs="Angsana New"/>
          <w:sz w:val="32"/>
          <w:szCs w:val="32"/>
          <w:cs/>
        </w:rPr>
        <w:t>สำหรับ</w:t>
      </w:r>
      <w:r w:rsidR="00E84840" w:rsidRPr="001253F8">
        <w:rPr>
          <w:rFonts w:ascii="Angsana New" w:hAnsi="Angsana New" w:cs="Angsana New"/>
          <w:sz w:val="32"/>
          <w:szCs w:val="32"/>
          <w:cs/>
        </w:rPr>
        <w:t>งวด</w:t>
      </w:r>
      <w:r w:rsidR="00927D29" w:rsidRPr="001253F8">
        <w:rPr>
          <w:rFonts w:ascii="Angsana New" w:hAnsi="Angsana New" w:cs="Angsana New" w:hint="cs"/>
          <w:sz w:val="32"/>
          <w:szCs w:val="32"/>
          <w:cs/>
        </w:rPr>
        <w:t>หก</w:t>
      </w:r>
      <w:r w:rsidR="00E84840" w:rsidRPr="001253F8">
        <w:rPr>
          <w:rFonts w:ascii="Angsana New" w:hAnsi="Angsana New" w:cs="Angsana New"/>
          <w:sz w:val="32"/>
          <w:szCs w:val="32"/>
          <w:cs/>
        </w:rPr>
        <w:t>เดือน</w:t>
      </w:r>
      <w:r w:rsidR="00FD4ECA" w:rsidRPr="001253F8">
        <w:rPr>
          <w:rFonts w:ascii="Angsana New" w:hAnsi="Angsana New" w:cs="Angsana New"/>
          <w:sz w:val="32"/>
          <w:szCs w:val="32"/>
          <w:cs/>
        </w:rPr>
        <w:t>สิ้นสุด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A25A35" w:rsidRPr="001253F8">
        <w:rPr>
          <w:rFonts w:ascii="Angsana New" w:hAnsi="Angsana New" w:cs="Angsana New"/>
          <w:sz w:val="32"/>
          <w:szCs w:val="32"/>
        </w:rPr>
        <w:t xml:space="preserve"> </w:t>
      </w:r>
      <w:r w:rsidR="00927D29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F128A0" w:rsidRPr="001253F8">
        <w:rPr>
          <w:rFonts w:ascii="Angsana New" w:hAnsi="Angsana New" w:cs="Angsana New" w:hint="cs"/>
          <w:sz w:val="32"/>
          <w:szCs w:val="32"/>
          <w:cs/>
        </w:rPr>
        <w:t>าคม</w:t>
      </w:r>
      <w:r w:rsidR="009F0BD4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9F0BD4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และ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2566</w:t>
      </w:r>
      <w:r w:rsidR="009F0BD4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181F83" w:rsidRPr="001253F8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828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9"/>
        <w:gridCol w:w="9"/>
        <w:gridCol w:w="1062"/>
        <w:gridCol w:w="90"/>
        <w:gridCol w:w="1066"/>
        <w:gridCol w:w="14"/>
        <w:gridCol w:w="90"/>
        <w:gridCol w:w="1075"/>
        <w:gridCol w:w="81"/>
        <w:gridCol w:w="18"/>
        <w:gridCol w:w="1076"/>
      </w:tblGrid>
      <w:tr w:rsidR="00623C76" w:rsidRPr="001253F8" w14:paraId="0D03B7FA" w14:textId="77777777" w:rsidTr="00AE1CA3">
        <w:trPr>
          <w:trHeight w:val="20"/>
          <w:tblHeader/>
        </w:trPr>
        <w:tc>
          <w:tcPr>
            <w:tcW w:w="3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D5EDB" w14:textId="77777777" w:rsidR="00C91C4D" w:rsidRPr="001253F8" w:rsidRDefault="00C91C4D" w:rsidP="009D712E">
            <w:pPr>
              <w:snapToGrid w:val="0"/>
              <w:spacing w:after="0" w:line="240" w:lineRule="auto"/>
              <w:ind w:right="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CB5D4" w14:textId="77777777" w:rsidR="00C91C4D" w:rsidRPr="001253F8" w:rsidRDefault="00C91C4D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83751" w14:textId="77777777" w:rsidR="00C91C4D" w:rsidRPr="001253F8" w:rsidRDefault="00C91C4D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F0C33" w14:textId="77777777" w:rsidR="00C91C4D" w:rsidRPr="001253F8" w:rsidRDefault="00C91C4D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23C76" w:rsidRPr="001253F8" w14:paraId="66806944" w14:textId="77777777" w:rsidTr="00AE1CA3">
        <w:trPr>
          <w:trHeight w:val="20"/>
          <w:tblHeader/>
        </w:trPr>
        <w:tc>
          <w:tcPr>
            <w:tcW w:w="3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B5B52E" w14:textId="77777777" w:rsidR="00C4263A" w:rsidRPr="001253F8" w:rsidRDefault="00C4263A" w:rsidP="009D712E">
            <w:pPr>
              <w:snapToGrid w:val="0"/>
              <w:spacing w:after="0" w:line="240" w:lineRule="auto"/>
              <w:ind w:left="900" w:right="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48ADD" w14:textId="428BE931" w:rsidR="00C4263A" w:rsidRPr="001253F8" w:rsidRDefault="00BF61D8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0225F" w14:textId="77777777" w:rsidR="00C4263A" w:rsidRPr="001253F8" w:rsidRDefault="00C4263A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34126" w14:textId="7A32B065" w:rsidR="00C4263A" w:rsidRPr="001253F8" w:rsidRDefault="00BF61D8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70FD8" w14:textId="77777777" w:rsidR="00C4263A" w:rsidRPr="001253F8" w:rsidRDefault="00C4263A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79E6C" w14:textId="52C86170" w:rsidR="00C4263A" w:rsidRPr="001253F8" w:rsidRDefault="00BF61D8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55D9D" w14:textId="77777777" w:rsidR="00C4263A" w:rsidRPr="001253F8" w:rsidRDefault="00C4263A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53BB6" w14:textId="74697624" w:rsidR="00C4263A" w:rsidRPr="001253F8" w:rsidRDefault="00BF61D8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</w:tr>
      <w:tr w:rsidR="00623C76" w:rsidRPr="001253F8" w14:paraId="07FA36A5" w14:textId="77777777" w:rsidTr="00AE1CA3">
        <w:trPr>
          <w:trHeight w:val="20"/>
          <w:tblHeader/>
        </w:trPr>
        <w:tc>
          <w:tcPr>
            <w:tcW w:w="3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33FBA" w14:textId="77777777" w:rsidR="00C4263A" w:rsidRPr="001253F8" w:rsidRDefault="00C4263A" w:rsidP="009D712E">
            <w:pPr>
              <w:snapToGrid w:val="0"/>
              <w:spacing w:after="0" w:line="240" w:lineRule="auto"/>
              <w:ind w:left="900" w:right="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0B43C" w14:textId="77777777" w:rsidR="00C4263A" w:rsidRPr="001253F8" w:rsidRDefault="00C4263A" w:rsidP="009D712E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F50B1" w14:textId="77777777" w:rsidR="00C4263A" w:rsidRPr="001253F8" w:rsidRDefault="00C4263A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7698D" w14:textId="77777777" w:rsidR="00C4263A" w:rsidRPr="001253F8" w:rsidRDefault="00C4263A" w:rsidP="009D712E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8F222" w14:textId="77777777" w:rsidR="00C4263A" w:rsidRPr="001253F8" w:rsidRDefault="00C4263A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DC6C3" w14:textId="77777777" w:rsidR="00C4263A" w:rsidRPr="001253F8" w:rsidRDefault="00C4263A" w:rsidP="009D712E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EFA75" w14:textId="77777777" w:rsidR="00C4263A" w:rsidRPr="001253F8" w:rsidRDefault="00C4263A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B4F9D" w14:textId="77777777" w:rsidR="00C4263A" w:rsidRPr="001253F8" w:rsidRDefault="00C4263A" w:rsidP="009D712E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</w:tr>
      <w:tr w:rsidR="00623C76" w:rsidRPr="001253F8" w14:paraId="48668B70" w14:textId="77777777" w:rsidTr="00AE1CA3">
        <w:trPr>
          <w:trHeight w:val="20"/>
        </w:trPr>
        <w:tc>
          <w:tcPr>
            <w:tcW w:w="3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F0E1E" w14:textId="77777777" w:rsidR="00C4263A" w:rsidRPr="001253F8" w:rsidRDefault="00C4263A" w:rsidP="009D712E">
            <w:pPr>
              <w:tabs>
                <w:tab w:val="right" w:pos="6095"/>
              </w:tabs>
              <w:snapToGrid w:val="0"/>
              <w:spacing w:after="0" w:line="240" w:lineRule="auto"/>
              <w:ind w:left="175" w:right="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ส่วนปรับปรุงอาคารเช่าและอุปกรณ์</w:t>
            </w:r>
          </w:p>
        </w:tc>
        <w:tc>
          <w:tcPr>
            <w:tcW w:w="10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9D54E3" w14:textId="77777777" w:rsidR="00C4263A" w:rsidRPr="001253F8" w:rsidRDefault="00C4263A" w:rsidP="009D712E">
            <w:pPr>
              <w:tabs>
                <w:tab w:val="decimal" w:pos="1116"/>
              </w:tabs>
              <w:snapToGrid w:val="0"/>
              <w:spacing w:after="0" w:line="240" w:lineRule="auto"/>
              <w:ind w:right="65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7CE66F4" w14:textId="77777777" w:rsidR="00C4263A" w:rsidRPr="001253F8" w:rsidRDefault="00C4263A" w:rsidP="009D712E">
            <w:pPr>
              <w:tabs>
                <w:tab w:val="decimal" w:pos="1116"/>
              </w:tabs>
              <w:snapToGrid w:val="0"/>
              <w:spacing w:after="0" w:line="240" w:lineRule="auto"/>
              <w:ind w:left="-115" w:right="65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5053FE" w14:textId="77777777" w:rsidR="00C4263A" w:rsidRPr="001253F8" w:rsidRDefault="00C4263A" w:rsidP="009D712E">
            <w:pPr>
              <w:tabs>
                <w:tab w:val="decimal" w:pos="1116"/>
              </w:tabs>
              <w:snapToGrid w:val="0"/>
              <w:spacing w:after="0" w:line="240" w:lineRule="auto"/>
              <w:ind w:left="-115" w:right="65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8B2F757" w14:textId="77777777" w:rsidR="00C4263A" w:rsidRPr="001253F8" w:rsidRDefault="00C4263A" w:rsidP="009D712E">
            <w:pPr>
              <w:tabs>
                <w:tab w:val="decimal" w:pos="1116"/>
              </w:tabs>
              <w:snapToGrid w:val="0"/>
              <w:spacing w:after="0" w:line="240" w:lineRule="auto"/>
              <w:ind w:left="-115" w:right="65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C783B2" w14:textId="77777777" w:rsidR="00C4263A" w:rsidRPr="001253F8" w:rsidRDefault="00C4263A" w:rsidP="009D712E">
            <w:pPr>
              <w:tabs>
                <w:tab w:val="decimal" w:pos="1116"/>
              </w:tabs>
              <w:snapToGrid w:val="0"/>
              <w:spacing w:after="0" w:line="240" w:lineRule="auto"/>
              <w:ind w:left="-115" w:right="65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41B42" w14:textId="77777777" w:rsidR="00C4263A" w:rsidRPr="001253F8" w:rsidRDefault="00C4263A" w:rsidP="009D712E">
            <w:pPr>
              <w:tabs>
                <w:tab w:val="decimal" w:pos="1116"/>
              </w:tabs>
              <w:snapToGrid w:val="0"/>
              <w:spacing w:after="0" w:line="240" w:lineRule="auto"/>
              <w:ind w:left="-115" w:right="65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6736A" w14:textId="77777777" w:rsidR="00C4263A" w:rsidRPr="001253F8" w:rsidRDefault="00C4263A" w:rsidP="009D712E">
            <w:pPr>
              <w:tabs>
                <w:tab w:val="decimal" w:pos="1116"/>
              </w:tabs>
              <w:snapToGrid w:val="0"/>
              <w:spacing w:after="0" w:line="240" w:lineRule="auto"/>
              <w:ind w:left="-115" w:right="65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334AAC" w:rsidRPr="001253F8" w14:paraId="17D37847" w14:textId="77777777" w:rsidTr="00AE1CA3">
        <w:trPr>
          <w:trHeight w:val="20"/>
        </w:trPr>
        <w:tc>
          <w:tcPr>
            <w:tcW w:w="3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0311D" w14:textId="77777777" w:rsidR="00334AAC" w:rsidRPr="001253F8" w:rsidRDefault="00334AAC" w:rsidP="00334AAC">
            <w:pPr>
              <w:tabs>
                <w:tab w:val="right" w:pos="6095"/>
              </w:tabs>
              <w:snapToGrid w:val="0"/>
              <w:spacing w:after="0" w:line="240" w:lineRule="auto"/>
              <w:ind w:left="175" w:right="6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หนี้สินคงค้าง 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ยกมา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8EED1" w14:textId="05C6753A" w:rsidR="00334AAC" w:rsidRPr="001253F8" w:rsidRDefault="00BF61D8" w:rsidP="00057FF6">
            <w:pPr>
              <w:tabs>
                <w:tab w:val="decimal" w:pos="968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334AAC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553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E9421" w14:textId="77777777" w:rsidR="00334AAC" w:rsidRPr="001253F8" w:rsidRDefault="00334AAC" w:rsidP="00334AAC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5856A" w14:textId="40770AEE" w:rsidR="00334AAC" w:rsidRPr="001253F8" w:rsidRDefault="00BF61D8" w:rsidP="00057FF6">
            <w:pPr>
              <w:tabs>
                <w:tab w:val="decimal" w:pos="963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8</w:t>
            </w:r>
            <w:r w:rsidR="00334AAC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655</w:t>
            </w:r>
          </w:p>
        </w:tc>
        <w:tc>
          <w:tcPr>
            <w:tcW w:w="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BFBAB" w14:textId="77777777" w:rsidR="00334AAC" w:rsidRPr="001253F8" w:rsidRDefault="00334AAC" w:rsidP="00334AAC">
            <w:pPr>
              <w:tabs>
                <w:tab w:val="decimal" w:pos="1260"/>
              </w:tabs>
              <w:snapToGrid w:val="0"/>
              <w:spacing w:after="0" w:line="240" w:lineRule="auto"/>
              <w:ind w:left="-540"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27F86" w14:textId="06FA2417" w:rsidR="00334AAC" w:rsidRPr="001253F8" w:rsidRDefault="00BF61D8" w:rsidP="00D67A28">
            <w:pPr>
              <w:tabs>
                <w:tab w:val="decimal" w:pos="958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334AAC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554</w:t>
            </w:r>
          </w:p>
        </w:tc>
        <w:tc>
          <w:tcPr>
            <w:tcW w:w="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31E8F" w14:textId="77777777" w:rsidR="00334AAC" w:rsidRPr="001253F8" w:rsidRDefault="00334AAC" w:rsidP="00334AAC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8167B" w14:textId="345AD42A" w:rsidR="00334AAC" w:rsidRPr="001253F8" w:rsidRDefault="00BF61D8" w:rsidP="00067C17">
            <w:pPr>
              <w:tabs>
                <w:tab w:val="decimal" w:pos="976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8</w:t>
            </w:r>
            <w:r w:rsidR="00334AAC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458</w:t>
            </w:r>
          </w:p>
        </w:tc>
      </w:tr>
      <w:tr w:rsidR="00BF69D9" w:rsidRPr="001253F8" w14:paraId="70EBF4C7" w14:textId="77777777" w:rsidTr="00AE1CA3">
        <w:trPr>
          <w:trHeight w:val="20"/>
        </w:trPr>
        <w:tc>
          <w:tcPr>
            <w:tcW w:w="3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A0C31" w14:textId="77777777" w:rsidR="00BF69D9" w:rsidRPr="001253F8" w:rsidRDefault="00BF69D9" w:rsidP="00BF69D9">
            <w:pPr>
              <w:tabs>
                <w:tab w:val="right" w:pos="6095"/>
              </w:tabs>
              <w:snapToGrid w:val="0"/>
              <w:spacing w:after="0" w:line="240" w:lineRule="auto"/>
              <w:ind w:left="180" w:right="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ซื้อส่วนปรับปรุงอาคารเช่าและอุปกรณ์</w:t>
            </w:r>
          </w:p>
        </w:tc>
        <w:tc>
          <w:tcPr>
            <w:tcW w:w="10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7289D1" w14:textId="2BAAEFA5" w:rsidR="00BF69D9" w:rsidRPr="001253F8" w:rsidRDefault="00BF61D8" w:rsidP="00BF69D9">
            <w:pPr>
              <w:tabs>
                <w:tab w:val="decimal" w:pos="968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154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270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E04D9" w14:textId="77777777" w:rsidR="00BF69D9" w:rsidRPr="001253F8" w:rsidRDefault="00BF69D9" w:rsidP="00BF69D9">
            <w:pPr>
              <w:snapToGrid w:val="0"/>
              <w:spacing w:after="0" w:line="240" w:lineRule="auto"/>
              <w:ind w:left="-540"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ACBE37" w14:textId="4C7C8A0F" w:rsidR="00BF69D9" w:rsidRPr="001253F8" w:rsidRDefault="00BF61D8" w:rsidP="00BF69D9">
            <w:pPr>
              <w:tabs>
                <w:tab w:val="decimal" w:pos="963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124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361</w:t>
            </w:r>
          </w:p>
        </w:tc>
        <w:tc>
          <w:tcPr>
            <w:tcW w:w="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A2577" w14:textId="77777777" w:rsidR="00BF69D9" w:rsidRPr="001253F8" w:rsidRDefault="00BF69D9" w:rsidP="00BF69D9">
            <w:pPr>
              <w:tabs>
                <w:tab w:val="decimal" w:pos="1260"/>
              </w:tabs>
              <w:snapToGrid w:val="0"/>
              <w:spacing w:after="0" w:line="240" w:lineRule="auto"/>
              <w:ind w:left="-540"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4C05C6" w14:textId="263B8297" w:rsidR="00BF69D9" w:rsidRPr="001253F8" w:rsidRDefault="00BF61D8" w:rsidP="00BF69D9">
            <w:pPr>
              <w:tabs>
                <w:tab w:val="decimal" w:pos="958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136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256</w:t>
            </w:r>
          </w:p>
        </w:tc>
        <w:tc>
          <w:tcPr>
            <w:tcW w:w="9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6686319A" w14:textId="77777777" w:rsidR="00BF69D9" w:rsidRPr="001253F8" w:rsidRDefault="00BF69D9" w:rsidP="00BF69D9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29D562" w14:textId="54918343" w:rsidR="00BF69D9" w:rsidRPr="001253F8" w:rsidRDefault="00BF61D8" w:rsidP="00BF69D9">
            <w:pPr>
              <w:tabs>
                <w:tab w:val="decimal" w:pos="976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72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324</w:t>
            </w:r>
          </w:p>
        </w:tc>
      </w:tr>
      <w:tr w:rsidR="00BF69D9" w:rsidRPr="001253F8" w14:paraId="499A1F75" w14:textId="77777777" w:rsidTr="00AE1CA3">
        <w:trPr>
          <w:trHeight w:val="20"/>
        </w:trPr>
        <w:tc>
          <w:tcPr>
            <w:tcW w:w="3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A70E1" w14:textId="77777777" w:rsidR="00BF69D9" w:rsidRPr="001253F8" w:rsidRDefault="00BF69D9" w:rsidP="00BF69D9">
            <w:pPr>
              <w:tabs>
                <w:tab w:val="right" w:pos="6095"/>
              </w:tabs>
              <w:snapToGrid w:val="0"/>
              <w:spacing w:after="0" w:line="240" w:lineRule="auto"/>
              <w:ind w:left="175" w:right="65"/>
              <w:jc w:val="both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C692182" w14:textId="1E79F434" w:rsidR="00BF69D9" w:rsidRPr="001253F8" w:rsidRDefault="00BF61D8" w:rsidP="00BF69D9">
            <w:pPr>
              <w:tabs>
                <w:tab w:val="decimal" w:pos="968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157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823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283753CA" w14:textId="77777777" w:rsidR="00BF69D9" w:rsidRPr="001253F8" w:rsidRDefault="00BF69D9" w:rsidP="00BF69D9">
            <w:pPr>
              <w:snapToGrid w:val="0"/>
              <w:spacing w:after="0" w:line="240" w:lineRule="auto"/>
              <w:ind w:right="117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D9644DF" w14:textId="2B97F0D2" w:rsidR="00BF69D9" w:rsidRPr="001253F8" w:rsidRDefault="00BF61D8" w:rsidP="00BF69D9">
            <w:pPr>
              <w:tabs>
                <w:tab w:val="decimal" w:pos="963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133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016</w:t>
            </w:r>
          </w:p>
        </w:tc>
        <w:tc>
          <w:tcPr>
            <w:tcW w:w="10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8DD0CB5" w14:textId="77777777" w:rsidR="00BF69D9" w:rsidRPr="001253F8" w:rsidRDefault="00BF69D9" w:rsidP="00BF69D9">
            <w:pPr>
              <w:tabs>
                <w:tab w:val="decimal" w:pos="1260"/>
              </w:tabs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33D5299" w14:textId="3B38A298" w:rsidR="00BF69D9" w:rsidRPr="001253F8" w:rsidRDefault="00BF61D8" w:rsidP="00BF69D9">
            <w:pPr>
              <w:tabs>
                <w:tab w:val="decimal" w:pos="958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139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810</w:t>
            </w:r>
          </w:p>
        </w:tc>
        <w:tc>
          <w:tcPr>
            <w:tcW w:w="9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967F11" w14:textId="77777777" w:rsidR="00BF69D9" w:rsidRPr="001253F8" w:rsidRDefault="00BF69D9" w:rsidP="00BF69D9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2956D97" w14:textId="54A27AF8" w:rsidR="00BF69D9" w:rsidRPr="001253F8" w:rsidRDefault="00BF61D8" w:rsidP="00BF69D9">
            <w:pPr>
              <w:tabs>
                <w:tab w:val="decimal" w:pos="976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80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782</w:t>
            </w:r>
          </w:p>
        </w:tc>
      </w:tr>
      <w:tr w:rsidR="00BF69D9" w:rsidRPr="001253F8" w14:paraId="57FE093A" w14:textId="77777777" w:rsidTr="00AE1CA3">
        <w:trPr>
          <w:trHeight w:val="20"/>
        </w:trPr>
        <w:tc>
          <w:tcPr>
            <w:tcW w:w="3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5B108" w14:textId="0825053B" w:rsidR="00BF69D9" w:rsidRPr="001253F8" w:rsidRDefault="00BF69D9" w:rsidP="00BF69D9">
            <w:pPr>
              <w:tabs>
                <w:tab w:val="right" w:pos="6095"/>
              </w:tabs>
              <w:snapToGrid w:val="0"/>
              <w:spacing w:after="0" w:line="240" w:lineRule="auto"/>
              <w:ind w:left="175" w:right="65"/>
              <w:jc w:val="both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เงินสดจ่ายเพื่อซื้อส่วนปรับปรุง</w:t>
            </w:r>
          </w:p>
        </w:tc>
        <w:tc>
          <w:tcPr>
            <w:tcW w:w="1062" w:type="dxa"/>
            <w:tcBorders>
              <w:left w:val="nil"/>
              <w:right w:val="nil"/>
            </w:tcBorders>
            <w:shd w:val="clear" w:color="auto" w:fill="auto"/>
          </w:tcPr>
          <w:p w14:paraId="2D555E78" w14:textId="77777777" w:rsidR="00BF69D9" w:rsidRPr="001253F8" w:rsidRDefault="00BF69D9" w:rsidP="00BF69D9">
            <w:pPr>
              <w:tabs>
                <w:tab w:val="decimal" w:pos="990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F15DDE9" w14:textId="77777777" w:rsidR="00BF69D9" w:rsidRPr="001253F8" w:rsidRDefault="00BF69D9" w:rsidP="00BF69D9">
            <w:pPr>
              <w:snapToGrid w:val="0"/>
              <w:spacing w:after="0" w:line="240" w:lineRule="auto"/>
              <w:ind w:right="117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6" w:type="dxa"/>
            <w:tcBorders>
              <w:left w:val="nil"/>
              <w:right w:val="nil"/>
            </w:tcBorders>
            <w:shd w:val="clear" w:color="auto" w:fill="auto"/>
          </w:tcPr>
          <w:p w14:paraId="44EF15F3" w14:textId="77777777" w:rsidR="00BF69D9" w:rsidRPr="001253F8" w:rsidRDefault="00BF69D9" w:rsidP="00BF69D9">
            <w:pPr>
              <w:tabs>
                <w:tab w:val="decimal" w:pos="990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329F11B" w14:textId="77777777" w:rsidR="00BF69D9" w:rsidRPr="001253F8" w:rsidRDefault="00BF69D9" w:rsidP="00BF69D9">
            <w:pPr>
              <w:tabs>
                <w:tab w:val="decimal" w:pos="1260"/>
              </w:tabs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5" w:type="dxa"/>
            <w:tcBorders>
              <w:left w:val="nil"/>
              <w:right w:val="nil"/>
            </w:tcBorders>
            <w:shd w:val="clear" w:color="auto" w:fill="auto"/>
          </w:tcPr>
          <w:p w14:paraId="1B136CE1" w14:textId="77777777" w:rsidR="00BF69D9" w:rsidRPr="001253F8" w:rsidRDefault="00BF69D9" w:rsidP="00BF69D9">
            <w:pPr>
              <w:tabs>
                <w:tab w:val="decimal" w:pos="958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344C5EF" w14:textId="77777777" w:rsidR="00BF69D9" w:rsidRPr="001253F8" w:rsidRDefault="00BF69D9" w:rsidP="00BF69D9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nil"/>
              <w:right w:val="nil"/>
            </w:tcBorders>
            <w:shd w:val="clear" w:color="auto" w:fill="auto"/>
          </w:tcPr>
          <w:p w14:paraId="106A45A2" w14:textId="77777777" w:rsidR="00BF69D9" w:rsidRPr="001253F8" w:rsidRDefault="00BF69D9" w:rsidP="00BF69D9">
            <w:pPr>
              <w:tabs>
                <w:tab w:val="decimal" w:pos="988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F69D9" w:rsidRPr="001253F8" w14:paraId="3257A5AA" w14:textId="77777777" w:rsidTr="00AE1CA3">
        <w:trPr>
          <w:trHeight w:val="20"/>
        </w:trPr>
        <w:tc>
          <w:tcPr>
            <w:tcW w:w="3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4EACF" w14:textId="77777777" w:rsidR="00BF69D9" w:rsidRPr="001253F8" w:rsidRDefault="00BF69D9" w:rsidP="00BF69D9">
            <w:pPr>
              <w:tabs>
                <w:tab w:val="right" w:pos="6095"/>
              </w:tabs>
              <w:snapToGrid w:val="0"/>
              <w:spacing w:after="0" w:line="240" w:lineRule="auto"/>
              <w:ind w:left="175" w:right="65" w:firstLine="540"/>
              <w:jc w:val="both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อาคารเช่าและอุปกรณ์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A0E0E4" w14:textId="75BA7B3B" w:rsidR="00BF69D9" w:rsidRPr="001253F8" w:rsidRDefault="00BF69D9" w:rsidP="00BF69D9">
            <w:pPr>
              <w:tabs>
                <w:tab w:val="decimal" w:pos="959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135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172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E04E90" w14:textId="77777777" w:rsidR="00BF69D9" w:rsidRPr="001253F8" w:rsidRDefault="00BF69D9" w:rsidP="00BF69D9">
            <w:pPr>
              <w:tabs>
                <w:tab w:val="decimal" w:pos="1260"/>
              </w:tabs>
              <w:snapToGrid w:val="0"/>
              <w:spacing w:after="0" w:line="240" w:lineRule="auto"/>
              <w:ind w:right="17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32CBF2" w14:textId="5668E3E2" w:rsidR="00BF69D9" w:rsidRPr="001253F8" w:rsidRDefault="00BF69D9" w:rsidP="00BF69D9">
            <w:pPr>
              <w:tabs>
                <w:tab w:val="decimal" w:pos="954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121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181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0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FC6E764" w14:textId="77777777" w:rsidR="00BF69D9" w:rsidRPr="001253F8" w:rsidRDefault="00BF69D9" w:rsidP="00BF69D9">
            <w:pPr>
              <w:tabs>
                <w:tab w:val="decimal" w:pos="1260"/>
              </w:tabs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A7D76D" w14:textId="6E9B98BF" w:rsidR="00BF69D9" w:rsidRPr="001253F8" w:rsidRDefault="00BF69D9" w:rsidP="00BF69D9">
            <w:pPr>
              <w:tabs>
                <w:tab w:val="decimal" w:pos="958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117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159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019E3" w14:textId="77777777" w:rsidR="00BF69D9" w:rsidRPr="001253F8" w:rsidRDefault="00BF69D9" w:rsidP="00BF69D9">
            <w:pPr>
              <w:snapToGrid w:val="0"/>
              <w:spacing w:after="0" w:line="240" w:lineRule="auto"/>
              <w:ind w:right="17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EDD02B" w14:textId="4578369A" w:rsidR="00BF69D9" w:rsidRPr="001253F8" w:rsidRDefault="00BF69D9" w:rsidP="00BF69D9">
            <w:pPr>
              <w:tabs>
                <w:tab w:val="decimal" w:pos="976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68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947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BF69D9" w:rsidRPr="001253F8" w14:paraId="383995C3" w14:textId="77777777" w:rsidTr="00AE1CA3">
        <w:trPr>
          <w:trHeight w:val="20"/>
        </w:trPr>
        <w:tc>
          <w:tcPr>
            <w:tcW w:w="3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B2C65" w14:textId="77777777" w:rsidR="00BF69D9" w:rsidRPr="001253F8" w:rsidRDefault="00BF69D9" w:rsidP="00BF69D9">
            <w:pPr>
              <w:tabs>
                <w:tab w:val="right" w:pos="6095"/>
              </w:tabs>
              <w:snapToGrid w:val="0"/>
              <w:spacing w:after="0" w:line="240" w:lineRule="auto"/>
              <w:ind w:left="175" w:right="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หนี้สินคงค้าง 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 ยกไป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B62FD06" w14:textId="14FDB046" w:rsidR="00BF69D9" w:rsidRPr="001253F8" w:rsidRDefault="00BF61D8" w:rsidP="00BF69D9">
            <w:pPr>
              <w:tabs>
                <w:tab w:val="decimal" w:pos="960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22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651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1F91C352" w14:textId="77777777" w:rsidR="00BF69D9" w:rsidRPr="001253F8" w:rsidRDefault="00BF69D9" w:rsidP="00BF69D9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5FEE93F" w14:textId="74168EBF" w:rsidR="00BF69D9" w:rsidRPr="001253F8" w:rsidRDefault="00BF61D8" w:rsidP="00BF69D9">
            <w:pPr>
              <w:tabs>
                <w:tab w:val="decimal" w:pos="954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11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835</w:t>
            </w:r>
          </w:p>
        </w:tc>
        <w:tc>
          <w:tcPr>
            <w:tcW w:w="10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46E22B" w14:textId="77777777" w:rsidR="00BF69D9" w:rsidRPr="001253F8" w:rsidRDefault="00BF69D9" w:rsidP="00BF69D9">
            <w:pPr>
              <w:tabs>
                <w:tab w:val="decimal" w:pos="1260"/>
              </w:tabs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D5F3BA7" w14:textId="7DFD065C" w:rsidR="00BF69D9" w:rsidRPr="001253F8" w:rsidRDefault="00BF61D8" w:rsidP="00BF69D9">
            <w:pPr>
              <w:tabs>
                <w:tab w:val="decimal" w:pos="958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22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651</w:t>
            </w:r>
          </w:p>
        </w:tc>
        <w:tc>
          <w:tcPr>
            <w:tcW w:w="9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98039B4" w14:textId="77777777" w:rsidR="00BF69D9" w:rsidRPr="001253F8" w:rsidRDefault="00BF69D9" w:rsidP="00BF69D9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7328589" w14:textId="65173739" w:rsidR="00BF69D9" w:rsidRPr="001253F8" w:rsidRDefault="00BF61D8" w:rsidP="00BF69D9">
            <w:pPr>
              <w:tabs>
                <w:tab w:val="decimal" w:pos="969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11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835</w:t>
            </w:r>
          </w:p>
        </w:tc>
      </w:tr>
      <w:tr w:rsidR="00BF69D9" w:rsidRPr="001253F8" w14:paraId="547CA7D0" w14:textId="77777777" w:rsidTr="00AE1CA3">
        <w:trPr>
          <w:trHeight w:val="285"/>
          <w:tblHeader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32E23" w14:textId="77777777" w:rsidR="00BF69D9" w:rsidRPr="001253F8" w:rsidRDefault="00BF69D9" w:rsidP="00BF69D9">
            <w:pPr>
              <w:snapToGrid w:val="0"/>
              <w:spacing w:after="0" w:line="240" w:lineRule="auto"/>
              <w:ind w:left="178" w:right="65"/>
              <w:jc w:val="both"/>
              <w:rPr>
                <w:rFonts w:ascii="Angsana New" w:hAnsi="Angsana New" w:cs="Angsana New"/>
                <w:spacing w:val="-12"/>
                <w:sz w:val="16"/>
                <w:szCs w:val="16"/>
                <w:cs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DB575" w14:textId="77777777" w:rsidR="00BF69D9" w:rsidRPr="001253F8" w:rsidRDefault="00BF69D9" w:rsidP="00BF69D9">
            <w:pPr>
              <w:tabs>
                <w:tab w:val="decimal" w:pos="960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6FA96" w14:textId="77777777" w:rsidR="00BF69D9" w:rsidRPr="001253F8" w:rsidRDefault="00BF69D9" w:rsidP="00BF69D9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7FEFF" w14:textId="77777777" w:rsidR="00BF69D9" w:rsidRPr="001253F8" w:rsidRDefault="00BF69D9" w:rsidP="00BF69D9">
            <w:pPr>
              <w:tabs>
                <w:tab w:val="decimal" w:pos="954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E4072" w14:textId="77777777" w:rsidR="00BF69D9" w:rsidRPr="001253F8" w:rsidRDefault="00BF69D9" w:rsidP="00BF69D9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B3E04" w14:textId="77777777" w:rsidR="00BF69D9" w:rsidRPr="001253F8" w:rsidRDefault="00BF69D9" w:rsidP="00BF69D9">
            <w:pPr>
              <w:tabs>
                <w:tab w:val="decimal" w:pos="958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6E8CF" w14:textId="77777777" w:rsidR="00BF69D9" w:rsidRPr="001253F8" w:rsidRDefault="00BF69D9" w:rsidP="00BF69D9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E205E" w14:textId="77777777" w:rsidR="00BF69D9" w:rsidRPr="001253F8" w:rsidRDefault="00BF69D9" w:rsidP="00BF69D9">
            <w:pPr>
              <w:tabs>
                <w:tab w:val="decimal" w:pos="969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6"/>
                <w:szCs w:val="16"/>
                <w:cs/>
              </w:rPr>
            </w:pPr>
          </w:p>
        </w:tc>
      </w:tr>
      <w:tr w:rsidR="00BF69D9" w:rsidRPr="001253F8" w14:paraId="09833794" w14:textId="77777777" w:rsidTr="00AE1CA3">
        <w:trPr>
          <w:trHeight w:val="20"/>
          <w:tblHeader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EC575" w14:textId="77777777" w:rsidR="00BF69D9" w:rsidRPr="001253F8" w:rsidRDefault="00BF69D9" w:rsidP="00BF69D9">
            <w:pPr>
              <w:snapToGrid w:val="0"/>
              <w:spacing w:after="0" w:line="240" w:lineRule="auto"/>
              <w:ind w:left="178" w:right="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pacing w:val="-12"/>
                <w:sz w:val="28"/>
                <w:szCs w:val="28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9ECBF" w14:textId="77777777" w:rsidR="00BF69D9" w:rsidRPr="001253F8" w:rsidRDefault="00BF69D9" w:rsidP="00BF69D9">
            <w:pPr>
              <w:tabs>
                <w:tab w:val="decimal" w:pos="960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C5405" w14:textId="77777777" w:rsidR="00BF69D9" w:rsidRPr="001253F8" w:rsidRDefault="00BF69D9" w:rsidP="00BF69D9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02EBE" w14:textId="77777777" w:rsidR="00BF69D9" w:rsidRPr="001253F8" w:rsidRDefault="00BF69D9" w:rsidP="00BF69D9">
            <w:pPr>
              <w:tabs>
                <w:tab w:val="decimal" w:pos="954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6DEA4B" w14:textId="77777777" w:rsidR="00BF69D9" w:rsidRPr="001253F8" w:rsidRDefault="00BF69D9" w:rsidP="00BF69D9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20CB9" w14:textId="77777777" w:rsidR="00BF69D9" w:rsidRPr="001253F8" w:rsidRDefault="00BF69D9" w:rsidP="00BF69D9">
            <w:pPr>
              <w:tabs>
                <w:tab w:val="decimal" w:pos="958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EE800" w14:textId="77777777" w:rsidR="00BF69D9" w:rsidRPr="001253F8" w:rsidRDefault="00BF69D9" w:rsidP="00BF69D9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73D30" w14:textId="77777777" w:rsidR="00BF69D9" w:rsidRPr="001253F8" w:rsidRDefault="00BF69D9" w:rsidP="00BF69D9">
            <w:pPr>
              <w:tabs>
                <w:tab w:val="decimal" w:pos="969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</w:tr>
      <w:tr w:rsidR="00BF69D9" w:rsidRPr="001253F8" w14:paraId="1BD15683" w14:textId="77777777" w:rsidTr="00AE1CA3">
        <w:trPr>
          <w:trHeight w:val="20"/>
          <w:tblHeader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7D3C7" w14:textId="77777777" w:rsidR="00BF69D9" w:rsidRPr="001253F8" w:rsidRDefault="00BF69D9" w:rsidP="00BF69D9">
            <w:pPr>
              <w:snapToGrid w:val="0"/>
              <w:spacing w:after="0" w:line="240" w:lineRule="auto"/>
              <w:ind w:left="178" w:right="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หนี้สินคงค้าง - ยกมา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436D0" w14:textId="604A9F57" w:rsidR="00BF69D9" w:rsidRPr="001253F8" w:rsidRDefault="00BF61D8" w:rsidP="00BF69D9">
            <w:pPr>
              <w:tabs>
                <w:tab w:val="decimal" w:pos="960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46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960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781EA" w14:textId="77777777" w:rsidR="00BF69D9" w:rsidRPr="001253F8" w:rsidRDefault="00BF69D9" w:rsidP="00BF69D9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F91E6" w14:textId="2FFFC45C" w:rsidR="00BF69D9" w:rsidRPr="001253F8" w:rsidRDefault="00BF61D8" w:rsidP="00BF69D9">
            <w:pPr>
              <w:tabs>
                <w:tab w:val="decimal" w:pos="954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46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661</w:t>
            </w:r>
          </w:p>
        </w:tc>
        <w:tc>
          <w:tcPr>
            <w:tcW w:w="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CFEA0" w14:textId="77777777" w:rsidR="00BF69D9" w:rsidRPr="001253F8" w:rsidRDefault="00BF69D9" w:rsidP="00BF69D9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0F0FB" w14:textId="24E5D4C2" w:rsidR="00BF69D9" w:rsidRPr="001253F8" w:rsidRDefault="00BF61D8" w:rsidP="00BF69D9">
            <w:pPr>
              <w:tabs>
                <w:tab w:val="decimal" w:pos="958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45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632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99126" w14:textId="77777777" w:rsidR="00BF69D9" w:rsidRPr="001253F8" w:rsidRDefault="00BF69D9" w:rsidP="00BF69D9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2089D" w14:textId="0292D048" w:rsidR="00BF69D9" w:rsidRPr="001253F8" w:rsidRDefault="00BF61D8" w:rsidP="00BF69D9">
            <w:pPr>
              <w:tabs>
                <w:tab w:val="decimal" w:pos="969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46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410</w:t>
            </w:r>
          </w:p>
        </w:tc>
      </w:tr>
      <w:tr w:rsidR="00BF69D9" w:rsidRPr="001253F8" w14:paraId="2E774894" w14:textId="77777777" w:rsidTr="00AE1CA3">
        <w:trPr>
          <w:trHeight w:val="20"/>
          <w:tblHeader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0B382" w14:textId="77777777" w:rsidR="00BF69D9" w:rsidRPr="001253F8" w:rsidRDefault="00BF69D9" w:rsidP="00BF69D9">
            <w:pPr>
              <w:snapToGrid w:val="0"/>
              <w:spacing w:after="0" w:line="240" w:lineRule="auto"/>
              <w:ind w:left="178"/>
              <w:jc w:val="both"/>
              <w:rPr>
                <w:rFonts w:ascii="Angsana New" w:hAnsi="Angsana New" w:cs="Angsana New"/>
                <w:spacing w:val="-2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pacing w:val="-2"/>
                <w:sz w:val="28"/>
                <w:szCs w:val="28"/>
                <w:cs/>
              </w:rPr>
              <w:t>ซื้อสินทรัพย์ไม่มีตัวตนอื่นนอกจากค่าความนิยม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236CD9" w14:textId="2B99E3C4" w:rsidR="00BF69D9" w:rsidRPr="001253F8" w:rsidRDefault="00BF61D8" w:rsidP="00BF69D9">
            <w:pPr>
              <w:tabs>
                <w:tab w:val="decimal" w:pos="960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57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608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3ACE1" w14:textId="77777777" w:rsidR="00BF69D9" w:rsidRPr="001253F8" w:rsidRDefault="00BF69D9" w:rsidP="00BF69D9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DC0ABB" w14:textId="1E1D15FE" w:rsidR="00BF69D9" w:rsidRPr="001253F8" w:rsidRDefault="00BF61D8" w:rsidP="00BF69D9">
            <w:pPr>
              <w:tabs>
                <w:tab w:val="decimal" w:pos="954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70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948</w:t>
            </w:r>
          </w:p>
        </w:tc>
        <w:tc>
          <w:tcPr>
            <w:tcW w:w="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47D5A" w14:textId="77777777" w:rsidR="00BF69D9" w:rsidRPr="001253F8" w:rsidRDefault="00BF69D9" w:rsidP="00BF69D9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99C23B" w14:textId="52245A68" w:rsidR="00BF69D9" w:rsidRPr="001253F8" w:rsidRDefault="00BF61D8" w:rsidP="00BF69D9">
            <w:pPr>
              <w:tabs>
                <w:tab w:val="decimal" w:pos="958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48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912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D37C9" w14:textId="77777777" w:rsidR="00BF69D9" w:rsidRPr="001253F8" w:rsidRDefault="00BF69D9" w:rsidP="00BF69D9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11F881" w14:textId="32D983AD" w:rsidR="00BF69D9" w:rsidRPr="001253F8" w:rsidRDefault="00BF61D8" w:rsidP="00BF69D9">
            <w:pPr>
              <w:tabs>
                <w:tab w:val="decimal" w:pos="969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52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286</w:t>
            </w:r>
          </w:p>
        </w:tc>
      </w:tr>
      <w:tr w:rsidR="00BF69D9" w:rsidRPr="001253F8" w14:paraId="5589B273" w14:textId="77777777" w:rsidTr="00AE1CA3">
        <w:trPr>
          <w:trHeight w:val="20"/>
          <w:tblHeader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815D5" w14:textId="77777777" w:rsidR="00BF69D9" w:rsidRPr="001253F8" w:rsidRDefault="00BF69D9" w:rsidP="00BF69D9">
            <w:pPr>
              <w:snapToGrid w:val="0"/>
              <w:spacing w:after="0" w:line="240" w:lineRule="auto"/>
              <w:ind w:left="178" w:right="6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DA4B77" w14:textId="76657A08" w:rsidR="00BF69D9" w:rsidRPr="001253F8" w:rsidRDefault="00BF61D8" w:rsidP="00BF69D9">
            <w:pPr>
              <w:tabs>
                <w:tab w:val="decimal" w:pos="960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104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E122F" w14:textId="77777777" w:rsidR="00BF69D9" w:rsidRPr="001253F8" w:rsidRDefault="00BF69D9" w:rsidP="00BF69D9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5C7BE0" w14:textId="2984F033" w:rsidR="00BF69D9" w:rsidRPr="001253F8" w:rsidRDefault="00BF61D8" w:rsidP="00BF69D9">
            <w:pPr>
              <w:tabs>
                <w:tab w:val="decimal" w:pos="954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117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609</w:t>
            </w:r>
          </w:p>
        </w:tc>
        <w:tc>
          <w:tcPr>
            <w:tcW w:w="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9224E" w14:textId="77777777" w:rsidR="00BF69D9" w:rsidRPr="001253F8" w:rsidRDefault="00BF69D9" w:rsidP="00BF69D9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75F3AF" w14:textId="49E8484C" w:rsidR="00BF69D9" w:rsidRPr="001253F8" w:rsidRDefault="00BF61D8" w:rsidP="00BF69D9">
            <w:pPr>
              <w:tabs>
                <w:tab w:val="decimal" w:pos="958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94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544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2693F" w14:textId="77777777" w:rsidR="00BF69D9" w:rsidRPr="001253F8" w:rsidRDefault="00BF69D9" w:rsidP="00BF69D9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5C8C94" w14:textId="19F28ED0" w:rsidR="00BF69D9" w:rsidRPr="001253F8" w:rsidRDefault="00BF61D8" w:rsidP="00BF69D9">
            <w:pPr>
              <w:tabs>
                <w:tab w:val="decimal" w:pos="969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98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696</w:t>
            </w:r>
          </w:p>
        </w:tc>
      </w:tr>
      <w:tr w:rsidR="00BF69D9" w:rsidRPr="001253F8" w14:paraId="6D43877D" w14:textId="77777777" w:rsidTr="00AE1CA3">
        <w:trPr>
          <w:trHeight w:val="20"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FD7D2" w14:textId="77777777" w:rsidR="00BF69D9" w:rsidRPr="001253F8" w:rsidRDefault="00BF69D9" w:rsidP="00BF69D9">
            <w:pPr>
              <w:tabs>
                <w:tab w:val="right" w:pos="6095"/>
              </w:tabs>
              <w:snapToGrid w:val="0"/>
              <w:spacing w:after="0" w:line="240" w:lineRule="auto"/>
              <w:ind w:left="178" w:right="-270"/>
              <w:jc w:val="both"/>
              <w:rPr>
                <w:rFonts w:ascii="Angsana New" w:hAnsi="Angsana New" w:cs="Angsana New"/>
                <w:spacing w:val="-2"/>
                <w:sz w:val="28"/>
                <w:szCs w:val="28"/>
                <w:u w:val="single"/>
                <w:cs/>
              </w:rPr>
            </w:pPr>
            <w:r w:rsidRPr="001253F8">
              <w:rPr>
                <w:rFonts w:ascii="Angsana New" w:hAnsi="Angsana New" w:cs="Angsana New"/>
                <w:spacing w:val="-2"/>
                <w:sz w:val="28"/>
                <w:szCs w:val="28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pacing w:val="-2"/>
                <w:sz w:val="28"/>
                <w:szCs w:val="28"/>
                <w:cs/>
              </w:rPr>
              <w:t xml:space="preserve"> </w:t>
            </w:r>
            <w:r w:rsidRPr="001253F8">
              <w:rPr>
                <w:rFonts w:ascii="Angsana New" w:hAnsi="Angsana New" w:cs="Angsana New"/>
                <w:spacing w:val="-2"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spacing w:val="-2"/>
                <w:sz w:val="28"/>
                <w:szCs w:val="28"/>
                <w:cs/>
              </w:rPr>
              <w:t>เงินสดจ่ายเพื่อซื้อสินทรัพย์ไม่มีตัวตนอื่น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F57584D" w14:textId="77777777" w:rsidR="00BF69D9" w:rsidRPr="001253F8" w:rsidRDefault="00BF69D9" w:rsidP="00BF69D9">
            <w:pPr>
              <w:tabs>
                <w:tab w:val="decimal" w:pos="990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E3409D" w14:textId="77777777" w:rsidR="00BF69D9" w:rsidRPr="001253F8" w:rsidRDefault="00BF69D9" w:rsidP="00BF69D9">
            <w:pPr>
              <w:snapToGrid w:val="0"/>
              <w:spacing w:after="0" w:line="240" w:lineRule="auto"/>
              <w:ind w:left="-540" w:right="16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329B2E" w14:textId="77777777" w:rsidR="00BF69D9" w:rsidRPr="001253F8" w:rsidRDefault="00BF69D9" w:rsidP="00BF69D9">
            <w:pPr>
              <w:tabs>
                <w:tab w:val="decimal" w:pos="990"/>
              </w:tabs>
              <w:snapToGrid w:val="0"/>
              <w:spacing w:after="0" w:line="240" w:lineRule="auto"/>
              <w:ind w:right="16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9780CE0" w14:textId="77777777" w:rsidR="00BF69D9" w:rsidRPr="001253F8" w:rsidRDefault="00BF69D9" w:rsidP="00BF69D9">
            <w:pPr>
              <w:snapToGrid w:val="0"/>
              <w:spacing w:after="0" w:line="240" w:lineRule="auto"/>
              <w:ind w:left="-540" w:right="16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92CD0E" w14:textId="77777777" w:rsidR="00BF69D9" w:rsidRPr="001253F8" w:rsidRDefault="00BF69D9" w:rsidP="00BF69D9">
            <w:pPr>
              <w:tabs>
                <w:tab w:val="decimal" w:pos="958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19091" w14:textId="77777777" w:rsidR="00BF69D9" w:rsidRPr="001253F8" w:rsidRDefault="00BF69D9" w:rsidP="00BF69D9">
            <w:pPr>
              <w:snapToGrid w:val="0"/>
              <w:spacing w:after="0" w:line="240" w:lineRule="auto"/>
              <w:ind w:left="-540" w:right="16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9A3D588" w14:textId="77777777" w:rsidR="00BF69D9" w:rsidRPr="001253F8" w:rsidRDefault="00BF69D9" w:rsidP="00BF69D9">
            <w:pPr>
              <w:tabs>
                <w:tab w:val="decimal" w:pos="988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F69D9" w:rsidRPr="001253F8" w14:paraId="1EB85A6E" w14:textId="77777777" w:rsidTr="00AE1CA3">
        <w:trPr>
          <w:trHeight w:val="20"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1B262" w14:textId="77777777" w:rsidR="00BF69D9" w:rsidRPr="001253F8" w:rsidRDefault="00BF69D9" w:rsidP="00BF69D9">
            <w:pPr>
              <w:tabs>
                <w:tab w:val="right" w:pos="6095"/>
              </w:tabs>
              <w:snapToGrid w:val="0"/>
              <w:spacing w:after="0" w:line="240" w:lineRule="auto"/>
              <w:ind w:left="718" w:right="65"/>
              <w:jc w:val="both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นอกจากค่าความนิยม</w:t>
            </w:r>
          </w:p>
        </w:tc>
        <w:tc>
          <w:tcPr>
            <w:tcW w:w="107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1529B4" w14:textId="19F4429C" w:rsidR="00BF69D9" w:rsidRPr="001253F8" w:rsidRDefault="00BF69D9" w:rsidP="00BF69D9">
            <w:pPr>
              <w:tabs>
                <w:tab w:val="decimal" w:pos="960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82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253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74ED9888" w14:textId="77777777" w:rsidR="00BF69D9" w:rsidRPr="001253F8" w:rsidRDefault="00BF69D9" w:rsidP="00BF69D9">
            <w:pPr>
              <w:snapToGrid w:val="0"/>
              <w:spacing w:after="0" w:line="240" w:lineRule="auto"/>
              <w:ind w:right="19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0197CF" w14:textId="62290940" w:rsidR="00BF69D9" w:rsidRPr="001253F8" w:rsidRDefault="00BF69D9" w:rsidP="00BF69D9">
            <w:pPr>
              <w:tabs>
                <w:tab w:val="decimal" w:pos="954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97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316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0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29CA87" w14:textId="77777777" w:rsidR="00BF69D9" w:rsidRPr="001253F8" w:rsidRDefault="00BF69D9" w:rsidP="00BF69D9">
            <w:pPr>
              <w:snapToGrid w:val="0"/>
              <w:spacing w:after="0" w:line="240" w:lineRule="auto"/>
              <w:ind w:right="27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4B46DB" w14:textId="5E8C42FD" w:rsidR="00BF69D9" w:rsidRPr="001253F8" w:rsidRDefault="00BF69D9" w:rsidP="00BF69D9">
            <w:pPr>
              <w:tabs>
                <w:tab w:val="decimal" w:pos="958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73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494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A00AB" w14:textId="77777777" w:rsidR="00BF69D9" w:rsidRPr="001253F8" w:rsidRDefault="00BF69D9" w:rsidP="00BF69D9">
            <w:pPr>
              <w:snapToGrid w:val="0"/>
              <w:spacing w:after="0" w:line="240" w:lineRule="auto"/>
              <w:ind w:right="27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9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289A68" w14:textId="0D96F2B7" w:rsidR="00BF69D9" w:rsidRPr="001253F8" w:rsidRDefault="00BF69D9" w:rsidP="00BF69D9">
            <w:pPr>
              <w:tabs>
                <w:tab w:val="decimal" w:pos="966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79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838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BF69D9" w:rsidRPr="001253F8" w14:paraId="05C4B9AD" w14:textId="77777777" w:rsidTr="00AE1CA3">
        <w:trPr>
          <w:trHeight w:val="20"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1EEDA" w14:textId="77777777" w:rsidR="00BF69D9" w:rsidRPr="001253F8" w:rsidRDefault="00BF69D9" w:rsidP="00BF69D9">
            <w:pPr>
              <w:tabs>
                <w:tab w:val="right" w:pos="6095"/>
              </w:tabs>
              <w:snapToGrid w:val="0"/>
              <w:spacing w:after="0" w:line="240" w:lineRule="auto"/>
              <w:ind w:left="175" w:right="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หนี้สินคงค้าง - ยกไป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AE4E036" w14:textId="0C6755FA" w:rsidR="00BF69D9" w:rsidRPr="001253F8" w:rsidRDefault="00BF61D8" w:rsidP="00BF69D9">
            <w:pPr>
              <w:tabs>
                <w:tab w:val="decimal" w:pos="969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22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315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297A483E" w14:textId="77777777" w:rsidR="00BF69D9" w:rsidRPr="001253F8" w:rsidRDefault="00BF69D9" w:rsidP="00BF69D9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3323715" w14:textId="1B0225D9" w:rsidR="00BF69D9" w:rsidRPr="001253F8" w:rsidRDefault="00BF61D8" w:rsidP="00BF69D9">
            <w:pPr>
              <w:tabs>
                <w:tab w:val="decimal" w:pos="963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20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293</w:t>
            </w:r>
          </w:p>
        </w:tc>
        <w:tc>
          <w:tcPr>
            <w:tcW w:w="10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878022F" w14:textId="77777777" w:rsidR="00BF69D9" w:rsidRPr="001253F8" w:rsidRDefault="00BF69D9" w:rsidP="00BF69D9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EF8B1F2" w14:textId="608CF2FC" w:rsidR="00BF69D9" w:rsidRPr="001253F8" w:rsidRDefault="00BF61D8" w:rsidP="00BF69D9">
            <w:pPr>
              <w:tabs>
                <w:tab w:val="decimal" w:pos="958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21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050</w:t>
            </w:r>
          </w:p>
        </w:tc>
        <w:tc>
          <w:tcPr>
            <w:tcW w:w="81" w:type="dxa"/>
            <w:tcBorders>
              <w:left w:val="nil"/>
              <w:right w:val="nil"/>
            </w:tcBorders>
            <w:shd w:val="clear" w:color="auto" w:fill="auto"/>
          </w:tcPr>
          <w:p w14:paraId="65CF67D4" w14:textId="77777777" w:rsidR="00BF69D9" w:rsidRPr="001253F8" w:rsidRDefault="00BF69D9" w:rsidP="00BF69D9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0CF24D4" w14:textId="0C4BCED1" w:rsidR="00BF69D9" w:rsidRPr="001253F8" w:rsidRDefault="00BF61D8" w:rsidP="00BF69D9">
            <w:pPr>
              <w:tabs>
                <w:tab w:val="decimal" w:pos="975"/>
              </w:tabs>
              <w:snapToGrid w:val="0"/>
              <w:spacing w:after="0" w:line="240" w:lineRule="auto"/>
              <w:ind w:right="-27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18</w:t>
            </w:r>
            <w:r w:rsidR="00BF69D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858</w:t>
            </w:r>
          </w:p>
        </w:tc>
      </w:tr>
    </w:tbl>
    <w:p w14:paraId="2F0F9AEC" w14:textId="77777777" w:rsidR="00BF61D8" w:rsidRDefault="00BF61D8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6713E176" w14:textId="43A1BE55" w:rsidR="00C4263A" w:rsidRPr="001253F8" w:rsidRDefault="00BF61D8" w:rsidP="00621B37">
      <w:pPr>
        <w:spacing w:after="240" w:line="240" w:lineRule="auto"/>
        <w:ind w:left="1094" w:right="72" w:hanging="547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lastRenderedPageBreak/>
        <w:t>4</w:t>
      </w:r>
      <w:r w:rsidR="00AD5D9D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3</w:t>
      </w:r>
      <w:r w:rsidR="00AD5D9D" w:rsidRPr="001253F8">
        <w:rPr>
          <w:rFonts w:ascii="Angsana New" w:hAnsi="Angsana New" w:cs="Angsana New"/>
          <w:sz w:val="32"/>
          <w:szCs w:val="32"/>
        </w:rPr>
        <w:tab/>
      </w:r>
      <w:r w:rsidR="0036266D" w:rsidRPr="001253F8">
        <w:rPr>
          <w:rFonts w:ascii="Angsana New" w:hAnsi="Angsana New" w:cs="Angsana New"/>
          <w:sz w:val="32"/>
          <w:szCs w:val="32"/>
          <w:cs/>
        </w:rPr>
        <w:t>บริษัทมี</w:t>
      </w:r>
      <w:r w:rsidR="0036266D" w:rsidRPr="001253F8">
        <w:rPr>
          <w:rFonts w:ascii="Angsana New" w:hAnsi="Angsana New" w:cs="Angsana New"/>
          <w:spacing w:val="-6"/>
          <w:sz w:val="32"/>
          <w:szCs w:val="32"/>
          <w:cs/>
        </w:rPr>
        <w:t>รายการ</w:t>
      </w:r>
      <w:r w:rsidR="0036266D" w:rsidRPr="001253F8">
        <w:rPr>
          <w:rFonts w:ascii="Angsana New" w:hAnsi="Angsana New" w:cs="Angsana New"/>
          <w:sz w:val="32"/>
          <w:szCs w:val="32"/>
          <w:cs/>
        </w:rPr>
        <w:t>ที่ไม่เกี่ยวกับเงินสดที่เกี่ยวข้องกับการขายสิทธิเรียกร้องในลูกหนี้เงินให้กู้ยืม</w:t>
      </w:r>
      <w:r w:rsidR="00B4312E" w:rsidRPr="001253F8">
        <w:rPr>
          <w:rFonts w:ascii="Angsana New" w:hAnsi="Angsana New" w:cs="Angsana New"/>
          <w:sz w:val="32"/>
          <w:szCs w:val="32"/>
        </w:rPr>
        <w:br/>
      </w:r>
      <w:r w:rsidR="0036266D" w:rsidRPr="001253F8">
        <w:rPr>
          <w:rFonts w:ascii="Angsana New" w:hAnsi="Angsana New" w:cs="Angsana New"/>
          <w:sz w:val="32"/>
          <w:szCs w:val="32"/>
          <w:cs/>
        </w:rPr>
        <w:t>กับบริษัท เอทีเอส แรบบิท นิติบุคคลเฉพาะกิจ จ</w:t>
      </w:r>
      <w:r w:rsidR="008707ED" w:rsidRPr="001253F8">
        <w:rPr>
          <w:rFonts w:ascii="Angsana New" w:hAnsi="Angsana New" w:cs="Angsana New"/>
          <w:sz w:val="32"/>
          <w:szCs w:val="32"/>
          <w:cs/>
        </w:rPr>
        <w:t>ำกัด ซึ่งเป็นบริษัทย่อย</w:t>
      </w:r>
      <w:r w:rsidR="00F9623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36266D" w:rsidRPr="001253F8">
        <w:rPr>
          <w:rFonts w:ascii="Angsana New" w:hAnsi="Angsana New" w:cs="Angsana New"/>
          <w:sz w:val="32"/>
          <w:szCs w:val="32"/>
          <w:cs/>
        </w:rPr>
        <w:t>โดยบริษัทได้ขายสิทธิเรียกร้องในลูกหนี้เงินให้</w:t>
      </w:r>
      <w:r w:rsidR="008707ED" w:rsidRPr="001253F8">
        <w:rPr>
          <w:rFonts w:ascii="Angsana New" w:hAnsi="Angsana New" w:cs="Angsana New"/>
          <w:sz w:val="32"/>
          <w:szCs w:val="32"/>
          <w:cs/>
        </w:rPr>
        <w:t xml:space="preserve">กู้ยืมให้แก่บริษัทย่อยดังกล่าว </w:t>
      </w:r>
      <w:r w:rsidR="00BB51DD" w:rsidRPr="001253F8">
        <w:rPr>
          <w:rFonts w:ascii="Angsana New" w:hAnsi="Angsana New" w:cs="Angsana New"/>
          <w:sz w:val="32"/>
          <w:szCs w:val="32"/>
          <w:cs/>
        </w:rPr>
        <w:t>ในระหว่างงว</w:t>
      </w:r>
      <w:r w:rsidR="00EE3CE7" w:rsidRPr="001253F8">
        <w:rPr>
          <w:rFonts w:ascii="Angsana New" w:hAnsi="Angsana New" w:cs="Angsana New"/>
          <w:sz w:val="32"/>
          <w:szCs w:val="32"/>
          <w:cs/>
        </w:rPr>
        <w:t>ด</w:t>
      </w:r>
      <w:r w:rsidR="00927D29" w:rsidRPr="001253F8">
        <w:rPr>
          <w:rFonts w:ascii="Angsana New" w:hAnsi="Angsana New" w:cs="Angsana New" w:hint="cs"/>
          <w:sz w:val="32"/>
          <w:szCs w:val="32"/>
          <w:cs/>
        </w:rPr>
        <w:t>หก</w:t>
      </w:r>
      <w:r w:rsidR="00BB51DD" w:rsidRPr="001253F8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BB51DD" w:rsidRPr="001253F8">
        <w:rPr>
          <w:rFonts w:ascii="Angsana New" w:hAnsi="Angsana New" w:cs="Angsana New"/>
          <w:sz w:val="32"/>
          <w:szCs w:val="32"/>
        </w:rPr>
        <w:t xml:space="preserve">      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A25A35" w:rsidRPr="001253F8">
        <w:rPr>
          <w:rFonts w:ascii="Angsana New" w:hAnsi="Angsana New" w:cs="Angsana New"/>
          <w:sz w:val="32"/>
          <w:szCs w:val="32"/>
        </w:rPr>
        <w:t xml:space="preserve"> </w:t>
      </w:r>
      <w:r w:rsidR="00927D29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A018B0" w:rsidRPr="001253F8">
        <w:rPr>
          <w:rFonts w:ascii="Angsana New" w:hAnsi="Angsana New" w:cs="Angsana New" w:hint="cs"/>
          <w:sz w:val="32"/>
          <w:szCs w:val="32"/>
          <w:cs/>
        </w:rPr>
        <w:t>าคม</w:t>
      </w:r>
      <w:r w:rsidR="00BB51DD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BB51DD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B51DD" w:rsidRPr="001253F8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BF61D8">
        <w:rPr>
          <w:rFonts w:ascii="Angsana New" w:hAnsi="Angsana New" w:cs="Angsana New"/>
          <w:sz w:val="32"/>
          <w:szCs w:val="32"/>
        </w:rPr>
        <w:t>2566</w:t>
      </w:r>
      <w:r w:rsidR="00BB51DD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8C3C39" w:rsidRPr="001253F8">
        <w:rPr>
          <w:rFonts w:ascii="Angsana New" w:hAnsi="Angsana New" w:cs="Angsana New"/>
          <w:sz w:val="32"/>
          <w:szCs w:val="32"/>
          <w:cs/>
        </w:rPr>
        <w:t>บริษัท</w:t>
      </w:r>
      <w:r w:rsidR="00D1044D" w:rsidRPr="001253F8">
        <w:rPr>
          <w:rFonts w:ascii="Angsana New" w:hAnsi="Angsana New" w:cs="Angsana New"/>
          <w:sz w:val="32"/>
          <w:szCs w:val="32"/>
          <w:cs/>
        </w:rPr>
        <w:t>มี</w:t>
      </w:r>
      <w:r w:rsidR="00E24B65" w:rsidRPr="001253F8">
        <w:rPr>
          <w:rFonts w:ascii="Angsana New" w:hAnsi="Angsana New" w:cs="Angsana New"/>
          <w:sz w:val="32"/>
          <w:szCs w:val="32"/>
          <w:cs/>
        </w:rPr>
        <w:t>การรั</w:t>
      </w:r>
      <w:r w:rsidR="0002136F" w:rsidRPr="001253F8">
        <w:rPr>
          <w:rFonts w:ascii="Angsana New" w:hAnsi="Angsana New" w:cs="Angsana New"/>
          <w:sz w:val="32"/>
          <w:szCs w:val="32"/>
          <w:cs/>
        </w:rPr>
        <w:t>บ</w:t>
      </w:r>
      <w:r w:rsidR="00E24B65" w:rsidRPr="001253F8">
        <w:rPr>
          <w:rFonts w:ascii="Angsana New" w:hAnsi="Angsana New" w:cs="Angsana New"/>
          <w:sz w:val="32"/>
          <w:szCs w:val="32"/>
          <w:cs/>
        </w:rPr>
        <w:t>ชำระหนี้สุทธิด้วย</w:t>
      </w:r>
      <w:r w:rsidR="0036266D" w:rsidRPr="001253F8">
        <w:rPr>
          <w:rFonts w:ascii="Angsana New" w:hAnsi="Angsana New" w:cs="Angsana New"/>
          <w:sz w:val="32"/>
          <w:szCs w:val="32"/>
          <w:cs/>
        </w:rPr>
        <w:t>บัญชีเงินส่วนร่วมของ</w:t>
      </w:r>
      <w:r w:rsidR="00FF6F97" w:rsidRPr="001253F8">
        <w:rPr>
          <w:rFonts w:ascii="Angsana New" w:hAnsi="Angsana New" w:cs="Angsana New"/>
          <w:sz w:val="32"/>
          <w:szCs w:val="32"/>
          <w:cs/>
        </w:rPr>
        <w:br/>
      </w:r>
      <w:r w:rsidR="00930652" w:rsidRPr="001253F8">
        <w:rPr>
          <w:rFonts w:ascii="Angsana New" w:hAnsi="Angsana New" w:cs="Angsana New"/>
          <w:sz w:val="32"/>
          <w:szCs w:val="32"/>
          <w:cs/>
        </w:rPr>
        <w:t>ผู้จำหน่ายสินทรัพย์</w:t>
      </w:r>
      <w:r w:rsidR="008A6D1A" w:rsidRPr="001253F8">
        <w:rPr>
          <w:rFonts w:ascii="Angsana New" w:hAnsi="Angsana New" w:cs="Angsana New" w:hint="cs"/>
          <w:sz w:val="32"/>
          <w:szCs w:val="32"/>
          <w:cs/>
        </w:rPr>
        <w:t>เพิ่มขึ้น</w:t>
      </w:r>
      <w:r w:rsidR="00A47419" w:rsidRPr="001253F8">
        <w:rPr>
          <w:rFonts w:ascii="Angsana New" w:hAnsi="Angsana New" w:cs="Angsana New"/>
          <w:sz w:val="32"/>
          <w:szCs w:val="32"/>
          <w:cs/>
        </w:rPr>
        <w:t>จำนวน</w:t>
      </w:r>
      <w:r w:rsidR="008A6D1A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176</w:t>
      </w:r>
      <w:r w:rsidR="001A53BB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84</w:t>
      </w:r>
      <w:r w:rsidR="00A47419" w:rsidRPr="001253F8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="0036266D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556156" w:rsidRPr="001253F8">
        <w:rPr>
          <w:rFonts w:ascii="Angsana New" w:hAnsi="Angsana New" w:cs="Angsana New"/>
          <w:sz w:val="32"/>
          <w:szCs w:val="32"/>
          <w:cs/>
        </w:rPr>
        <w:t>แล</w:t>
      </w:r>
      <w:r w:rsidR="00856268" w:rsidRPr="001253F8">
        <w:rPr>
          <w:rFonts w:ascii="Angsana New" w:hAnsi="Angsana New" w:cs="Angsana New" w:hint="cs"/>
          <w:sz w:val="32"/>
          <w:szCs w:val="32"/>
          <w:cs/>
        </w:rPr>
        <w:t>ะลดลงจำนวน</w:t>
      </w:r>
      <w:r w:rsidR="00556156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11</w:t>
      </w:r>
      <w:r w:rsidR="00021C80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58</w:t>
      </w:r>
      <w:r w:rsidR="00021C80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556156" w:rsidRPr="001253F8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="005423AF" w:rsidRPr="001253F8">
        <w:rPr>
          <w:rFonts w:ascii="Angsana New" w:hAnsi="Angsana New" w:cs="Angsana New"/>
          <w:sz w:val="32"/>
          <w:szCs w:val="32"/>
          <w:cs/>
        </w:rPr>
        <w:t xml:space="preserve">ตามลำดับ </w:t>
      </w:r>
      <w:r w:rsidR="0051369B" w:rsidRPr="001253F8">
        <w:rPr>
          <w:rFonts w:ascii="Angsana New" w:hAnsi="Angsana New" w:cs="Angsana New"/>
          <w:sz w:val="32"/>
          <w:szCs w:val="32"/>
          <w:cs/>
        </w:rPr>
        <w:br/>
      </w:r>
      <w:r w:rsidR="0036266D" w:rsidRPr="001253F8">
        <w:rPr>
          <w:rFonts w:ascii="Angsana New" w:hAnsi="Angsana New" w:cs="Angsana New"/>
          <w:sz w:val="32"/>
          <w:szCs w:val="32"/>
          <w:cs/>
        </w:rPr>
        <w:t>แทนการรับชำระเป็นเงินส</w:t>
      </w:r>
      <w:r w:rsidR="00206DD7" w:rsidRPr="001253F8">
        <w:rPr>
          <w:rFonts w:ascii="Angsana New" w:hAnsi="Angsana New" w:cs="Angsana New"/>
          <w:sz w:val="32"/>
          <w:szCs w:val="32"/>
          <w:cs/>
        </w:rPr>
        <w:t>ด</w:t>
      </w:r>
    </w:p>
    <w:p w14:paraId="00BD4DE1" w14:textId="132EC831" w:rsidR="008707ED" w:rsidRPr="001253F8" w:rsidRDefault="00BF61D8" w:rsidP="00DA4D7F">
      <w:pPr>
        <w:spacing w:after="0" w:line="240" w:lineRule="auto"/>
        <w:ind w:left="1094" w:right="-29" w:hanging="547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4</w:t>
      </w:r>
      <w:r w:rsidR="008707ED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4</w:t>
      </w:r>
      <w:r w:rsidR="008707ED" w:rsidRPr="001253F8">
        <w:rPr>
          <w:rFonts w:ascii="Angsana New" w:hAnsi="Angsana New" w:cs="Angsana New"/>
          <w:sz w:val="32"/>
          <w:szCs w:val="32"/>
        </w:rPr>
        <w:tab/>
      </w:r>
      <w:r w:rsidR="008707ED" w:rsidRPr="001253F8">
        <w:rPr>
          <w:rFonts w:ascii="Angsana New" w:hAnsi="Angsana New" w:cs="Angsana New"/>
          <w:spacing w:val="-8"/>
          <w:sz w:val="32"/>
          <w:szCs w:val="32"/>
          <w:cs/>
        </w:rPr>
        <w:t>การเปลี่ยนแปลงในหนี้สินที่เกิดจากกิจกรรมจัดหาเงิน</w:t>
      </w:r>
      <w:r w:rsidR="00021C80" w:rsidRPr="001253F8">
        <w:rPr>
          <w:rFonts w:ascii="Angsana New" w:hAnsi="Angsana New" w:cs="Angsana New"/>
          <w:spacing w:val="-8"/>
          <w:sz w:val="32"/>
          <w:szCs w:val="32"/>
          <w:cs/>
        </w:rPr>
        <w:t>สำหรับ</w:t>
      </w:r>
      <w:r w:rsidR="00021C80" w:rsidRPr="001253F8">
        <w:rPr>
          <w:rFonts w:ascii="Angsana New" w:hAnsi="Angsana New" w:cs="Angsana New"/>
          <w:spacing w:val="-6"/>
          <w:sz w:val="32"/>
          <w:szCs w:val="32"/>
          <w:cs/>
        </w:rPr>
        <w:t>งว</w:t>
      </w:r>
      <w:r w:rsidR="00EE3CE7" w:rsidRPr="001253F8">
        <w:rPr>
          <w:rFonts w:ascii="Angsana New" w:hAnsi="Angsana New" w:cs="Angsana New"/>
          <w:spacing w:val="-6"/>
          <w:sz w:val="32"/>
          <w:szCs w:val="32"/>
          <w:cs/>
        </w:rPr>
        <w:t>ด</w:t>
      </w:r>
      <w:r w:rsidR="00927D29" w:rsidRPr="001253F8">
        <w:rPr>
          <w:rFonts w:ascii="Angsana New" w:hAnsi="Angsana New" w:cs="Angsana New" w:hint="cs"/>
          <w:spacing w:val="-6"/>
          <w:sz w:val="32"/>
          <w:szCs w:val="32"/>
          <w:cs/>
        </w:rPr>
        <w:t>หก</w:t>
      </w:r>
      <w:r w:rsidR="00021C80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เดือนสิ้นสุดวันที่ </w:t>
      </w:r>
      <w:r w:rsidR="00021C80" w:rsidRPr="001253F8">
        <w:rPr>
          <w:rFonts w:ascii="Angsana New" w:hAnsi="Angsana New" w:cs="Angsana New"/>
          <w:spacing w:val="-6"/>
          <w:sz w:val="32"/>
          <w:szCs w:val="32"/>
          <w:cs/>
        </w:rPr>
        <w:br/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250A26" w:rsidRPr="001253F8">
        <w:rPr>
          <w:rFonts w:ascii="Angsana New" w:hAnsi="Angsana New" w:cs="Angsana New"/>
          <w:sz w:val="32"/>
          <w:szCs w:val="32"/>
        </w:rPr>
        <w:t xml:space="preserve"> </w:t>
      </w:r>
      <w:r w:rsidR="00927D29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A018B0" w:rsidRPr="001253F8">
        <w:rPr>
          <w:rFonts w:ascii="Angsana New" w:hAnsi="Angsana New" w:cs="Angsana New" w:hint="cs"/>
          <w:sz w:val="32"/>
          <w:szCs w:val="32"/>
          <w:cs/>
        </w:rPr>
        <w:t>าคม</w:t>
      </w:r>
      <w:r w:rsidR="00021C80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021C80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21C80" w:rsidRPr="001253F8">
        <w:rPr>
          <w:rFonts w:ascii="Angsana New" w:hAnsi="Angsana New" w:cs="Angsana New"/>
          <w:sz w:val="32"/>
          <w:szCs w:val="32"/>
          <w:cs/>
        </w:rPr>
        <w:t>และ</w:t>
      </w:r>
      <w:r w:rsidR="00021C80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2566</w:t>
      </w:r>
      <w:r w:rsidR="00C4263A" w:rsidRPr="001253F8">
        <w:rPr>
          <w:rFonts w:ascii="Angsana New" w:hAnsi="Angsana New" w:cs="Angsana New"/>
          <w:sz w:val="32"/>
          <w:szCs w:val="32"/>
        </w:rPr>
        <w:t xml:space="preserve"> </w:t>
      </w:r>
      <w:r w:rsidR="008707ED" w:rsidRPr="001253F8">
        <w:rPr>
          <w:rFonts w:ascii="Angsana New" w:hAnsi="Angsana New" w:cs="Angsana New"/>
          <w:sz w:val="32"/>
          <w:szCs w:val="32"/>
          <w:cs/>
        </w:rPr>
        <w:t>มีดังนี้</w:t>
      </w:r>
    </w:p>
    <w:p w14:paraId="79615453" w14:textId="77777777" w:rsidR="00206DD7" w:rsidRPr="001253F8" w:rsidRDefault="00206DD7" w:rsidP="00561795">
      <w:pPr>
        <w:spacing w:after="0" w:line="240" w:lineRule="auto"/>
        <w:ind w:left="1094" w:right="72" w:hanging="547"/>
        <w:jc w:val="thaiDistribute"/>
        <w:rPr>
          <w:rFonts w:ascii="Angsana New" w:hAnsi="Angsana New" w:cs="Angsana New"/>
          <w:sz w:val="2"/>
          <w:szCs w:val="2"/>
        </w:rPr>
      </w:pPr>
    </w:p>
    <w:tbl>
      <w:tblPr>
        <w:tblW w:w="4372" w:type="pct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1"/>
        <w:gridCol w:w="980"/>
        <w:gridCol w:w="60"/>
        <w:gridCol w:w="909"/>
        <w:gridCol w:w="61"/>
        <w:gridCol w:w="912"/>
        <w:gridCol w:w="44"/>
        <w:gridCol w:w="15"/>
        <w:gridCol w:w="962"/>
        <w:gridCol w:w="15"/>
        <w:gridCol w:w="55"/>
        <w:gridCol w:w="15"/>
        <w:gridCol w:w="910"/>
        <w:gridCol w:w="15"/>
        <w:gridCol w:w="47"/>
        <w:gridCol w:w="15"/>
        <w:gridCol w:w="1072"/>
        <w:gridCol w:w="16"/>
      </w:tblGrid>
      <w:tr w:rsidR="00623C76" w:rsidRPr="001253F8" w14:paraId="3F3C69C6" w14:textId="77777777" w:rsidTr="00F16329">
        <w:trPr>
          <w:trHeight w:val="20"/>
        </w:trPr>
        <w:tc>
          <w:tcPr>
            <w:tcW w:w="1226" w:type="pct"/>
            <w:shd w:val="clear" w:color="auto" w:fill="auto"/>
          </w:tcPr>
          <w:p w14:paraId="25ECFF13" w14:textId="77777777" w:rsidR="00C4263A" w:rsidRPr="001253F8" w:rsidRDefault="00C4263A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773" w:type="pct"/>
            <w:gridSpan w:val="17"/>
            <w:shd w:val="clear" w:color="auto" w:fill="auto"/>
          </w:tcPr>
          <w:p w14:paraId="100231C7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งบการเงินรวม</w:t>
            </w:r>
          </w:p>
        </w:tc>
      </w:tr>
      <w:tr w:rsidR="00F16329" w:rsidRPr="001253F8" w14:paraId="72329CE6" w14:textId="77777777" w:rsidTr="00F16329">
        <w:trPr>
          <w:trHeight w:val="20"/>
        </w:trPr>
        <w:tc>
          <w:tcPr>
            <w:tcW w:w="1226" w:type="pct"/>
            <w:shd w:val="clear" w:color="auto" w:fill="auto"/>
          </w:tcPr>
          <w:p w14:paraId="0BB2998A" w14:textId="77777777" w:rsidR="00C4263A" w:rsidRPr="001253F8" w:rsidRDefault="00C4263A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44" w:type="pct"/>
            <w:gridSpan w:val="4"/>
            <w:shd w:val="clear" w:color="auto" w:fill="auto"/>
          </w:tcPr>
          <w:p w14:paraId="5DB8F6FB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00" w:type="pct"/>
            <w:gridSpan w:val="3"/>
            <w:shd w:val="clear" w:color="auto" w:fill="auto"/>
          </w:tcPr>
          <w:p w14:paraId="1BE7EFB3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19" w:type="pct"/>
            <w:gridSpan w:val="6"/>
            <w:shd w:val="clear" w:color="auto" w:fill="auto"/>
          </w:tcPr>
          <w:p w14:paraId="2BE36AD0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711" w:type="pct"/>
            <w:gridSpan w:val="4"/>
            <w:shd w:val="clear" w:color="auto" w:fill="auto"/>
          </w:tcPr>
          <w:p w14:paraId="4E857DA9" w14:textId="77777777" w:rsidR="00C4263A" w:rsidRPr="007B3A07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7B3A07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  <w:t>“</w:t>
            </w:r>
            <w:r w:rsidRPr="007B3A07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ยังไม่ได้ตรวจสอบ</w:t>
            </w:r>
            <w:r w:rsidRPr="007B3A07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  <w:t>”</w:t>
            </w:r>
          </w:p>
        </w:tc>
      </w:tr>
      <w:tr w:rsidR="00F16329" w:rsidRPr="001253F8" w14:paraId="517DF93E" w14:textId="77777777" w:rsidTr="00F16329">
        <w:trPr>
          <w:trHeight w:val="20"/>
        </w:trPr>
        <w:tc>
          <w:tcPr>
            <w:tcW w:w="1226" w:type="pct"/>
            <w:shd w:val="clear" w:color="auto" w:fill="auto"/>
          </w:tcPr>
          <w:p w14:paraId="1ABA21F6" w14:textId="77777777" w:rsidR="00C4263A" w:rsidRPr="001253F8" w:rsidRDefault="00C4263A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7" w:type="pct"/>
            <w:shd w:val="clear" w:color="auto" w:fill="auto"/>
          </w:tcPr>
          <w:p w14:paraId="71B59E53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ยอดยกมา</w:t>
            </w:r>
          </w:p>
        </w:tc>
        <w:tc>
          <w:tcPr>
            <w:tcW w:w="37" w:type="pct"/>
            <w:shd w:val="clear" w:color="auto" w:fill="auto"/>
          </w:tcPr>
          <w:p w14:paraId="5F87CCB0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64" w:type="pct"/>
            <w:gridSpan w:val="3"/>
            <w:shd w:val="clear" w:color="auto" w:fill="auto"/>
          </w:tcPr>
          <w:p w14:paraId="77C4638F" w14:textId="77777777" w:rsidR="00C4263A" w:rsidRPr="001253F8" w:rsidRDefault="00C4263A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กระแสเงินสดจาก</w:t>
            </w:r>
          </w:p>
        </w:tc>
        <w:tc>
          <w:tcPr>
            <w:tcW w:w="36" w:type="pct"/>
            <w:gridSpan w:val="2"/>
            <w:shd w:val="clear" w:color="auto" w:fill="auto"/>
          </w:tcPr>
          <w:p w14:paraId="442C6D2B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19" w:type="pct"/>
            <w:gridSpan w:val="6"/>
            <w:shd w:val="clear" w:color="auto" w:fill="auto"/>
          </w:tcPr>
          <w:p w14:paraId="7764ED26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การเปลี่ยนแปลงที่ไม่ใช่เงินสด</w:t>
            </w:r>
          </w:p>
        </w:tc>
        <w:tc>
          <w:tcPr>
            <w:tcW w:w="38" w:type="pct"/>
            <w:gridSpan w:val="2"/>
            <w:shd w:val="clear" w:color="auto" w:fill="auto"/>
          </w:tcPr>
          <w:p w14:paraId="75EAC589" w14:textId="77777777" w:rsidR="00C4263A" w:rsidRPr="00F16329" w:rsidRDefault="00C4263A" w:rsidP="00561795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4AA906FD" w14:textId="77777777" w:rsidR="00C4263A" w:rsidRPr="001253F8" w:rsidRDefault="00C4263A" w:rsidP="00DA4D7F">
            <w:pPr>
              <w:suppressAutoHyphens/>
              <w:spacing w:after="0" w:line="240" w:lineRule="auto"/>
              <w:ind w:left="-108" w:right="-90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ยอดคงเหลือ</w:t>
            </w:r>
          </w:p>
        </w:tc>
      </w:tr>
      <w:tr w:rsidR="00F16329" w:rsidRPr="001253F8" w14:paraId="11730E1D" w14:textId="77777777" w:rsidTr="00F16329">
        <w:trPr>
          <w:trHeight w:val="20"/>
        </w:trPr>
        <w:tc>
          <w:tcPr>
            <w:tcW w:w="1226" w:type="pct"/>
            <w:shd w:val="clear" w:color="auto" w:fill="auto"/>
          </w:tcPr>
          <w:p w14:paraId="68CF977D" w14:textId="77777777" w:rsidR="00C4263A" w:rsidRPr="001253F8" w:rsidRDefault="00C4263A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7" w:type="pct"/>
            <w:shd w:val="clear" w:color="auto" w:fill="auto"/>
          </w:tcPr>
          <w:p w14:paraId="7EF379B0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37" w:type="pct"/>
            <w:shd w:val="clear" w:color="auto" w:fill="auto"/>
          </w:tcPr>
          <w:p w14:paraId="5D9048A0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64" w:type="pct"/>
            <w:gridSpan w:val="3"/>
            <w:shd w:val="clear" w:color="auto" w:fill="auto"/>
          </w:tcPr>
          <w:p w14:paraId="033F0D5A" w14:textId="77777777" w:rsidR="00C4263A" w:rsidRPr="001253F8" w:rsidRDefault="00C4263A" w:rsidP="00561795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กิจกรรมจัดหาเงิน</w:t>
            </w:r>
          </w:p>
        </w:tc>
        <w:tc>
          <w:tcPr>
            <w:tcW w:w="36" w:type="pct"/>
            <w:gridSpan w:val="2"/>
            <w:shd w:val="clear" w:color="auto" w:fill="auto"/>
          </w:tcPr>
          <w:p w14:paraId="24EFE667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2266B372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43" w:type="pct"/>
            <w:gridSpan w:val="2"/>
            <w:shd w:val="clear" w:color="auto" w:fill="auto"/>
          </w:tcPr>
          <w:p w14:paraId="58FEE578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45B60A41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38" w:type="pct"/>
            <w:gridSpan w:val="2"/>
            <w:shd w:val="clear" w:color="auto" w:fill="auto"/>
          </w:tcPr>
          <w:p w14:paraId="73B43B66" w14:textId="77777777" w:rsidR="00C4263A" w:rsidRPr="001253F8" w:rsidRDefault="00C4263A" w:rsidP="00561795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6457A573" w14:textId="77777777" w:rsidR="00C4263A" w:rsidRPr="001253F8" w:rsidRDefault="00C4263A" w:rsidP="00DA4D7F">
            <w:pPr>
              <w:suppressAutoHyphens/>
              <w:spacing w:after="0" w:line="240" w:lineRule="auto"/>
              <w:ind w:left="-108" w:right="-90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ณ วันที่</w:t>
            </w:r>
          </w:p>
        </w:tc>
      </w:tr>
      <w:tr w:rsidR="00F16329" w:rsidRPr="001253F8" w14:paraId="5F2119BD" w14:textId="77777777" w:rsidTr="00F16329">
        <w:trPr>
          <w:trHeight w:val="20"/>
        </w:trPr>
        <w:tc>
          <w:tcPr>
            <w:tcW w:w="1226" w:type="pct"/>
            <w:shd w:val="clear" w:color="auto" w:fill="auto"/>
          </w:tcPr>
          <w:p w14:paraId="05F12024" w14:textId="77777777" w:rsidR="00021C80" w:rsidRPr="001253F8" w:rsidRDefault="00021C80" w:rsidP="00021C80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7" w:type="pct"/>
            <w:shd w:val="clear" w:color="auto" w:fill="auto"/>
          </w:tcPr>
          <w:p w14:paraId="0E6AC200" w14:textId="6F6A442D" w:rsidR="00021C80" w:rsidRPr="001253F8" w:rsidRDefault="00BF61D8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>1</w:t>
            </w:r>
            <w:r w:rsidR="00021C80"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37" w:type="pct"/>
            <w:shd w:val="clear" w:color="auto" w:fill="auto"/>
          </w:tcPr>
          <w:p w14:paraId="30A120F7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1" w:type="pct"/>
            <w:shd w:val="clear" w:color="auto" w:fill="auto"/>
          </w:tcPr>
          <w:p w14:paraId="307A6897" w14:textId="77777777" w:rsidR="00021C80" w:rsidRPr="001253F8" w:rsidRDefault="00021C80" w:rsidP="00021C80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เงินสดรับ</w:t>
            </w:r>
          </w:p>
        </w:tc>
        <w:tc>
          <w:tcPr>
            <w:tcW w:w="38" w:type="pct"/>
            <w:shd w:val="clear" w:color="auto" w:fill="auto"/>
          </w:tcPr>
          <w:p w14:paraId="630B3FEC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4" w:type="pct"/>
            <w:shd w:val="clear" w:color="auto" w:fill="auto"/>
          </w:tcPr>
          <w:p w14:paraId="41A01D1F" w14:textId="77777777" w:rsidR="00021C80" w:rsidRPr="001253F8" w:rsidRDefault="00021C80" w:rsidP="00021C80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เงินสดจ่าย</w:t>
            </w:r>
          </w:p>
        </w:tc>
        <w:tc>
          <w:tcPr>
            <w:tcW w:w="36" w:type="pct"/>
            <w:gridSpan w:val="2"/>
            <w:shd w:val="clear" w:color="auto" w:fill="auto"/>
          </w:tcPr>
          <w:p w14:paraId="368A06AE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682F0192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ผลต่างจาก</w:t>
            </w:r>
          </w:p>
        </w:tc>
        <w:tc>
          <w:tcPr>
            <w:tcW w:w="43" w:type="pct"/>
            <w:gridSpan w:val="2"/>
            <w:shd w:val="clear" w:color="auto" w:fill="auto"/>
          </w:tcPr>
          <w:p w14:paraId="6E5C3F5D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63F7C041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อื่น</w:t>
            </w: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ๆ</w:t>
            </w:r>
          </w:p>
        </w:tc>
        <w:tc>
          <w:tcPr>
            <w:tcW w:w="38" w:type="pct"/>
            <w:gridSpan w:val="2"/>
            <w:shd w:val="clear" w:color="auto" w:fill="auto"/>
          </w:tcPr>
          <w:p w14:paraId="329765FD" w14:textId="77777777" w:rsidR="00021C80" w:rsidRPr="001253F8" w:rsidRDefault="00021C80" w:rsidP="00021C80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753075B8" w14:textId="34E1D151" w:rsidR="00021C80" w:rsidRPr="001253F8" w:rsidRDefault="00BF61D8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  <w:r w:rsidRPr="00BF61D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>31</w:t>
            </w:r>
            <w:r w:rsidR="00250A26"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 xml:space="preserve"> </w:t>
            </w:r>
            <w:r w:rsidR="00927D29" w:rsidRPr="001253F8">
              <w:rPr>
                <w:rFonts w:ascii="Angsana New" w:hAnsi="Angsana New" w:cs="Angsana New" w:hint="cs"/>
                <w:b/>
                <w:bCs/>
                <w:spacing w:val="-2"/>
                <w:sz w:val="22"/>
                <w:szCs w:val="22"/>
                <w:cs/>
              </w:rPr>
              <w:t>สิงห</w:t>
            </w:r>
            <w:r w:rsidR="00A018B0" w:rsidRPr="001253F8">
              <w:rPr>
                <w:rFonts w:ascii="Angsana New" w:hAnsi="Angsana New" w:cs="Angsana New" w:hint="cs"/>
                <w:b/>
                <w:bCs/>
                <w:spacing w:val="-2"/>
                <w:sz w:val="22"/>
                <w:szCs w:val="22"/>
                <w:cs/>
              </w:rPr>
              <w:t>าคม</w:t>
            </w:r>
          </w:p>
        </w:tc>
      </w:tr>
      <w:tr w:rsidR="00F16329" w:rsidRPr="001253F8" w14:paraId="3DAAEE07" w14:textId="77777777" w:rsidTr="00F16329">
        <w:trPr>
          <w:trHeight w:val="20"/>
        </w:trPr>
        <w:tc>
          <w:tcPr>
            <w:tcW w:w="1226" w:type="pct"/>
            <w:shd w:val="clear" w:color="auto" w:fill="auto"/>
          </w:tcPr>
          <w:p w14:paraId="13E55848" w14:textId="77777777" w:rsidR="00021C80" w:rsidRPr="001253F8" w:rsidRDefault="00021C80" w:rsidP="00021C80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7" w:type="pct"/>
            <w:shd w:val="clear" w:color="auto" w:fill="auto"/>
          </w:tcPr>
          <w:p w14:paraId="607875DB" w14:textId="3F97B79B" w:rsidR="00021C80" w:rsidRPr="001253F8" w:rsidRDefault="00BF61D8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>2567</w:t>
            </w:r>
          </w:p>
        </w:tc>
        <w:tc>
          <w:tcPr>
            <w:tcW w:w="37" w:type="pct"/>
            <w:shd w:val="clear" w:color="auto" w:fill="auto"/>
          </w:tcPr>
          <w:p w14:paraId="084E3924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1" w:type="pct"/>
            <w:shd w:val="clear" w:color="auto" w:fill="auto"/>
          </w:tcPr>
          <w:p w14:paraId="3BF2C0BE" w14:textId="77777777" w:rsidR="00021C80" w:rsidRPr="001253F8" w:rsidRDefault="00021C80" w:rsidP="00021C80">
            <w:pPr>
              <w:spacing w:after="0" w:line="240" w:lineRule="auto"/>
              <w:ind w:right="15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6AD9085F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4" w:type="pct"/>
            <w:shd w:val="clear" w:color="auto" w:fill="auto"/>
          </w:tcPr>
          <w:p w14:paraId="23230C11" w14:textId="77777777" w:rsidR="00021C80" w:rsidRPr="001253F8" w:rsidRDefault="00021C80" w:rsidP="00021C80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6" w:type="pct"/>
            <w:gridSpan w:val="2"/>
            <w:shd w:val="clear" w:color="auto" w:fill="auto"/>
          </w:tcPr>
          <w:p w14:paraId="12929CDA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1D982546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การแปลง</w:t>
            </w:r>
          </w:p>
        </w:tc>
        <w:tc>
          <w:tcPr>
            <w:tcW w:w="43" w:type="pct"/>
            <w:gridSpan w:val="2"/>
            <w:shd w:val="clear" w:color="auto" w:fill="auto"/>
          </w:tcPr>
          <w:p w14:paraId="70DAAC3E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100EC11C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38" w:type="pct"/>
            <w:gridSpan w:val="2"/>
            <w:shd w:val="clear" w:color="auto" w:fill="auto"/>
          </w:tcPr>
          <w:p w14:paraId="211308F2" w14:textId="77777777" w:rsidR="00021C80" w:rsidRPr="001253F8" w:rsidRDefault="00021C80" w:rsidP="00021C80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724AE11C" w14:textId="4D847DC6" w:rsidR="00021C80" w:rsidRPr="001253F8" w:rsidRDefault="00BF61D8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>2567</w:t>
            </w:r>
          </w:p>
        </w:tc>
      </w:tr>
      <w:tr w:rsidR="00F16329" w:rsidRPr="001253F8" w14:paraId="348F033E" w14:textId="77777777" w:rsidTr="00F16329">
        <w:trPr>
          <w:trHeight w:val="20"/>
        </w:trPr>
        <w:tc>
          <w:tcPr>
            <w:tcW w:w="1226" w:type="pct"/>
            <w:shd w:val="clear" w:color="auto" w:fill="auto"/>
          </w:tcPr>
          <w:p w14:paraId="617A49F3" w14:textId="77777777" w:rsidR="00C4263A" w:rsidRPr="001253F8" w:rsidRDefault="00C4263A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7" w:type="pct"/>
            <w:shd w:val="clear" w:color="auto" w:fill="auto"/>
          </w:tcPr>
          <w:p w14:paraId="2B73CD17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  <w:tc>
          <w:tcPr>
            <w:tcW w:w="37" w:type="pct"/>
            <w:shd w:val="clear" w:color="auto" w:fill="auto"/>
          </w:tcPr>
          <w:p w14:paraId="148FAEB8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1" w:type="pct"/>
            <w:shd w:val="clear" w:color="auto" w:fill="auto"/>
          </w:tcPr>
          <w:p w14:paraId="672E87A2" w14:textId="77777777" w:rsidR="00C4263A" w:rsidRPr="001253F8" w:rsidRDefault="00C4263A" w:rsidP="00561795">
            <w:pPr>
              <w:spacing w:after="0" w:line="240" w:lineRule="auto"/>
              <w:ind w:right="15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7F1633EE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4" w:type="pct"/>
            <w:shd w:val="clear" w:color="auto" w:fill="auto"/>
          </w:tcPr>
          <w:p w14:paraId="11D328C0" w14:textId="77777777" w:rsidR="00C4263A" w:rsidRPr="001253F8" w:rsidRDefault="00C4263A" w:rsidP="00561795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6" w:type="pct"/>
            <w:gridSpan w:val="2"/>
            <w:shd w:val="clear" w:color="auto" w:fill="auto"/>
          </w:tcPr>
          <w:p w14:paraId="6CCF07D1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5D6BD45C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ค่าเงินตรา</w:t>
            </w:r>
          </w:p>
        </w:tc>
        <w:tc>
          <w:tcPr>
            <w:tcW w:w="43" w:type="pct"/>
            <w:gridSpan w:val="2"/>
            <w:shd w:val="clear" w:color="auto" w:fill="auto"/>
          </w:tcPr>
          <w:p w14:paraId="0CBEBBF2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0C3CE352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38" w:type="pct"/>
            <w:gridSpan w:val="2"/>
            <w:shd w:val="clear" w:color="auto" w:fill="auto"/>
          </w:tcPr>
          <w:p w14:paraId="16E9814E" w14:textId="77777777" w:rsidR="00C4263A" w:rsidRPr="001253F8" w:rsidRDefault="00C4263A" w:rsidP="00561795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17124FE0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</w:tr>
      <w:tr w:rsidR="00F16329" w:rsidRPr="001253F8" w14:paraId="602AE043" w14:textId="77777777" w:rsidTr="00F16329">
        <w:trPr>
          <w:trHeight w:val="20"/>
        </w:trPr>
        <w:tc>
          <w:tcPr>
            <w:tcW w:w="1226" w:type="pct"/>
            <w:shd w:val="clear" w:color="auto" w:fill="auto"/>
          </w:tcPr>
          <w:p w14:paraId="6D7C2435" w14:textId="77777777" w:rsidR="00C4263A" w:rsidRPr="001253F8" w:rsidRDefault="00C4263A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7" w:type="pct"/>
            <w:shd w:val="clear" w:color="auto" w:fill="auto"/>
          </w:tcPr>
          <w:p w14:paraId="4E85F86B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  <w:tc>
          <w:tcPr>
            <w:tcW w:w="37" w:type="pct"/>
            <w:shd w:val="clear" w:color="auto" w:fill="auto"/>
          </w:tcPr>
          <w:p w14:paraId="049801C2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1" w:type="pct"/>
            <w:shd w:val="clear" w:color="auto" w:fill="auto"/>
          </w:tcPr>
          <w:p w14:paraId="56881DA2" w14:textId="77777777" w:rsidR="00C4263A" w:rsidRPr="001253F8" w:rsidRDefault="00C4263A" w:rsidP="00561795">
            <w:pPr>
              <w:spacing w:after="0" w:line="240" w:lineRule="auto"/>
              <w:ind w:right="15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3EE5A57F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4" w:type="pct"/>
            <w:shd w:val="clear" w:color="auto" w:fill="auto"/>
          </w:tcPr>
          <w:p w14:paraId="0B0AC438" w14:textId="77777777" w:rsidR="00C4263A" w:rsidRPr="001253F8" w:rsidRDefault="00C4263A" w:rsidP="00561795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6" w:type="pct"/>
            <w:gridSpan w:val="2"/>
            <w:shd w:val="clear" w:color="auto" w:fill="auto"/>
          </w:tcPr>
          <w:p w14:paraId="37164BF8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6D6D48B3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ต่างประเทศ</w:t>
            </w:r>
          </w:p>
        </w:tc>
        <w:tc>
          <w:tcPr>
            <w:tcW w:w="43" w:type="pct"/>
            <w:gridSpan w:val="2"/>
            <w:shd w:val="clear" w:color="auto" w:fill="auto"/>
          </w:tcPr>
          <w:p w14:paraId="148AF28A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3187672F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38" w:type="pct"/>
            <w:gridSpan w:val="2"/>
            <w:shd w:val="clear" w:color="auto" w:fill="auto"/>
          </w:tcPr>
          <w:p w14:paraId="328E41C1" w14:textId="77777777" w:rsidR="00C4263A" w:rsidRPr="001253F8" w:rsidRDefault="00C4263A" w:rsidP="00561795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167D4E20" w14:textId="77777777" w:rsidR="00C4263A" w:rsidRPr="001253F8" w:rsidRDefault="00C4263A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</w:tr>
      <w:tr w:rsidR="00F16329" w:rsidRPr="001253F8" w14:paraId="4BD9F1FA" w14:textId="77777777" w:rsidTr="00F16329">
        <w:trPr>
          <w:trHeight w:val="20"/>
        </w:trPr>
        <w:tc>
          <w:tcPr>
            <w:tcW w:w="1226" w:type="pct"/>
            <w:shd w:val="clear" w:color="auto" w:fill="auto"/>
          </w:tcPr>
          <w:p w14:paraId="67EA64D8" w14:textId="77777777" w:rsidR="00C4263A" w:rsidRPr="001253F8" w:rsidRDefault="00C4263A" w:rsidP="00561795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7" w:type="pct"/>
            <w:shd w:val="clear" w:color="auto" w:fill="auto"/>
          </w:tcPr>
          <w:p w14:paraId="262BB200" w14:textId="77777777" w:rsidR="00C4263A" w:rsidRPr="001253F8" w:rsidRDefault="00C4263A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37" w:type="pct"/>
            <w:shd w:val="clear" w:color="auto" w:fill="auto"/>
          </w:tcPr>
          <w:p w14:paraId="75586351" w14:textId="77777777" w:rsidR="00C4263A" w:rsidRPr="001253F8" w:rsidRDefault="00C4263A" w:rsidP="00561795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1" w:type="pct"/>
            <w:shd w:val="clear" w:color="auto" w:fill="auto"/>
          </w:tcPr>
          <w:p w14:paraId="5AE718E7" w14:textId="77777777" w:rsidR="00C4263A" w:rsidRPr="001253F8" w:rsidRDefault="00C4263A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38" w:type="pct"/>
            <w:shd w:val="clear" w:color="auto" w:fill="auto"/>
          </w:tcPr>
          <w:p w14:paraId="6EB34722" w14:textId="77777777" w:rsidR="00C4263A" w:rsidRPr="001253F8" w:rsidRDefault="00C4263A" w:rsidP="00561795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4" w:type="pct"/>
            <w:shd w:val="clear" w:color="auto" w:fill="auto"/>
          </w:tcPr>
          <w:p w14:paraId="6EBCCECC" w14:textId="77777777" w:rsidR="00C4263A" w:rsidRPr="001253F8" w:rsidRDefault="00C4263A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36" w:type="pct"/>
            <w:gridSpan w:val="2"/>
            <w:shd w:val="clear" w:color="auto" w:fill="auto"/>
          </w:tcPr>
          <w:p w14:paraId="5C56543B" w14:textId="77777777" w:rsidR="00C4263A" w:rsidRPr="001253F8" w:rsidRDefault="00C4263A" w:rsidP="00561795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76EA3977" w14:textId="77777777" w:rsidR="00C4263A" w:rsidRPr="001253F8" w:rsidRDefault="00C4263A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43" w:type="pct"/>
            <w:gridSpan w:val="2"/>
            <w:shd w:val="clear" w:color="auto" w:fill="auto"/>
          </w:tcPr>
          <w:p w14:paraId="12AB88DD" w14:textId="77777777" w:rsidR="00C4263A" w:rsidRPr="001253F8" w:rsidRDefault="00C4263A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59AE38DC" w14:textId="77777777" w:rsidR="00C4263A" w:rsidRPr="001253F8" w:rsidRDefault="00C4263A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38" w:type="pct"/>
            <w:gridSpan w:val="2"/>
            <w:shd w:val="clear" w:color="auto" w:fill="auto"/>
          </w:tcPr>
          <w:p w14:paraId="0BC84111" w14:textId="77777777" w:rsidR="00C4263A" w:rsidRPr="001253F8" w:rsidRDefault="00C4263A" w:rsidP="00561795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1C74E74B" w14:textId="77777777" w:rsidR="00C4263A" w:rsidRPr="001253F8" w:rsidRDefault="00C4263A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</w:tr>
      <w:tr w:rsidR="00F16329" w:rsidRPr="001253F8" w14:paraId="1843A771" w14:textId="77777777" w:rsidTr="00F16329">
        <w:trPr>
          <w:trHeight w:val="20"/>
        </w:trPr>
        <w:tc>
          <w:tcPr>
            <w:tcW w:w="1226" w:type="pct"/>
            <w:shd w:val="clear" w:color="auto" w:fill="auto"/>
          </w:tcPr>
          <w:p w14:paraId="36D17FA8" w14:textId="7FD2B9A7" w:rsidR="00A018B0" w:rsidRPr="00F16329" w:rsidRDefault="00A018B0" w:rsidP="00F163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pacing w:val="-8"/>
                <w:sz w:val="22"/>
                <w:szCs w:val="22"/>
                <w:cs/>
              </w:rPr>
            </w:pPr>
            <w:r w:rsidRPr="00F16329">
              <w:rPr>
                <w:rFonts w:ascii="Angsana New" w:hAnsi="Angsana New" w:cs="Angsana New"/>
                <w:spacing w:val="-8"/>
                <w:sz w:val="22"/>
                <w:szCs w:val="2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607" w:type="pct"/>
            <w:shd w:val="clear" w:color="auto" w:fill="auto"/>
          </w:tcPr>
          <w:p w14:paraId="10D21355" w14:textId="76F088FD" w:rsidR="00A018B0" w:rsidRPr="001253F8" w:rsidRDefault="00BF61D8" w:rsidP="00A018B0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A018B0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682</w:t>
            </w:r>
            <w:r w:rsidR="00A018B0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231</w:t>
            </w:r>
          </w:p>
        </w:tc>
        <w:tc>
          <w:tcPr>
            <w:tcW w:w="37" w:type="pct"/>
            <w:shd w:val="clear" w:color="auto" w:fill="auto"/>
          </w:tcPr>
          <w:p w14:paraId="663C52C8" w14:textId="77777777" w:rsidR="00A018B0" w:rsidRPr="001253F8" w:rsidRDefault="00A018B0" w:rsidP="00A018B0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both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3340B79F" w14:textId="3C5E8E12" w:rsidR="00A018B0" w:rsidRPr="001253F8" w:rsidRDefault="00BF61D8" w:rsidP="00A018B0">
            <w:pPr>
              <w:tabs>
                <w:tab w:val="decimal" w:pos="1074"/>
              </w:tabs>
              <w:spacing w:after="0" w:line="240" w:lineRule="auto"/>
              <w:ind w:right="101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="00DA7E38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157</w:t>
            </w:r>
            <w:r w:rsidR="00DA7E38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616</w:t>
            </w:r>
          </w:p>
        </w:tc>
        <w:tc>
          <w:tcPr>
            <w:tcW w:w="38" w:type="pct"/>
            <w:shd w:val="clear" w:color="auto" w:fill="auto"/>
          </w:tcPr>
          <w:p w14:paraId="54D116FE" w14:textId="77777777" w:rsidR="00A018B0" w:rsidRPr="001253F8" w:rsidRDefault="00A018B0" w:rsidP="00A018B0">
            <w:pPr>
              <w:tabs>
                <w:tab w:val="decimal" w:pos="704"/>
              </w:tabs>
              <w:suppressAutoHyphens/>
              <w:spacing w:after="0" w:line="240" w:lineRule="auto"/>
              <w:ind w:left="-108" w:right="-151"/>
              <w:jc w:val="right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746BEC01" w14:textId="154C1395" w:rsidR="00A018B0" w:rsidRPr="001253F8" w:rsidRDefault="00DA7E38" w:rsidP="00A018B0">
            <w:pPr>
              <w:snapToGrid w:val="0"/>
              <w:spacing w:after="0" w:line="240" w:lineRule="auto"/>
              <w:ind w:right="81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28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475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921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36" w:type="pct"/>
            <w:gridSpan w:val="2"/>
            <w:shd w:val="clear" w:color="auto" w:fill="auto"/>
          </w:tcPr>
          <w:p w14:paraId="6B49EB7B" w14:textId="77777777" w:rsidR="00A018B0" w:rsidRPr="001253F8" w:rsidRDefault="00A018B0" w:rsidP="00A018B0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410C7687" w14:textId="7FE53E90" w:rsidR="00DA7E38" w:rsidRPr="001253F8" w:rsidRDefault="00BF61D8" w:rsidP="00A018B0">
            <w:pPr>
              <w:snapToGrid w:val="0"/>
              <w:spacing w:after="0" w:line="240" w:lineRule="auto"/>
              <w:ind w:right="81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163</w:t>
            </w:r>
            <w:r w:rsidR="00DA7E38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323</w:t>
            </w:r>
          </w:p>
        </w:tc>
        <w:tc>
          <w:tcPr>
            <w:tcW w:w="43" w:type="pct"/>
            <w:gridSpan w:val="2"/>
            <w:shd w:val="clear" w:color="auto" w:fill="auto"/>
          </w:tcPr>
          <w:p w14:paraId="162BEC37" w14:textId="77777777" w:rsidR="00A018B0" w:rsidRPr="001253F8" w:rsidRDefault="00A018B0" w:rsidP="00A018B0">
            <w:pPr>
              <w:tabs>
                <w:tab w:val="decimal" w:pos="704"/>
              </w:tabs>
              <w:suppressAutoHyphens/>
              <w:spacing w:after="0" w:line="240" w:lineRule="auto"/>
              <w:ind w:left="-108" w:right="-151"/>
              <w:jc w:val="both"/>
              <w:rPr>
                <w:rFonts w:ascii="Angsana New" w:hAnsi="Angsana New" w:cs="Angsana New"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72" w:type="pct"/>
            <w:gridSpan w:val="2"/>
            <w:shd w:val="clear" w:color="auto" w:fill="auto"/>
            <w:vAlign w:val="bottom"/>
          </w:tcPr>
          <w:p w14:paraId="2E11C549" w14:textId="1F318B63" w:rsidR="00A018B0" w:rsidRPr="001253F8" w:rsidRDefault="00743D75" w:rsidP="00067C17">
            <w:pPr>
              <w:spacing w:after="0" w:line="240" w:lineRule="auto"/>
              <w:ind w:left="-13" w:right="13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38" w:type="pct"/>
            <w:gridSpan w:val="2"/>
            <w:shd w:val="clear" w:color="auto" w:fill="auto"/>
          </w:tcPr>
          <w:p w14:paraId="7ACA4A0C" w14:textId="77777777" w:rsidR="00A018B0" w:rsidRPr="001253F8" w:rsidRDefault="00A018B0" w:rsidP="00A018B0">
            <w:pPr>
              <w:tabs>
                <w:tab w:val="decimal" w:pos="704"/>
              </w:tabs>
              <w:suppressAutoHyphens/>
              <w:spacing w:after="0" w:line="240" w:lineRule="auto"/>
              <w:ind w:left="-108" w:right="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bottom"/>
          </w:tcPr>
          <w:p w14:paraId="3D87A7F8" w14:textId="3A7E3869" w:rsidR="00A018B0" w:rsidRPr="001253F8" w:rsidRDefault="00BF61D8" w:rsidP="00F16329">
            <w:pPr>
              <w:tabs>
                <w:tab w:val="decimal" w:pos="926"/>
              </w:tabs>
              <w:spacing w:after="0" w:line="240" w:lineRule="auto"/>
              <w:ind w:right="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="00DA7E38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527</w:t>
            </w:r>
            <w:r w:rsidR="00DA7E38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249</w:t>
            </w:r>
          </w:p>
        </w:tc>
      </w:tr>
      <w:tr w:rsidR="00F16329" w:rsidRPr="001253F8" w14:paraId="214405AE" w14:textId="77777777" w:rsidTr="00F16329">
        <w:trPr>
          <w:trHeight w:val="20"/>
        </w:trPr>
        <w:tc>
          <w:tcPr>
            <w:tcW w:w="1226" w:type="pct"/>
            <w:shd w:val="clear" w:color="auto" w:fill="auto"/>
          </w:tcPr>
          <w:p w14:paraId="767B656D" w14:textId="77777777" w:rsidR="00A018B0" w:rsidRPr="001253F8" w:rsidRDefault="00A018B0" w:rsidP="00A018B0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เงินกู้ยืมระยะยาว</w:t>
            </w:r>
          </w:p>
        </w:tc>
        <w:tc>
          <w:tcPr>
            <w:tcW w:w="607" w:type="pct"/>
            <w:shd w:val="clear" w:color="auto" w:fill="auto"/>
          </w:tcPr>
          <w:p w14:paraId="76EEFC75" w14:textId="175E2BA3" w:rsidR="00A018B0" w:rsidRPr="001253F8" w:rsidRDefault="00BF61D8" w:rsidP="00A018B0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51</w:t>
            </w:r>
            <w:r w:rsidR="00A018B0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295</w:t>
            </w:r>
            <w:r w:rsidR="00A018B0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636</w:t>
            </w:r>
          </w:p>
        </w:tc>
        <w:tc>
          <w:tcPr>
            <w:tcW w:w="37" w:type="pct"/>
            <w:shd w:val="clear" w:color="auto" w:fill="auto"/>
          </w:tcPr>
          <w:p w14:paraId="49580A11" w14:textId="77777777" w:rsidR="00A018B0" w:rsidRPr="001253F8" w:rsidRDefault="00A018B0" w:rsidP="00A018B0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both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1" w:type="pct"/>
            <w:shd w:val="clear" w:color="auto" w:fill="auto"/>
          </w:tcPr>
          <w:p w14:paraId="518707DD" w14:textId="3810703F" w:rsidR="00A018B0" w:rsidRPr="001253F8" w:rsidRDefault="00BF61D8" w:rsidP="00A018B0">
            <w:pPr>
              <w:tabs>
                <w:tab w:val="decimal" w:pos="1074"/>
              </w:tabs>
              <w:spacing w:after="0" w:line="240" w:lineRule="auto"/>
              <w:ind w:right="101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="00DA7E38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240</w:t>
            </w:r>
            <w:r w:rsidR="00DA7E38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458</w:t>
            </w:r>
          </w:p>
        </w:tc>
        <w:tc>
          <w:tcPr>
            <w:tcW w:w="38" w:type="pct"/>
            <w:shd w:val="clear" w:color="auto" w:fill="auto"/>
          </w:tcPr>
          <w:p w14:paraId="44459362" w14:textId="77777777" w:rsidR="00A018B0" w:rsidRPr="001253F8" w:rsidRDefault="00A018B0" w:rsidP="00A018B0">
            <w:pPr>
              <w:spacing w:after="0" w:line="240" w:lineRule="auto"/>
              <w:ind w:left="-9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4" w:type="pct"/>
            <w:shd w:val="clear" w:color="auto" w:fill="auto"/>
          </w:tcPr>
          <w:p w14:paraId="3C33F83C" w14:textId="6D270593" w:rsidR="00A018B0" w:rsidRPr="001253F8" w:rsidRDefault="00DA7E38" w:rsidP="00A018B0">
            <w:pPr>
              <w:snapToGrid w:val="0"/>
              <w:spacing w:after="0" w:line="240" w:lineRule="auto"/>
              <w:ind w:right="8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691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382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36" w:type="pct"/>
            <w:gridSpan w:val="2"/>
            <w:shd w:val="clear" w:color="auto" w:fill="auto"/>
          </w:tcPr>
          <w:p w14:paraId="30C6E346" w14:textId="77777777" w:rsidR="00A018B0" w:rsidRPr="001253F8" w:rsidRDefault="00A018B0" w:rsidP="00A018B0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5909C739" w14:textId="6B756F77" w:rsidR="00A018B0" w:rsidRPr="001253F8" w:rsidRDefault="00DA7E38" w:rsidP="00CF0AB3">
            <w:pPr>
              <w:snapToGrid w:val="0"/>
              <w:spacing w:after="0" w:line="240" w:lineRule="auto"/>
              <w:ind w:right="36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124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165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43" w:type="pct"/>
            <w:gridSpan w:val="2"/>
            <w:shd w:val="clear" w:color="auto" w:fill="auto"/>
            <w:vAlign w:val="bottom"/>
          </w:tcPr>
          <w:p w14:paraId="672CCAE5" w14:textId="77777777" w:rsidR="00A018B0" w:rsidRPr="001253F8" w:rsidRDefault="00A018B0" w:rsidP="00A018B0">
            <w:pPr>
              <w:tabs>
                <w:tab w:val="decimal" w:pos="984"/>
              </w:tabs>
              <w:spacing w:after="0" w:line="240" w:lineRule="auto"/>
              <w:ind w:right="8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3C709054" w14:textId="4BB2636E" w:rsidR="00A018B0" w:rsidRPr="001253F8" w:rsidRDefault="00BF61D8" w:rsidP="00CF0AB3">
            <w:pPr>
              <w:tabs>
                <w:tab w:val="left" w:pos="822"/>
                <w:tab w:val="decimal" w:pos="1074"/>
              </w:tabs>
              <w:spacing w:after="0" w:line="240" w:lineRule="auto"/>
              <w:ind w:right="10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9</w:t>
            </w:r>
            <w:r w:rsidR="00DA7E38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729</w:t>
            </w:r>
          </w:p>
        </w:tc>
        <w:tc>
          <w:tcPr>
            <w:tcW w:w="38" w:type="pct"/>
            <w:gridSpan w:val="2"/>
            <w:shd w:val="clear" w:color="auto" w:fill="auto"/>
          </w:tcPr>
          <w:p w14:paraId="455DB7E3" w14:textId="77777777" w:rsidR="00A018B0" w:rsidRPr="001253F8" w:rsidRDefault="00A018B0" w:rsidP="00A018B0">
            <w:pPr>
              <w:spacing w:after="0" w:line="240" w:lineRule="auto"/>
              <w:ind w:right="83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37646358" w14:textId="16BD3BD1" w:rsidR="00A018B0" w:rsidRPr="001253F8" w:rsidRDefault="00BF61D8" w:rsidP="00F16329">
            <w:pPr>
              <w:tabs>
                <w:tab w:val="decimal" w:pos="926"/>
              </w:tabs>
              <w:spacing w:after="0" w:line="240" w:lineRule="auto"/>
              <w:ind w:right="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47</w:t>
            </w:r>
            <w:r w:rsidR="00DA7E38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730</w:t>
            </w:r>
            <w:r w:rsidR="00DA7E38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276</w:t>
            </w:r>
          </w:p>
        </w:tc>
      </w:tr>
      <w:tr w:rsidR="00F16329" w:rsidRPr="001253F8" w14:paraId="3F79B8C6" w14:textId="77777777" w:rsidTr="00F16329">
        <w:trPr>
          <w:trHeight w:val="20"/>
        </w:trPr>
        <w:tc>
          <w:tcPr>
            <w:tcW w:w="1226" w:type="pct"/>
            <w:shd w:val="clear" w:color="auto" w:fill="auto"/>
          </w:tcPr>
          <w:p w14:paraId="499AAE77" w14:textId="77777777" w:rsidR="00A018B0" w:rsidRPr="001253F8" w:rsidRDefault="00A018B0" w:rsidP="00A018B0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หุ้นกู้ระยะยาว</w:t>
            </w:r>
          </w:p>
        </w:tc>
        <w:tc>
          <w:tcPr>
            <w:tcW w:w="607" w:type="pct"/>
            <w:shd w:val="clear" w:color="auto" w:fill="auto"/>
          </w:tcPr>
          <w:p w14:paraId="4E23E54B" w14:textId="4FAEF999" w:rsidR="00A018B0" w:rsidRPr="001253F8" w:rsidRDefault="00BF61D8" w:rsidP="00A018B0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A018B0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453</w:t>
            </w:r>
            <w:r w:rsidR="00A018B0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209</w:t>
            </w:r>
          </w:p>
        </w:tc>
        <w:tc>
          <w:tcPr>
            <w:tcW w:w="37" w:type="pct"/>
            <w:shd w:val="clear" w:color="auto" w:fill="auto"/>
          </w:tcPr>
          <w:p w14:paraId="522054D2" w14:textId="77777777" w:rsidR="00A018B0" w:rsidRPr="001253F8" w:rsidRDefault="00A018B0" w:rsidP="00A018B0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both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3D62EFAE" w14:textId="6247AF1B" w:rsidR="00A018B0" w:rsidRPr="001253F8" w:rsidRDefault="00743D75" w:rsidP="009F3AF7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38" w:type="pct"/>
            <w:shd w:val="clear" w:color="auto" w:fill="auto"/>
          </w:tcPr>
          <w:p w14:paraId="1791B590" w14:textId="77777777" w:rsidR="00A018B0" w:rsidRPr="001253F8" w:rsidRDefault="00A018B0" w:rsidP="00A018B0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4BEF1680" w14:textId="1377F4B8" w:rsidR="00A018B0" w:rsidRPr="001253F8" w:rsidRDefault="00DA7E38" w:rsidP="00A018B0">
            <w:pPr>
              <w:snapToGrid w:val="0"/>
              <w:spacing w:after="0" w:line="240" w:lineRule="auto"/>
              <w:ind w:right="86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265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995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36" w:type="pct"/>
            <w:gridSpan w:val="2"/>
            <w:shd w:val="clear" w:color="auto" w:fill="auto"/>
          </w:tcPr>
          <w:p w14:paraId="2E3F0764" w14:textId="77777777" w:rsidR="00A018B0" w:rsidRPr="001253F8" w:rsidRDefault="00A018B0" w:rsidP="00A018B0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04" w:type="pct"/>
            <w:gridSpan w:val="2"/>
            <w:shd w:val="clear" w:color="auto" w:fill="auto"/>
            <w:vAlign w:val="bottom"/>
          </w:tcPr>
          <w:p w14:paraId="430B4778" w14:textId="31045613" w:rsidR="00A018B0" w:rsidRPr="001253F8" w:rsidRDefault="00DA7E38" w:rsidP="00A018B0">
            <w:pPr>
              <w:spacing w:after="0" w:line="240" w:lineRule="auto"/>
              <w:ind w:left="74" w:right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82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807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43" w:type="pct"/>
            <w:gridSpan w:val="2"/>
            <w:shd w:val="clear" w:color="auto" w:fill="auto"/>
            <w:vAlign w:val="bottom"/>
          </w:tcPr>
          <w:p w14:paraId="22C18CA7" w14:textId="77777777" w:rsidR="00A018B0" w:rsidRPr="001253F8" w:rsidRDefault="00A018B0" w:rsidP="00A018B0">
            <w:pPr>
              <w:tabs>
                <w:tab w:val="decimal" w:pos="984"/>
              </w:tabs>
              <w:spacing w:after="0" w:line="240" w:lineRule="auto"/>
              <w:ind w:right="80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763DB623" w14:textId="56FB42C3" w:rsidR="00A018B0" w:rsidRPr="001253F8" w:rsidRDefault="00BF61D8" w:rsidP="00A018B0">
            <w:pPr>
              <w:tabs>
                <w:tab w:val="decimal" w:pos="1074"/>
              </w:tabs>
              <w:spacing w:after="0" w:line="240" w:lineRule="auto"/>
              <w:ind w:right="10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7</w:t>
            </w:r>
            <w:r w:rsidR="00DA7E38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179</w:t>
            </w:r>
          </w:p>
        </w:tc>
        <w:tc>
          <w:tcPr>
            <w:tcW w:w="38" w:type="pct"/>
            <w:gridSpan w:val="2"/>
            <w:shd w:val="clear" w:color="auto" w:fill="auto"/>
          </w:tcPr>
          <w:p w14:paraId="388143E4" w14:textId="77777777" w:rsidR="00A018B0" w:rsidRPr="001253F8" w:rsidRDefault="00A018B0" w:rsidP="00A018B0">
            <w:pPr>
              <w:spacing w:after="0" w:line="240" w:lineRule="auto"/>
              <w:ind w:right="83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52166050" w14:textId="44A7165A" w:rsidR="00A018B0" w:rsidRPr="001253F8" w:rsidRDefault="00BF61D8" w:rsidP="00F16329">
            <w:pPr>
              <w:tabs>
                <w:tab w:val="decimal" w:pos="926"/>
              </w:tabs>
              <w:spacing w:after="0" w:line="240" w:lineRule="auto"/>
              <w:ind w:right="8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8</w:t>
            </w:r>
            <w:r w:rsidR="00DA7E38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111</w:t>
            </w:r>
            <w:r w:rsidR="00DA7E38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586</w:t>
            </w:r>
          </w:p>
        </w:tc>
      </w:tr>
      <w:tr w:rsidR="00F16329" w:rsidRPr="001253F8" w14:paraId="47FF68B7" w14:textId="77777777" w:rsidTr="00F16329">
        <w:trPr>
          <w:trHeight w:val="20"/>
        </w:trPr>
        <w:tc>
          <w:tcPr>
            <w:tcW w:w="1226" w:type="pct"/>
            <w:shd w:val="clear" w:color="auto" w:fill="auto"/>
          </w:tcPr>
          <w:p w14:paraId="3BB26A5B" w14:textId="77777777" w:rsidR="00A018B0" w:rsidRPr="001253F8" w:rsidRDefault="00A018B0" w:rsidP="00A018B0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607" w:type="pct"/>
            <w:shd w:val="clear" w:color="auto" w:fill="auto"/>
          </w:tcPr>
          <w:p w14:paraId="46A70A83" w14:textId="4360E6C2" w:rsidR="00A018B0" w:rsidRPr="001253F8" w:rsidRDefault="00BF61D8" w:rsidP="00A018B0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691</w:t>
            </w:r>
            <w:r w:rsidR="00A018B0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540</w:t>
            </w:r>
          </w:p>
        </w:tc>
        <w:tc>
          <w:tcPr>
            <w:tcW w:w="37" w:type="pct"/>
            <w:shd w:val="clear" w:color="auto" w:fill="auto"/>
          </w:tcPr>
          <w:p w14:paraId="114B1B2F" w14:textId="77777777" w:rsidR="00A018B0" w:rsidRPr="001253F8" w:rsidRDefault="00A018B0" w:rsidP="00A018B0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both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095E9A84" w14:textId="73159CE9" w:rsidR="00A018B0" w:rsidRPr="001253F8" w:rsidRDefault="00743D75" w:rsidP="009F3AF7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38" w:type="pct"/>
            <w:shd w:val="clear" w:color="auto" w:fill="auto"/>
          </w:tcPr>
          <w:p w14:paraId="0D5A7586" w14:textId="77777777" w:rsidR="00A018B0" w:rsidRPr="001253F8" w:rsidRDefault="00A018B0" w:rsidP="00A018B0">
            <w:pPr>
              <w:tabs>
                <w:tab w:val="decimal" w:pos="704"/>
              </w:tabs>
              <w:suppressAutoHyphens/>
              <w:spacing w:after="0" w:line="240" w:lineRule="auto"/>
              <w:ind w:left="-108" w:right="-151"/>
              <w:jc w:val="both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4" w:type="pct"/>
            <w:shd w:val="clear" w:color="auto" w:fill="auto"/>
          </w:tcPr>
          <w:p w14:paraId="625B58AA" w14:textId="3EE7C258" w:rsidR="00A018B0" w:rsidRPr="001253F8" w:rsidRDefault="00DA7E38" w:rsidP="00A018B0">
            <w:pPr>
              <w:snapToGrid w:val="0"/>
              <w:spacing w:after="0" w:line="240" w:lineRule="auto"/>
              <w:ind w:right="81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272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789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36" w:type="pct"/>
            <w:gridSpan w:val="2"/>
            <w:shd w:val="clear" w:color="auto" w:fill="auto"/>
          </w:tcPr>
          <w:p w14:paraId="65655A6E" w14:textId="77777777" w:rsidR="00A018B0" w:rsidRPr="001253F8" w:rsidRDefault="00A018B0" w:rsidP="00A018B0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both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04" w:type="pct"/>
            <w:gridSpan w:val="2"/>
            <w:shd w:val="clear" w:color="auto" w:fill="auto"/>
            <w:vAlign w:val="bottom"/>
          </w:tcPr>
          <w:p w14:paraId="7C4B24A5" w14:textId="65E6BCEE" w:rsidR="00A018B0" w:rsidRPr="001253F8" w:rsidRDefault="00BF61D8" w:rsidP="00A018B0">
            <w:pPr>
              <w:snapToGrid w:val="0"/>
              <w:spacing w:after="0" w:line="240" w:lineRule="auto"/>
              <w:ind w:right="81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4</w:t>
            </w:r>
            <w:r w:rsidR="00DA7E38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860</w:t>
            </w:r>
          </w:p>
        </w:tc>
        <w:tc>
          <w:tcPr>
            <w:tcW w:w="43" w:type="pct"/>
            <w:gridSpan w:val="2"/>
            <w:shd w:val="clear" w:color="auto" w:fill="auto"/>
          </w:tcPr>
          <w:p w14:paraId="69C9C35A" w14:textId="77777777" w:rsidR="00A018B0" w:rsidRPr="001253F8" w:rsidRDefault="00A018B0" w:rsidP="00A018B0">
            <w:pPr>
              <w:tabs>
                <w:tab w:val="decimal" w:pos="704"/>
              </w:tabs>
              <w:suppressAutoHyphens/>
              <w:spacing w:after="0" w:line="240" w:lineRule="auto"/>
              <w:ind w:left="-108" w:right="-151"/>
              <w:jc w:val="both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72" w:type="pct"/>
            <w:gridSpan w:val="2"/>
            <w:shd w:val="clear" w:color="auto" w:fill="auto"/>
            <w:vAlign w:val="bottom"/>
          </w:tcPr>
          <w:p w14:paraId="7C5845CF" w14:textId="24748367" w:rsidR="00A018B0" w:rsidRPr="001253F8" w:rsidRDefault="00BF61D8" w:rsidP="00067C17">
            <w:pPr>
              <w:tabs>
                <w:tab w:val="decimal" w:pos="1074"/>
              </w:tabs>
              <w:spacing w:after="0" w:line="240" w:lineRule="auto"/>
              <w:ind w:right="31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297</w:t>
            </w:r>
            <w:r w:rsidR="00DA7E38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279</w:t>
            </w:r>
            <w:r w:rsidR="00743D75" w:rsidRPr="001253F8">
              <w:rPr>
                <w:rFonts w:ascii="Angsana New" w:hAnsi="Angsana New" w:cs="Angsana New"/>
                <w:sz w:val="22"/>
                <w:szCs w:val="22"/>
              </w:rPr>
              <w:t>*</w:t>
            </w:r>
          </w:p>
        </w:tc>
        <w:tc>
          <w:tcPr>
            <w:tcW w:w="38" w:type="pct"/>
            <w:gridSpan w:val="2"/>
            <w:shd w:val="clear" w:color="auto" w:fill="auto"/>
          </w:tcPr>
          <w:p w14:paraId="617B088A" w14:textId="77777777" w:rsidR="00A018B0" w:rsidRPr="001253F8" w:rsidRDefault="00A018B0" w:rsidP="00A018B0">
            <w:pPr>
              <w:tabs>
                <w:tab w:val="decimal" w:pos="784"/>
              </w:tabs>
              <w:spacing w:after="0" w:line="240" w:lineRule="auto"/>
              <w:ind w:right="-151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4803772A" w14:textId="033AD124" w:rsidR="00A018B0" w:rsidRPr="001253F8" w:rsidRDefault="00BF61D8" w:rsidP="00F16329">
            <w:pPr>
              <w:tabs>
                <w:tab w:val="decimal" w:pos="926"/>
              </w:tabs>
              <w:spacing w:after="0" w:line="240" w:lineRule="auto"/>
              <w:ind w:right="8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720</w:t>
            </w:r>
            <w:r w:rsidR="00DA7E38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890</w:t>
            </w:r>
          </w:p>
        </w:tc>
      </w:tr>
      <w:tr w:rsidR="00623C76" w:rsidRPr="001253F8" w14:paraId="209206EE" w14:textId="77777777" w:rsidTr="00F16329">
        <w:trPr>
          <w:trHeight w:val="20"/>
        </w:trPr>
        <w:tc>
          <w:tcPr>
            <w:tcW w:w="4999" w:type="pct"/>
            <w:gridSpan w:val="18"/>
            <w:shd w:val="clear" w:color="auto" w:fill="auto"/>
          </w:tcPr>
          <w:p w14:paraId="2C6101E2" w14:textId="77777777" w:rsidR="00FE0D9B" w:rsidRPr="001253F8" w:rsidRDefault="00FE0D9B" w:rsidP="00FE0D9B">
            <w:pPr>
              <w:tabs>
                <w:tab w:val="decimal" w:pos="1074"/>
              </w:tabs>
              <w:spacing w:after="0" w:line="240" w:lineRule="auto"/>
              <w:ind w:left="-360" w:right="-19" w:firstLine="45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pacing w:val="-8"/>
              </w:rPr>
              <w:t xml:space="preserve">* </w:t>
            </w:r>
            <w:r w:rsidRPr="001253F8">
              <w:rPr>
                <w:rFonts w:ascii="Angsana New" w:hAnsi="Angsana New" w:cs="Angsana New"/>
                <w:spacing w:val="-8"/>
                <w:cs/>
              </w:rPr>
              <w:t>ยอดดังกล่าวประกอบด้วยการเพิ่มขึ้นของสัญญาเช่าและการต่ออายุสัญญาเช่า</w:t>
            </w:r>
          </w:p>
        </w:tc>
      </w:tr>
      <w:tr w:rsidR="00623C76" w:rsidRPr="001253F8" w14:paraId="095C918C" w14:textId="77777777" w:rsidTr="00F16329">
        <w:trPr>
          <w:trHeight w:val="20"/>
        </w:trPr>
        <w:tc>
          <w:tcPr>
            <w:tcW w:w="4999" w:type="pct"/>
            <w:gridSpan w:val="18"/>
            <w:shd w:val="clear" w:color="auto" w:fill="auto"/>
          </w:tcPr>
          <w:p w14:paraId="1D20AB69" w14:textId="77777777" w:rsidR="00FE0D9B" w:rsidRPr="001253F8" w:rsidRDefault="00FE0D9B" w:rsidP="00FE0D9B">
            <w:pPr>
              <w:tabs>
                <w:tab w:val="decimal" w:pos="1074"/>
              </w:tabs>
              <w:spacing w:after="0" w:line="240" w:lineRule="auto"/>
              <w:ind w:left="-360" w:right="-19" w:firstLine="450"/>
              <w:rPr>
                <w:rFonts w:ascii="Angsana New" w:hAnsi="Angsana New" w:cs="Angsana New"/>
                <w:spacing w:val="-8"/>
              </w:rPr>
            </w:pPr>
          </w:p>
        </w:tc>
      </w:tr>
      <w:tr w:rsidR="00623C76" w:rsidRPr="001253F8" w14:paraId="5615749D" w14:textId="77777777" w:rsidTr="00F16329">
        <w:trPr>
          <w:trHeight w:val="288"/>
        </w:trPr>
        <w:tc>
          <w:tcPr>
            <w:tcW w:w="1226" w:type="pct"/>
            <w:shd w:val="clear" w:color="auto" w:fill="auto"/>
          </w:tcPr>
          <w:p w14:paraId="3F485664" w14:textId="77777777" w:rsidR="00FE0D9B" w:rsidRPr="001253F8" w:rsidRDefault="00FE0D9B" w:rsidP="00FE0D9B">
            <w:pPr>
              <w:spacing w:after="0" w:line="240" w:lineRule="auto"/>
              <w:ind w:right="-198"/>
              <w:rPr>
                <w:rFonts w:ascii="Angsana New" w:hAnsi="Angsana New" w:cs="Angsana New"/>
                <w:sz w:val="2"/>
                <w:szCs w:val="2"/>
                <w:cs/>
              </w:rPr>
            </w:pPr>
          </w:p>
        </w:tc>
        <w:tc>
          <w:tcPr>
            <w:tcW w:w="3773" w:type="pct"/>
            <w:gridSpan w:val="17"/>
            <w:shd w:val="clear" w:color="auto" w:fill="auto"/>
          </w:tcPr>
          <w:p w14:paraId="55270C73" w14:textId="77777777" w:rsidR="00FE0D9B" w:rsidRPr="001253F8" w:rsidRDefault="00FE0D9B" w:rsidP="00FE0D9B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งบการเงินรวม</w:t>
            </w:r>
          </w:p>
        </w:tc>
      </w:tr>
      <w:tr w:rsidR="00F16329" w:rsidRPr="001253F8" w14:paraId="2A8F86DB" w14:textId="77777777" w:rsidTr="00F16329">
        <w:trPr>
          <w:trHeight w:val="20"/>
        </w:trPr>
        <w:tc>
          <w:tcPr>
            <w:tcW w:w="1226" w:type="pct"/>
            <w:shd w:val="clear" w:color="auto" w:fill="auto"/>
          </w:tcPr>
          <w:p w14:paraId="102786E7" w14:textId="77777777" w:rsidR="00FE0D9B" w:rsidRPr="001253F8" w:rsidRDefault="00FE0D9B" w:rsidP="00FE0D9B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06" w:type="pct"/>
            <w:gridSpan w:val="3"/>
            <w:shd w:val="clear" w:color="auto" w:fill="auto"/>
          </w:tcPr>
          <w:p w14:paraId="576EF38E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38" w:type="pct"/>
            <w:gridSpan w:val="4"/>
            <w:shd w:val="clear" w:color="auto" w:fill="auto"/>
          </w:tcPr>
          <w:p w14:paraId="56826BCC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19" w:type="pct"/>
            <w:gridSpan w:val="6"/>
            <w:shd w:val="clear" w:color="auto" w:fill="auto"/>
          </w:tcPr>
          <w:p w14:paraId="646E4973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711" w:type="pct"/>
            <w:gridSpan w:val="4"/>
            <w:shd w:val="clear" w:color="auto" w:fill="auto"/>
          </w:tcPr>
          <w:p w14:paraId="7604A088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  <w:t>”</w:t>
            </w:r>
          </w:p>
        </w:tc>
      </w:tr>
      <w:tr w:rsidR="00F16329" w:rsidRPr="001253F8" w14:paraId="14502401" w14:textId="77777777" w:rsidTr="00F16329">
        <w:trPr>
          <w:gridAfter w:val="1"/>
          <w:wAfter w:w="9" w:type="pct"/>
          <w:trHeight w:val="20"/>
        </w:trPr>
        <w:tc>
          <w:tcPr>
            <w:tcW w:w="1226" w:type="pct"/>
            <w:shd w:val="clear" w:color="auto" w:fill="auto"/>
          </w:tcPr>
          <w:p w14:paraId="5F35465D" w14:textId="77777777" w:rsidR="00FE0D9B" w:rsidRPr="001253F8" w:rsidRDefault="00FE0D9B" w:rsidP="00FE0D9B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7" w:type="pct"/>
            <w:shd w:val="clear" w:color="auto" w:fill="auto"/>
          </w:tcPr>
          <w:p w14:paraId="19D95094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ยอดยกมา</w:t>
            </w:r>
          </w:p>
        </w:tc>
        <w:tc>
          <w:tcPr>
            <w:tcW w:w="37" w:type="pct"/>
            <w:shd w:val="clear" w:color="auto" w:fill="auto"/>
          </w:tcPr>
          <w:p w14:paraId="40F4FBBB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64" w:type="pct"/>
            <w:gridSpan w:val="3"/>
            <w:shd w:val="clear" w:color="auto" w:fill="auto"/>
          </w:tcPr>
          <w:p w14:paraId="116A1718" w14:textId="77777777" w:rsidR="00FE0D9B" w:rsidRPr="001253F8" w:rsidRDefault="00FE0D9B" w:rsidP="00FE0D9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กระแสเงินสดจาก</w:t>
            </w:r>
          </w:p>
        </w:tc>
        <w:tc>
          <w:tcPr>
            <w:tcW w:w="27" w:type="pct"/>
            <w:shd w:val="clear" w:color="auto" w:fill="auto"/>
          </w:tcPr>
          <w:p w14:paraId="2E04A53F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19" w:type="pct"/>
            <w:gridSpan w:val="6"/>
            <w:shd w:val="clear" w:color="auto" w:fill="auto"/>
          </w:tcPr>
          <w:p w14:paraId="03443E34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การเปลี่ยนแปลงที่ไม่ใช่เงินสด</w:t>
            </w:r>
          </w:p>
        </w:tc>
        <w:tc>
          <w:tcPr>
            <w:tcW w:w="38" w:type="pct"/>
            <w:gridSpan w:val="2"/>
            <w:shd w:val="clear" w:color="auto" w:fill="auto"/>
          </w:tcPr>
          <w:p w14:paraId="6C12FBF9" w14:textId="77777777" w:rsidR="00FE0D9B" w:rsidRPr="001253F8" w:rsidRDefault="00FE0D9B" w:rsidP="00FE0D9B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2F596A4F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ยอดคงเหลือ</w:t>
            </w:r>
          </w:p>
        </w:tc>
      </w:tr>
      <w:tr w:rsidR="00F16329" w:rsidRPr="001253F8" w14:paraId="3ABE1EEE" w14:textId="77777777" w:rsidTr="00F16329">
        <w:trPr>
          <w:gridAfter w:val="1"/>
          <w:wAfter w:w="9" w:type="pct"/>
          <w:trHeight w:val="20"/>
        </w:trPr>
        <w:tc>
          <w:tcPr>
            <w:tcW w:w="1226" w:type="pct"/>
            <w:shd w:val="clear" w:color="auto" w:fill="auto"/>
          </w:tcPr>
          <w:p w14:paraId="618202E4" w14:textId="77777777" w:rsidR="00FE0D9B" w:rsidRPr="001253F8" w:rsidRDefault="00FE0D9B" w:rsidP="00FE0D9B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7" w:type="pct"/>
            <w:shd w:val="clear" w:color="auto" w:fill="auto"/>
          </w:tcPr>
          <w:p w14:paraId="53B5DE70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37" w:type="pct"/>
            <w:shd w:val="clear" w:color="auto" w:fill="auto"/>
          </w:tcPr>
          <w:p w14:paraId="032340F6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64" w:type="pct"/>
            <w:gridSpan w:val="3"/>
            <w:shd w:val="clear" w:color="auto" w:fill="auto"/>
          </w:tcPr>
          <w:p w14:paraId="7A7FE1C6" w14:textId="77777777" w:rsidR="00FE0D9B" w:rsidRPr="001253F8" w:rsidRDefault="00FE0D9B" w:rsidP="00FE0D9B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กิจกรรมจัดหาเงิน</w:t>
            </w:r>
          </w:p>
        </w:tc>
        <w:tc>
          <w:tcPr>
            <w:tcW w:w="27" w:type="pct"/>
            <w:shd w:val="clear" w:color="auto" w:fill="auto"/>
          </w:tcPr>
          <w:p w14:paraId="170562EB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44B090D6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43" w:type="pct"/>
            <w:gridSpan w:val="2"/>
            <w:shd w:val="clear" w:color="auto" w:fill="auto"/>
          </w:tcPr>
          <w:p w14:paraId="44B135D0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5D6A3EC2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38" w:type="pct"/>
            <w:gridSpan w:val="2"/>
            <w:shd w:val="clear" w:color="auto" w:fill="auto"/>
          </w:tcPr>
          <w:p w14:paraId="4FF67C48" w14:textId="77777777" w:rsidR="00FE0D9B" w:rsidRPr="001253F8" w:rsidRDefault="00FE0D9B" w:rsidP="00FE0D9B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3E0AADE6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ณ วันที่</w:t>
            </w:r>
          </w:p>
        </w:tc>
      </w:tr>
      <w:tr w:rsidR="00F16329" w:rsidRPr="001253F8" w14:paraId="6A7DE931" w14:textId="77777777" w:rsidTr="00F16329">
        <w:trPr>
          <w:gridAfter w:val="1"/>
          <w:wAfter w:w="9" w:type="pct"/>
          <w:trHeight w:val="20"/>
        </w:trPr>
        <w:tc>
          <w:tcPr>
            <w:tcW w:w="1226" w:type="pct"/>
            <w:shd w:val="clear" w:color="auto" w:fill="auto"/>
          </w:tcPr>
          <w:p w14:paraId="2AB56A27" w14:textId="77777777" w:rsidR="00FE0D9B" w:rsidRPr="001253F8" w:rsidRDefault="00FE0D9B" w:rsidP="00FE0D9B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7" w:type="pct"/>
            <w:shd w:val="clear" w:color="auto" w:fill="auto"/>
          </w:tcPr>
          <w:p w14:paraId="0CB61DE8" w14:textId="735FFD87" w:rsidR="00FE0D9B" w:rsidRPr="001253F8" w:rsidRDefault="00BF61D8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>1</w:t>
            </w:r>
            <w:r w:rsidR="00FE0D9B"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37" w:type="pct"/>
            <w:shd w:val="clear" w:color="auto" w:fill="auto"/>
          </w:tcPr>
          <w:p w14:paraId="41A6088D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1" w:type="pct"/>
            <w:shd w:val="clear" w:color="auto" w:fill="auto"/>
          </w:tcPr>
          <w:p w14:paraId="19A2D6B4" w14:textId="77777777" w:rsidR="00FE0D9B" w:rsidRPr="001253F8" w:rsidRDefault="00FE0D9B" w:rsidP="00FE0D9B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เงินสดรับ</w:t>
            </w:r>
          </w:p>
        </w:tc>
        <w:tc>
          <w:tcPr>
            <w:tcW w:w="38" w:type="pct"/>
            <w:shd w:val="clear" w:color="auto" w:fill="auto"/>
          </w:tcPr>
          <w:p w14:paraId="171363D3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4" w:type="pct"/>
            <w:shd w:val="clear" w:color="auto" w:fill="auto"/>
          </w:tcPr>
          <w:p w14:paraId="5DE9647A" w14:textId="77777777" w:rsidR="00FE0D9B" w:rsidRPr="001253F8" w:rsidRDefault="00FE0D9B" w:rsidP="00FE0D9B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เงินสดจ่าย</w:t>
            </w:r>
          </w:p>
        </w:tc>
        <w:tc>
          <w:tcPr>
            <w:tcW w:w="27" w:type="pct"/>
            <w:shd w:val="clear" w:color="auto" w:fill="auto"/>
          </w:tcPr>
          <w:p w14:paraId="5DC07974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3C004EE0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ผลต่างจาก</w:t>
            </w:r>
          </w:p>
        </w:tc>
        <w:tc>
          <w:tcPr>
            <w:tcW w:w="43" w:type="pct"/>
            <w:gridSpan w:val="2"/>
            <w:shd w:val="clear" w:color="auto" w:fill="auto"/>
          </w:tcPr>
          <w:p w14:paraId="72DECB40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68285B52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อื่น</w:t>
            </w: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ๆ</w:t>
            </w:r>
          </w:p>
        </w:tc>
        <w:tc>
          <w:tcPr>
            <w:tcW w:w="38" w:type="pct"/>
            <w:gridSpan w:val="2"/>
            <w:shd w:val="clear" w:color="auto" w:fill="auto"/>
          </w:tcPr>
          <w:p w14:paraId="6F444967" w14:textId="77777777" w:rsidR="00FE0D9B" w:rsidRPr="001253F8" w:rsidRDefault="00FE0D9B" w:rsidP="00FE0D9B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29C0F4D9" w14:textId="5397409B" w:rsidR="00FE0D9B" w:rsidRPr="001253F8" w:rsidRDefault="00BF61D8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  <w:r w:rsidRPr="00BF61D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>31</w:t>
            </w:r>
            <w:r w:rsidR="00A018B0"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 xml:space="preserve"> </w:t>
            </w:r>
            <w:r w:rsidR="00927D29" w:rsidRPr="001253F8">
              <w:rPr>
                <w:rFonts w:ascii="Angsana New" w:hAnsi="Angsana New" w:cs="Angsana New" w:hint="cs"/>
                <w:b/>
                <w:bCs/>
                <w:spacing w:val="-2"/>
                <w:sz w:val="22"/>
                <w:szCs w:val="22"/>
                <w:cs/>
              </w:rPr>
              <w:t>สิงห</w:t>
            </w:r>
            <w:r w:rsidR="00A018B0" w:rsidRPr="001253F8">
              <w:rPr>
                <w:rFonts w:ascii="Angsana New" w:hAnsi="Angsana New" w:cs="Angsana New" w:hint="cs"/>
                <w:b/>
                <w:bCs/>
                <w:spacing w:val="-2"/>
                <w:sz w:val="22"/>
                <w:szCs w:val="22"/>
                <w:cs/>
              </w:rPr>
              <w:t>าคม</w:t>
            </w:r>
          </w:p>
        </w:tc>
      </w:tr>
      <w:tr w:rsidR="00F16329" w:rsidRPr="001253F8" w14:paraId="12B59597" w14:textId="77777777" w:rsidTr="00F16329">
        <w:trPr>
          <w:gridAfter w:val="1"/>
          <w:wAfter w:w="9" w:type="pct"/>
          <w:trHeight w:val="20"/>
        </w:trPr>
        <w:tc>
          <w:tcPr>
            <w:tcW w:w="1226" w:type="pct"/>
            <w:shd w:val="clear" w:color="auto" w:fill="auto"/>
          </w:tcPr>
          <w:p w14:paraId="7B67FE20" w14:textId="77777777" w:rsidR="00FE0D9B" w:rsidRPr="001253F8" w:rsidRDefault="00FE0D9B" w:rsidP="00FE0D9B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7" w:type="pct"/>
            <w:shd w:val="clear" w:color="auto" w:fill="auto"/>
          </w:tcPr>
          <w:p w14:paraId="5F8CFF18" w14:textId="5E4E3AAC" w:rsidR="00FE0D9B" w:rsidRPr="001253F8" w:rsidRDefault="00BF61D8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>2566</w:t>
            </w:r>
          </w:p>
        </w:tc>
        <w:tc>
          <w:tcPr>
            <w:tcW w:w="37" w:type="pct"/>
            <w:shd w:val="clear" w:color="auto" w:fill="auto"/>
          </w:tcPr>
          <w:p w14:paraId="3F232418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1" w:type="pct"/>
            <w:shd w:val="clear" w:color="auto" w:fill="auto"/>
          </w:tcPr>
          <w:p w14:paraId="422C8788" w14:textId="77777777" w:rsidR="00FE0D9B" w:rsidRPr="001253F8" w:rsidRDefault="00FE0D9B" w:rsidP="00FE0D9B">
            <w:pPr>
              <w:spacing w:after="0" w:line="240" w:lineRule="auto"/>
              <w:ind w:right="15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41584BF1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4" w:type="pct"/>
            <w:shd w:val="clear" w:color="auto" w:fill="auto"/>
          </w:tcPr>
          <w:p w14:paraId="736626BA" w14:textId="77777777" w:rsidR="00FE0D9B" w:rsidRPr="001253F8" w:rsidRDefault="00FE0D9B" w:rsidP="00FE0D9B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7" w:type="pct"/>
            <w:shd w:val="clear" w:color="auto" w:fill="auto"/>
          </w:tcPr>
          <w:p w14:paraId="30E8A708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685CA250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การแปลง</w:t>
            </w:r>
          </w:p>
        </w:tc>
        <w:tc>
          <w:tcPr>
            <w:tcW w:w="43" w:type="pct"/>
            <w:gridSpan w:val="2"/>
            <w:shd w:val="clear" w:color="auto" w:fill="auto"/>
          </w:tcPr>
          <w:p w14:paraId="44CBD10C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5A1F881C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38" w:type="pct"/>
            <w:gridSpan w:val="2"/>
            <w:shd w:val="clear" w:color="auto" w:fill="auto"/>
          </w:tcPr>
          <w:p w14:paraId="06B57058" w14:textId="77777777" w:rsidR="00FE0D9B" w:rsidRPr="001253F8" w:rsidRDefault="00FE0D9B" w:rsidP="00FE0D9B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79A38F18" w14:textId="6E788948" w:rsidR="00FE0D9B" w:rsidRPr="001253F8" w:rsidRDefault="00BF61D8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>2566</w:t>
            </w:r>
          </w:p>
        </w:tc>
      </w:tr>
      <w:tr w:rsidR="00F16329" w:rsidRPr="001253F8" w14:paraId="576F6D57" w14:textId="77777777" w:rsidTr="00F16329">
        <w:trPr>
          <w:gridAfter w:val="1"/>
          <w:wAfter w:w="9" w:type="pct"/>
          <w:trHeight w:val="20"/>
        </w:trPr>
        <w:tc>
          <w:tcPr>
            <w:tcW w:w="1226" w:type="pct"/>
            <w:shd w:val="clear" w:color="auto" w:fill="auto"/>
          </w:tcPr>
          <w:p w14:paraId="5B387DB9" w14:textId="77777777" w:rsidR="00FE0D9B" w:rsidRPr="001253F8" w:rsidRDefault="00FE0D9B" w:rsidP="00FE0D9B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7" w:type="pct"/>
            <w:shd w:val="clear" w:color="auto" w:fill="auto"/>
          </w:tcPr>
          <w:p w14:paraId="213C0112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  <w:tc>
          <w:tcPr>
            <w:tcW w:w="37" w:type="pct"/>
            <w:shd w:val="clear" w:color="auto" w:fill="auto"/>
          </w:tcPr>
          <w:p w14:paraId="1601C15F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1" w:type="pct"/>
            <w:shd w:val="clear" w:color="auto" w:fill="auto"/>
          </w:tcPr>
          <w:p w14:paraId="5C6404F8" w14:textId="77777777" w:rsidR="00FE0D9B" w:rsidRPr="001253F8" w:rsidRDefault="00FE0D9B" w:rsidP="00FE0D9B">
            <w:pPr>
              <w:spacing w:after="0" w:line="240" w:lineRule="auto"/>
              <w:ind w:right="15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041F856D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4" w:type="pct"/>
            <w:shd w:val="clear" w:color="auto" w:fill="auto"/>
          </w:tcPr>
          <w:p w14:paraId="484E4638" w14:textId="77777777" w:rsidR="00FE0D9B" w:rsidRPr="001253F8" w:rsidRDefault="00FE0D9B" w:rsidP="00FE0D9B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7" w:type="pct"/>
            <w:shd w:val="clear" w:color="auto" w:fill="auto"/>
          </w:tcPr>
          <w:p w14:paraId="7DE89ED8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6022AFC4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ค่าเงินตรา</w:t>
            </w:r>
          </w:p>
        </w:tc>
        <w:tc>
          <w:tcPr>
            <w:tcW w:w="43" w:type="pct"/>
            <w:gridSpan w:val="2"/>
            <w:shd w:val="clear" w:color="auto" w:fill="auto"/>
          </w:tcPr>
          <w:p w14:paraId="2DBDD03D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65EA8C6C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38" w:type="pct"/>
            <w:gridSpan w:val="2"/>
            <w:shd w:val="clear" w:color="auto" w:fill="auto"/>
          </w:tcPr>
          <w:p w14:paraId="721A0A63" w14:textId="77777777" w:rsidR="00FE0D9B" w:rsidRPr="001253F8" w:rsidRDefault="00FE0D9B" w:rsidP="00FE0D9B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6C0D5B2B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</w:tr>
      <w:tr w:rsidR="00F16329" w:rsidRPr="001253F8" w14:paraId="20ABB52E" w14:textId="77777777" w:rsidTr="00F16329">
        <w:trPr>
          <w:gridAfter w:val="1"/>
          <w:wAfter w:w="9" w:type="pct"/>
          <w:trHeight w:val="20"/>
        </w:trPr>
        <w:tc>
          <w:tcPr>
            <w:tcW w:w="1226" w:type="pct"/>
            <w:shd w:val="clear" w:color="auto" w:fill="auto"/>
          </w:tcPr>
          <w:p w14:paraId="68C29206" w14:textId="77777777" w:rsidR="00FE0D9B" w:rsidRPr="001253F8" w:rsidRDefault="00FE0D9B" w:rsidP="00FE0D9B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7" w:type="pct"/>
            <w:shd w:val="clear" w:color="auto" w:fill="auto"/>
          </w:tcPr>
          <w:p w14:paraId="0B68CDD8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  <w:tc>
          <w:tcPr>
            <w:tcW w:w="37" w:type="pct"/>
            <w:shd w:val="clear" w:color="auto" w:fill="auto"/>
          </w:tcPr>
          <w:p w14:paraId="4EAD8CE4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1" w:type="pct"/>
            <w:shd w:val="clear" w:color="auto" w:fill="auto"/>
          </w:tcPr>
          <w:p w14:paraId="7302F438" w14:textId="77777777" w:rsidR="00FE0D9B" w:rsidRPr="001253F8" w:rsidRDefault="00FE0D9B" w:rsidP="00FE0D9B">
            <w:pPr>
              <w:spacing w:after="0" w:line="240" w:lineRule="auto"/>
              <w:ind w:right="15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5360100A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4" w:type="pct"/>
            <w:shd w:val="clear" w:color="auto" w:fill="auto"/>
          </w:tcPr>
          <w:p w14:paraId="275427AD" w14:textId="77777777" w:rsidR="00FE0D9B" w:rsidRPr="001253F8" w:rsidRDefault="00FE0D9B" w:rsidP="00FE0D9B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7" w:type="pct"/>
            <w:shd w:val="clear" w:color="auto" w:fill="auto"/>
          </w:tcPr>
          <w:p w14:paraId="6282DBBB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51348480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ต่างประเทศ</w:t>
            </w:r>
          </w:p>
        </w:tc>
        <w:tc>
          <w:tcPr>
            <w:tcW w:w="43" w:type="pct"/>
            <w:gridSpan w:val="2"/>
            <w:shd w:val="clear" w:color="auto" w:fill="auto"/>
          </w:tcPr>
          <w:p w14:paraId="66CC0E18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3D45A8A1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38" w:type="pct"/>
            <w:gridSpan w:val="2"/>
            <w:shd w:val="clear" w:color="auto" w:fill="auto"/>
          </w:tcPr>
          <w:p w14:paraId="3462F045" w14:textId="77777777" w:rsidR="00FE0D9B" w:rsidRPr="001253F8" w:rsidRDefault="00FE0D9B" w:rsidP="00FE0D9B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52A8615B" w14:textId="77777777" w:rsidR="00FE0D9B" w:rsidRPr="001253F8" w:rsidRDefault="00FE0D9B" w:rsidP="00FE0D9B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</w:tr>
      <w:tr w:rsidR="00F16329" w:rsidRPr="001253F8" w14:paraId="253F26AF" w14:textId="77777777" w:rsidTr="00F16329">
        <w:trPr>
          <w:gridAfter w:val="1"/>
          <w:wAfter w:w="9" w:type="pct"/>
          <w:trHeight w:val="20"/>
        </w:trPr>
        <w:tc>
          <w:tcPr>
            <w:tcW w:w="1226" w:type="pct"/>
            <w:shd w:val="clear" w:color="auto" w:fill="auto"/>
          </w:tcPr>
          <w:p w14:paraId="7652665F" w14:textId="77777777" w:rsidR="00FE0D9B" w:rsidRPr="001253F8" w:rsidRDefault="00FE0D9B" w:rsidP="00FE0D9B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7" w:type="pct"/>
            <w:shd w:val="clear" w:color="auto" w:fill="auto"/>
          </w:tcPr>
          <w:p w14:paraId="522E4159" w14:textId="77777777" w:rsidR="00FE0D9B" w:rsidRPr="001253F8" w:rsidRDefault="00FE0D9B" w:rsidP="00FE0D9B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37" w:type="pct"/>
            <w:shd w:val="clear" w:color="auto" w:fill="auto"/>
          </w:tcPr>
          <w:p w14:paraId="538DD078" w14:textId="77777777" w:rsidR="00FE0D9B" w:rsidRPr="001253F8" w:rsidRDefault="00FE0D9B" w:rsidP="00FE0D9B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1" w:type="pct"/>
            <w:shd w:val="clear" w:color="auto" w:fill="auto"/>
          </w:tcPr>
          <w:p w14:paraId="02835CF8" w14:textId="77777777" w:rsidR="00FE0D9B" w:rsidRPr="001253F8" w:rsidRDefault="00FE0D9B" w:rsidP="00FE0D9B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38" w:type="pct"/>
            <w:shd w:val="clear" w:color="auto" w:fill="auto"/>
          </w:tcPr>
          <w:p w14:paraId="0492539D" w14:textId="77777777" w:rsidR="00FE0D9B" w:rsidRPr="001253F8" w:rsidRDefault="00FE0D9B" w:rsidP="00FE0D9B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4" w:type="pct"/>
            <w:shd w:val="clear" w:color="auto" w:fill="auto"/>
          </w:tcPr>
          <w:p w14:paraId="7C9E6661" w14:textId="77777777" w:rsidR="00FE0D9B" w:rsidRPr="001253F8" w:rsidRDefault="00FE0D9B" w:rsidP="00FE0D9B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27" w:type="pct"/>
            <w:shd w:val="clear" w:color="auto" w:fill="auto"/>
          </w:tcPr>
          <w:p w14:paraId="63CA9ED9" w14:textId="77777777" w:rsidR="00FE0D9B" w:rsidRPr="001253F8" w:rsidRDefault="00FE0D9B" w:rsidP="00FE0D9B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6F3CD30E" w14:textId="77777777" w:rsidR="00FE0D9B" w:rsidRPr="001253F8" w:rsidRDefault="00FE0D9B" w:rsidP="00FE0D9B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43" w:type="pct"/>
            <w:gridSpan w:val="2"/>
            <w:shd w:val="clear" w:color="auto" w:fill="auto"/>
          </w:tcPr>
          <w:p w14:paraId="0B79B354" w14:textId="77777777" w:rsidR="00FE0D9B" w:rsidRPr="001253F8" w:rsidRDefault="00FE0D9B" w:rsidP="00FE0D9B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56E15F14" w14:textId="77777777" w:rsidR="00FE0D9B" w:rsidRPr="001253F8" w:rsidRDefault="00FE0D9B" w:rsidP="00FE0D9B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38" w:type="pct"/>
            <w:gridSpan w:val="2"/>
            <w:shd w:val="clear" w:color="auto" w:fill="auto"/>
          </w:tcPr>
          <w:p w14:paraId="1F0959A2" w14:textId="77777777" w:rsidR="00FE0D9B" w:rsidRPr="001253F8" w:rsidRDefault="00FE0D9B" w:rsidP="00FE0D9B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44C06DC0" w14:textId="77777777" w:rsidR="00FE0D9B" w:rsidRPr="001253F8" w:rsidRDefault="00FE0D9B" w:rsidP="00FE0D9B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</w:tr>
      <w:tr w:rsidR="00F16329" w:rsidRPr="001253F8" w14:paraId="6B9EDE80" w14:textId="77777777" w:rsidTr="00F16329">
        <w:trPr>
          <w:gridAfter w:val="1"/>
          <w:wAfter w:w="9" w:type="pct"/>
          <w:trHeight w:val="20"/>
        </w:trPr>
        <w:tc>
          <w:tcPr>
            <w:tcW w:w="1226" w:type="pct"/>
            <w:shd w:val="clear" w:color="auto" w:fill="auto"/>
          </w:tcPr>
          <w:p w14:paraId="02BBC971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เงินเบิกเกินบัญชีและเงินกู้ยืม</w:t>
            </w:r>
          </w:p>
          <w:p w14:paraId="792B9A90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ระยะสั้นจากสถาบันการเงิน</w:t>
            </w:r>
          </w:p>
        </w:tc>
        <w:tc>
          <w:tcPr>
            <w:tcW w:w="607" w:type="pct"/>
            <w:shd w:val="clear" w:color="auto" w:fill="auto"/>
          </w:tcPr>
          <w:p w14:paraId="50566975" w14:textId="77777777" w:rsidR="00927D29" w:rsidRPr="001253F8" w:rsidRDefault="00927D29" w:rsidP="00927D29">
            <w:pPr>
              <w:tabs>
                <w:tab w:val="decimal" w:pos="1074"/>
              </w:tabs>
              <w:spacing w:after="0" w:line="240" w:lineRule="auto"/>
              <w:ind w:right="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18D56E18" w14:textId="30948892" w:rsidR="00927D29" w:rsidRPr="001253F8" w:rsidRDefault="00BF61D8" w:rsidP="00927D29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4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485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424</w:t>
            </w:r>
          </w:p>
        </w:tc>
        <w:tc>
          <w:tcPr>
            <w:tcW w:w="37" w:type="pct"/>
            <w:shd w:val="clear" w:color="auto" w:fill="auto"/>
          </w:tcPr>
          <w:p w14:paraId="4EED48CA" w14:textId="77777777" w:rsidR="00927D29" w:rsidRPr="001253F8" w:rsidRDefault="00927D29" w:rsidP="00927D29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both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000E3E76" w14:textId="07100F9F" w:rsidR="00927D29" w:rsidRPr="001253F8" w:rsidRDefault="00BF61D8" w:rsidP="00927D29">
            <w:pPr>
              <w:tabs>
                <w:tab w:val="decimal" w:pos="1074"/>
              </w:tabs>
              <w:spacing w:after="0" w:line="240" w:lineRule="auto"/>
              <w:ind w:right="101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53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877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923</w:t>
            </w:r>
          </w:p>
        </w:tc>
        <w:tc>
          <w:tcPr>
            <w:tcW w:w="38" w:type="pct"/>
            <w:shd w:val="clear" w:color="auto" w:fill="auto"/>
          </w:tcPr>
          <w:p w14:paraId="3D7ED683" w14:textId="77777777" w:rsidR="00927D29" w:rsidRPr="001253F8" w:rsidRDefault="00927D29" w:rsidP="00927D29">
            <w:pPr>
              <w:tabs>
                <w:tab w:val="decimal" w:pos="704"/>
              </w:tabs>
              <w:suppressAutoHyphens/>
              <w:spacing w:after="0" w:line="240" w:lineRule="auto"/>
              <w:ind w:left="-108" w:right="-151"/>
              <w:jc w:val="right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45F8286C" w14:textId="4FDBDF57" w:rsidR="00927D29" w:rsidRPr="001253F8" w:rsidRDefault="00927D29" w:rsidP="00927D29">
            <w:pPr>
              <w:snapToGrid w:val="0"/>
              <w:spacing w:after="0" w:line="240" w:lineRule="auto"/>
              <w:ind w:right="86"/>
              <w:jc w:val="right"/>
              <w:rPr>
                <w:rFonts w:ascii="Angsana New" w:hAnsi="Angsana New" w:cs="Angsana New"/>
                <w:sz w:val="22"/>
                <w:szCs w:val="22"/>
                <w:lang w:val="en-GB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51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874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333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27" w:type="pct"/>
            <w:shd w:val="clear" w:color="auto" w:fill="auto"/>
          </w:tcPr>
          <w:p w14:paraId="5C338DA0" w14:textId="77777777" w:rsidR="00927D29" w:rsidRPr="001253F8" w:rsidRDefault="00927D29" w:rsidP="00927D29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43623F64" w14:textId="77777777" w:rsidR="00927D29" w:rsidRPr="001253F8" w:rsidRDefault="00927D29" w:rsidP="00927D29">
            <w:pPr>
              <w:tabs>
                <w:tab w:val="decimal" w:pos="868"/>
              </w:tabs>
              <w:spacing w:after="0" w:line="240" w:lineRule="auto"/>
              <w:ind w:right="-337"/>
              <w:rPr>
                <w:rFonts w:ascii="Angsana New" w:hAnsi="Angsana New" w:cs="Angsana New"/>
                <w:sz w:val="22"/>
                <w:szCs w:val="22"/>
              </w:rPr>
            </w:pPr>
          </w:p>
          <w:p w14:paraId="17F274D3" w14:textId="49753171" w:rsidR="00927D29" w:rsidRPr="001253F8" w:rsidRDefault="00BF61D8" w:rsidP="00927D29">
            <w:pPr>
              <w:tabs>
                <w:tab w:val="decimal" w:pos="884"/>
              </w:tabs>
              <w:spacing w:after="0" w:line="240" w:lineRule="auto"/>
              <w:ind w:right="-337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36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777</w:t>
            </w:r>
          </w:p>
        </w:tc>
        <w:tc>
          <w:tcPr>
            <w:tcW w:w="43" w:type="pct"/>
            <w:gridSpan w:val="2"/>
            <w:shd w:val="clear" w:color="auto" w:fill="auto"/>
          </w:tcPr>
          <w:p w14:paraId="4B787FA5" w14:textId="77777777" w:rsidR="00927D29" w:rsidRPr="001253F8" w:rsidRDefault="00927D29" w:rsidP="00927D29">
            <w:pPr>
              <w:tabs>
                <w:tab w:val="decimal" w:pos="704"/>
              </w:tabs>
              <w:suppressAutoHyphens/>
              <w:spacing w:after="0" w:line="240" w:lineRule="auto"/>
              <w:ind w:left="-108" w:right="-151"/>
              <w:jc w:val="both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72" w:type="pct"/>
            <w:gridSpan w:val="2"/>
            <w:shd w:val="clear" w:color="auto" w:fill="auto"/>
            <w:vAlign w:val="bottom"/>
          </w:tcPr>
          <w:p w14:paraId="68C5B13C" w14:textId="168AF0D4" w:rsidR="00927D29" w:rsidRPr="001253F8" w:rsidRDefault="00927D29" w:rsidP="00927D29">
            <w:pPr>
              <w:spacing w:after="0" w:line="240" w:lineRule="auto"/>
              <w:ind w:left="-4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38" w:type="pct"/>
            <w:gridSpan w:val="2"/>
            <w:shd w:val="clear" w:color="auto" w:fill="auto"/>
          </w:tcPr>
          <w:p w14:paraId="032D31E7" w14:textId="77777777" w:rsidR="00927D29" w:rsidRPr="001253F8" w:rsidRDefault="00927D29" w:rsidP="00927D29">
            <w:pPr>
              <w:tabs>
                <w:tab w:val="decimal" w:pos="704"/>
              </w:tabs>
              <w:suppressAutoHyphens/>
              <w:spacing w:after="0" w:line="240" w:lineRule="auto"/>
              <w:ind w:left="-108" w:right="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bottom"/>
          </w:tcPr>
          <w:p w14:paraId="77E01BFE" w14:textId="7DB71B73" w:rsidR="00927D29" w:rsidRPr="001253F8" w:rsidRDefault="00BF61D8" w:rsidP="00F16329">
            <w:pPr>
              <w:tabs>
                <w:tab w:val="decimal" w:pos="1015"/>
              </w:tabs>
              <w:spacing w:after="0" w:line="240" w:lineRule="auto"/>
              <w:ind w:right="-3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6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525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791</w:t>
            </w:r>
          </w:p>
        </w:tc>
      </w:tr>
      <w:tr w:rsidR="00F16329" w:rsidRPr="001253F8" w14:paraId="63342E55" w14:textId="77777777" w:rsidTr="00F16329">
        <w:trPr>
          <w:gridAfter w:val="1"/>
          <w:wAfter w:w="9" w:type="pct"/>
          <w:trHeight w:val="180"/>
        </w:trPr>
        <w:tc>
          <w:tcPr>
            <w:tcW w:w="1226" w:type="pct"/>
            <w:shd w:val="clear" w:color="auto" w:fill="auto"/>
          </w:tcPr>
          <w:p w14:paraId="48CAD5C0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เงินกู้ยืมระยะยาว</w:t>
            </w:r>
          </w:p>
        </w:tc>
        <w:tc>
          <w:tcPr>
            <w:tcW w:w="607" w:type="pct"/>
            <w:shd w:val="clear" w:color="auto" w:fill="auto"/>
          </w:tcPr>
          <w:p w14:paraId="28770D54" w14:textId="54769906" w:rsidR="00927D29" w:rsidRPr="001253F8" w:rsidRDefault="00BF61D8" w:rsidP="00927D29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51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989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485</w:t>
            </w:r>
          </w:p>
        </w:tc>
        <w:tc>
          <w:tcPr>
            <w:tcW w:w="37" w:type="pct"/>
            <w:shd w:val="clear" w:color="auto" w:fill="auto"/>
          </w:tcPr>
          <w:p w14:paraId="7A471C8A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1" w:type="pct"/>
            <w:shd w:val="clear" w:color="auto" w:fill="auto"/>
          </w:tcPr>
          <w:p w14:paraId="151ECFD9" w14:textId="1D7A78E1" w:rsidR="00927D29" w:rsidRPr="001253F8" w:rsidRDefault="00BF61D8" w:rsidP="00927D29">
            <w:pPr>
              <w:tabs>
                <w:tab w:val="decimal" w:pos="1074"/>
              </w:tabs>
              <w:spacing w:after="0" w:line="240" w:lineRule="auto"/>
              <w:ind w:right="101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008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403</w:t>
            </w:r>
          </w:p>
        </w:tc>
        <w:tc>
          <w:tcPr>
            <w:tcW w:w="38" w:type="pct"/>
            <w:shd w:val="clear" w:color="auto" w:fill="auto"/>
          </w:tcPr>
          <w:p w14:paraId="5A187918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4" w:type="pct"/>
            <w:shd w:val="clear" w:color="auto" w:fill="auto"/>
          </w:tcPr>
          <w:p w14:paraId="77EA6F92" w14:textId="7868B192" w:rsidR="00927D29" w:rsidRPr="001253F8" w:rsidRDefault="00927D29" w:rsidP="00927D29">
            <w:pPr>
              <w:snapToGrid w:val="0"/>
              <w:spacing w:after="0" w:line="240" w:lineRule="auto"/>
              <w:ind w:right="8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347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182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27" w:type="pct"/>
            <w:shd w:val="clear" w:color="auto" w:fill="auto"/>
          </w:tcPr>
          <w:p w14:paraId="77C73CC8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3173B187" w14:textId="65EAEC4F" w:rsidR="00927D29" w:rsidRPr="001253F8" w:rsidRDefault="00927D29" w:rsidP="00927D29">
            <w:pPr>
              <w:tabs>
                <w:tab w:val="decimal" w:pos="878"/>
              </w:tabs>
              <w:spacing w:after="0" w:line="240" w:lineRule="auto"/>
              <w:ind w:right="-337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694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569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43" w:type="pct"/>
            <w:gridSpan w:val="2"/>
            <w:shd w:val="clear" w:color="auto" w:fill="auto"/>
            <w:vAlign w:val="bottom"/>
          </w:tcPr>
          <w:p w14:paraId="3E6E5F09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2B40B1B0" w14:textId="66A66699" w:rsidR="00927D29" w:rsidRPr="001253F8" w:rsidRDefault="00927D29" w:rsidP="00CF0AB3">
            <w:pPr>
              <w:snapToGrid w:val="0"/>
              <w:spacing w:after="0" w:line="240" w:lineRule="auto"/>
              <w:ind w:right="10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   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4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204</w:t>
            </w:r>
          </w:p>
        </w:tc>
        <w:tc>
          <w:tcPr>
            <w:tcW w:w="38" w:type="pct"/>
            <w:gridSpan w:val="2"/>
            <w:shd w:val="clear" w:color="auto" w:fill="auto"/>
          </w:tcPr>
          <w:p w14:paraId="6BED8979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12BFCD50" w14:textId="2BE0B28B" w:rsidR="00927D29" w:rsidRPr="001253F8" w:rsidRDefault="00BF61D8" w:rsidP="00F16329">
            <w:pPr>
              <w:tabs>
                <w:tab w:val="decimal" w:pos="1015"/>
              </w:tabs>
              <w:spacing w:after="0" w:line="240" w:lineRule="auto"/>
              <w:ind w:right="-3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48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960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341</w:t>
            </w:r>
          </w:p>
        </w:tc>
      </w:tr>
      <w:tr w:rsidR="00F16329" w:rsidRPr="001253F8" w14:paraId="76FB066A" w14:textId="77777777" w:rsidTr="00F16329">
        <w:trPr>
          <w:gridAfter w:val="1"/>
          <w:wAfter w:w="9" w:type="pct"/>
          <w:trHeight w:val="288"/>
        </w:trPr>
        <w:tc>
          <w:tcPr>
            <w:tcW w:w="1226" w:type="pct"/>
            <w:shd w:val="clear" w:color="auto" w:fill="auto"/>
          </w:tcPr>
          <w:p w14:paraId="63E25C87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หุ้นกู้ระยะยาว</w:t>
            </w:r>
          </w:p>
        </w:tc>
        <w:tc>
          <w:tcPr>
            <w:tcW w:w="607" w:type="pct"/>
            <w:shd w:val="clear" w:color="auto" w:fill="auto"/>
          </w:tcPr>
          <w:p w14:paraId="7E048539" w14:textId="1756A294" w:rsidR="00927D29" w:rsidRPr="001253F8" w:rsidRDefault="00BF61D8" w:rsidP="00927D29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9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580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142</w:t>
            </w:r>
          </w:p>
        </w:tc>
        <w:tc>
          <w:tcPr>
            <w:tcW w:w="37" w:type="pct"/>
            <w:shd w:val="clear" w:color="auto" w:fill="auto"/>
          </w:tcPr>
          <w:p w14:paraId="0E77E847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291695FB" w14:textId="5C4F1A55" w:rsidR="00927D29" w:rsidRPr="001253F8" w:rsidRDefault="00927D29" w:rsidP="00927D29">
            <w:pPr>
              <w:spacing w:after="0" w:line="240" w:lineRule="auto"/>
              <w:ind w:left="-12" w:right="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38" w:type="pct"/>
            <w:shd w:val="clear" w:color="auto" w:fill="auto"/>
          </w:tcPr>
          <w:p w14:paraId="62847BC6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0F8D409C" w14:textId="02573184" w:rsidR="00927D29" w:rsidRPr="001253F8" w:rsidRDefault="00927D29" w:rsidP="00927D29">
            <w:pPr>
              <w:spacing w:after="0" w:line="240" w:lineRule="auto"/>
              <w:ind w:left="-3" w:right="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27" w:type="pct"/>
            <w:shd w:val="clear" w:color="auto" w:fill="auto"/>
          </w:tcPr>
          <w:p w14:paraId="38F466CE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1318C747" w14:textId="13A3AEAA" w:rsidR="00927D29" w:rsidRPr="001253F8" w:rsidRDefault="00927D29" w:rsidP="00927D29">
            <w:pPr>
              <w:tabs>
                <w:tab w:val="decimal" w:pos="878"/>
              </w:tabs>
              <w:spacing w:after="0" w:line="240" w:lineRule="auto"/>
              <w:ind w:right="-337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317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305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43" w:type="pct"/>
            <w:gridSpan w:val="2"/>
            <w:shd w:val="clear" w:color="auto" w:fill="auto"/>
            <w:vAlign w:val="bottom"/>
          </w:tcPr>
          <w:p w14:paraId="38A1AB7C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2D3C92D5" w14:textId="3AEEA030" w:rsidR="00927D29" w:rsidRPr="001253F8" w:rsidRDefault="00927D29" w:rsidP="00CF0AB3">
            <w:pPr>
              <w:snapToGrid w:val="0"/>
              <w:spacing w:after="0" w:line="240" w:lineRule="auto"/>
              <w:ind w:right="10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357</w:t>
            </w:r>
          </w:p>
        </w:tc>
        <w:tc>
          <w:tcPr>
            <w:tcW w:w="38" w:type="pct"/>
            <w:gridSpan w:val="2"/>
            <w:shd w:val="clear" w:color="auto" w:fill="auto"/>
          </w:tcPr>
          <w:p w14:paraId="07D9C69B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48A4D7E3" w14:textId="652B8C08" w:rsidR="00927D29" w:rsidRPr="001253F8" w:rsidRDefault="00BF61D8" w:rsidP="00F16329">
            <w:pPr>
              <w:tabs>
                <w:tab w:val="decimal" w:pos="1015"/>
              </w:tabs>
              <w:spacing w:after="0" w:line="240" w:lineRule="auto"/>
              <w:ind w:right="-3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9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266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194</w:t>
            </w:r>
          </w:p>
        </w:tc>
      </w:tr>
      <w:tr w:rsidR="00F16329" w:rsidRPr="001253F8" w14:paraId="4B425FE4" w14:textId="77777777" w:rsidTr="00F16329">
        <w:trPr>
          <w:gridAfter w:val="1"/>
          <w:wAfter w:w="9" w:type="pct"/>
          <w:trHeight w:val="20"/>
        </w:trPr>
        <w:tc>
          <w:tcPr>
            <w:tcW w:w="1226" w:type="pct"/>
            <w:shd w:val="clear" w:color="auto" w:fill="auto"/>
          </w:tcPr>
          <w:p w14:paraId="17320061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607" w:type="pct"/>
            <w:shd w:val="clear" w:color="auto" w:fill="auto"/>
          </w:tcPr>
          <w:p w14:paraId="7445440E" w14:textId="101427FE" w:rsidR="00927D29" w:rsidRPr="001253F8" w:rsidRDefault="00BF61D8" w:rsidP="00927D29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917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668</w:t>
            </w:r>
          </w:p>
        </w:tc>
        <w:tc>
          <w:tcPr>
            <w:tcW w:w="37" w:type="pct"/>
            <w:shd w:val="clear" w:color="auto" w:fill="auto"/>
          </w:tcPr>
          <w:p w14:paraId="2050BD7B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5481DCD7" w14:textId="215F8537" w:rsidR="00927D29" w:rsidRPr="001253F8" w:rsidRDefault="00927D29" w:rsidP="00927D29">
            <w:pPr>
              <w:spacing w:after="0" w:line="240" w:lineRule="auto"/>
              <w:ind w:left="74" w:right="9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38" w:type="pct"/>
            <w:shd w:val="clear" w:color="auto" w:fill="auto"/>
          </w:tcPr>
          <w:p w14:paraId="1502170C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4" w:type="pct"/>
            <w:shd w:val="clear" w:color="auto" w:fill="auto"/>
          </w:tcPr>
          <w:p w14:paraId="0C3AF344" w14:textId="79492D19" w:rsidR="00927D29" w:rsidRPr="001253F8" w:rsidRDefault="00927D29" w:rsidP="00927D29">
            <w:pPr>
              <w:snapToGrid w:val="0"/>
              <w:spacing w:after="0" w:line="240" w:lineRule="auto"/>
              <w:ind w:right="8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275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668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27" w:type="pct"/>
            <w:shd w:val="clear" w:color="auto" w:fill="auto"/>
          </w:tcPr>
          <w:p w14:paraId="4C932B41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04" w:type="pct"/>
            <w:gridSpan w:val="2"/>
            <w:shd w:val="clear" w:color="auto" w:fill="auto"/>
            <w:vAlign w:val="bottom"/>
          </w:tcPr>
          <w:p w14:paraId="44EF3541" w14:textId="52E7C691" w:rsidR="00927D29" w:rsidRPr="001253F8" w:rsidRDefault="00927D29" w:rsidP="00927D29">
            <w:pPr>
              <w:tabs>
                <w:tab w:val="decimal" w:pos="878"/>
              </w:tabs>
              <w:spacing w:after="0" w:line="240" w:lineRule="auto"/>
              <w:ind w:right="-337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   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447</w:t>
            </w:r>
          </w:p>
        </w:tc>
        <w:tc>
          <w:tcPr>
            <w:tcW w:w="43" w:type="pct"/>
            <w:gridSpan w:val="2"/>
            <w:shd w:val="clear" w:color="auto" w:fill="auto"/>
          </w:tcPr>
          <w:p w14:paraId="27DAD3E2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2" w:type="pct"/>
            <w:gridSpan w:val="2"/>
            <w:shd w:val="clear" w:color="auto" w:fill="auto"/>
            <w:vAlign w:val="bottom"/>
          </w:tcPr>
          <w:p w14:paraId="10FF53B4" w14:textId="3EFB2870" w:rsidR="00927D29" w:rsidRPr="001253F8" w:rsidRDefault="00927D29" w:rsidP="00CF0AB3">
            <w:pPr>
              <w:snapToGrid w:val="0"/>
              <w:spacing w:after="0" w:line="240" w:lineRule="auto"/>
              <w:ind w:right="43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141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580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*</w:t>
            </w:r>
          </w:p>
        </w:tc>
        <w:tc>
          <w:tcPr>
            <w:tcW w:w="38" w:type="pct"/>
            <w:gridSpan w:val="2"/>
            <w:shd w:val="clear" w:color="auto" w:fill="auto"/>
          </w:tcPr>
          <w:p w14:paraId="2E3AE89F" w14:textId="77777777" w:rsidR="00927D29" w:rsidRPr="001253F8" w:rsidRDefault="00927D29" w:rsidP="00927D29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72" w:type="pct"/>
            <w:gridSpan w:val="2"/>
            <w:shd w:val="clear" w:color="auto" w:fill="auto"/>
          </w:tcPr>
          <w:p w14:paraId="24FAF980" w14:textId="13046AB5" w:rsidR="00927D29" w:rsidRPr="001253F8" w:rsidRDefault="00BF61D8" w:rsidP="00F16329">
            <w:pPr>
              <w:tabs>
                <w:tab w:val="decimal" w:pos="1015"/>
              </w:tabs>
              <w:spacing w:after="0" w:line="240" w:lineRule="auto"/>
              <w:ind w:right="-3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785</w:t>
            </w:r>
            <w:r w:rsidR="00927D2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027</w:t>
            </w:r>
          </w:p>
        </w:tc>
      </w:tr>
      <w:tr w:rsidR="00623C76" w:rsidRPr="001253F8" w14:paraId="7062A226" w14:textId="77777777" w:rsidTr="00F16329">
        <w:trPr>
          <w:trHeight w:val="20"/>
        </w:trPr>
        <w:tc>
          <w:tcPr>
            <w:tcW w:w="4999" w:type="pct"/>
            <w:gridSpan w:val="18"/>
            <w:shd w:val="clear" w:color="auto" w:fill="auto"/>
          </w:tcPr>
          <w:p w14:paraId="4C65971A" w14:textId="77777777" w:rsidR="00FE0D9B" w:rsidRPr="001253F8" w:rsidRDefault="00FE0D9B" w:rsidP="00FE0D9B">
            <w:pPr>
              <w:tabs>
                <w:tab w:val="decimal" w:pos="1074"/>
              </w:tabs>
              <w:spacing w:after="0" w:line="240" w:lineRule="auto"/>
              <w:ind w:left="-360" w:right="-19" w:firstLine="450"/>
              <w:rPr>
                <w:rFonts w:ascii="Angsana New" w:hAnsi="Angsana New" w:cs="Angsana New"/>
                <w:spacing w:val="-8"/>
              </w:rPr>
            </w:pPr>
            <w:r w:rsidRPr="001253F8">
              <w:rPr>
                <w:rFonts w:ascii="Angsana New" w:hAnsi="Angsana New" w:cs="Angsana New"/>
                <w:spacing w:val="-8"/>
              </w:rPr>
              <w:t xml:space="preserve">* </w:t>
            </w:r>
            <w:r w:rsidRPr="001253F8">
              <w:rPr>
                <w:rFonts w:ascii="Angsana New" w:hAnsi="Angsana New" w:cs="Angsana New"/>
                <w:spacing w:val="-8"/>
                <w:cs/>
              </w:rPr>
              <w:t>ยอดดังกล่าวประกอบด้วยการเพิ่มขึ้นของสัญญาเช่าและการต่ออายุสัญญาเช่า</w:t>
            </w:r>
          </w:p>
        </w:tc>
      </w:tr>
    </w:tbl>
    <w:p w14:paraId="12F3869E" w14:textId="77777777" w:rsidR="00561795" w:rsidRPr="001253F8" w:rsidRDefault="00561795" w:rsidP="008B56A6">
      <w:pPr>
        <w:spacing w:after="0" w:line="240" w:lineRule="auto"/>
        <w:ind w:left="720" w:right="29"/>
        <w:rPr>
          <w:rFonts w:ascii="Angsana New" w:hAnsi="Angsana New" w:cs="Angsana New"/>
          <w:sz w:val="2"/>
          <w:szCs w:val="2"/>
        </w:rPr>
      </w:pPr>
      <w:r w:rsidRPr="001253F8">
        <w:rPr>
          <w:rFonts w:ascii="Angsana New" w:hAnsi="Angsana New" w:cs="Angsana New"/>
          <w:spacing w:val="-8"/>
        </w:rPr>
        <w:br w:type="page"/>
      </w:r>
    </w:p>
    <w:tbl>
      <w:tblPr>
        <w:tblW w:w="4478" w:type="pct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984"/>
        <w:gridCol w:w="83"/>
        <w:gridCol w:w="912"/>
        <w:gridCol w:w="93"/>
        <w:gridCol w:w="1010"/>
        <w:gridCol w:w="70"/>
        <w:gridCol w:w="974"/>
        <w:gridCol w:w="83"/>
        <w:gridCol w:w="922"/>
        <w:gridCol w:w="94"/>
        <w:gridCol w:w="1071"/>
      </w:tblGrid>
      <w:tr w:rsidR="00623C76" w:rsidRPr="001253F8" w14:paraId="78C662ED" w14:textId="77777777" w:rsidTr="007B00E7">
        <w:trPr>
          <w:trHeight w:val="288"/>
        </w:trPr>
        <w:tc>
          <w:tcPr>
            <w:tcW w:w="1198" w:type="pct"/>
            <w:shd w:val="clear" w:color="auto" w:fill="auto"/>
          </w:tcPr>
          <w:p w14:paraId="238003C9" w14:textId="77777777" w:rsidR="00A43BE4" w:rsidRPr="001253F8" w:rsidRDefault="00A43BE4" w:rsidP="00561795">
            <w:pPr>
              <w:spacing w:after="0" w:line="240" w:lineRule="auto"/>
              <w:ind w:right="-198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802" w:type="pct"/>
            <w:gridSpan w:val="11"/>
          </w:tcPr>
          <w:p w14:paraId="011E0C31" w14:textId="77777777" w:rsidR="00A43BE4" w:rsidRPr="001253F8" w:rsidRDefault="00A43BE4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งบการเงินเฉพาะกิจการ</w:t>
            </w:r>
          </w:p>
        </w:tc>
      </w:tr>
      <w:tr w:rsidR="00623C76" w:rsidRPr="001253F8" w14:paraId="045A2441" w14:textId="77777777" w:rsidTr="00E97DE4">
        <w:trPr>
          <w:trHeight w:val="288"/>
        </w:trPr>
        <w:tc>
          <w:tcPr>
            <w:tcW w:w="1198" w:type="pct"/>
            <w:shd w:val="clear" w:color="auto" w:fill="auto"/>
          </w:tcPr>
          <w:p w14:paraId="6DCE27F7" w14:textId="77777777" w:rsidR="00DA1770" w:rsidRPr="001253F8" w:rsidRDefault="00DA1770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195" w:type="pct"/>
            <w:gridSpan w:val="3"/>
            <w:shd w:val="clear" w:color="auto" w:fill="auto"/>
          </w:tcPr>
          <w:p w14:paraId="18E01C81" w14:textId="77777777" w:rsidR="00DA1770" w:rsidRPr="001253F8" w:rsidRDefault="00DA177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708" w:type="pct"/>
            <w:gridSpan w:val="3"/>
            <w:shd w:val="clear" w:color="auto" w:fill="auto"/>
          </w:tcPr>
          <w:p w14:paraId="68B23862" w14:textId="77777777" w:rsidR="00DA1770" w:rsidRPr="001253F8" w:rsidRDefault="00DA177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95" w:type="pct"/>
            <w:gridSpan w:val="3"/>
            <w:shd w:val="clear" w:color="auto" w:fill="auto"/>
          </w:tcPr>
          <w:p w14:paraId="1829F84C" w14:textId="77777777" w:rsidR="00DA1770" w:rsidRPr="001253F8" w:rsidRDefault="00DA177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704" w:type="pct"/>
            <w:gridSpan w:val="2"/>
            <w:shd w:val="clear" w:color="auto" w:fill="auto"/>
          </w:tcPr>
          <w:p w14:paraId="1D273648" w14:textId="77777777" w:rsidR="00DA1770" w:rsidRPr="001253F8" w:rsidRDefault="00DA177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  <w:t>”</w:t>
            </w:r>
          </w:p>
        </w:tc>
      </w:tr>
      <w:tr w:rsidR="00623C76" w:rsidRPr="001253F8" w14:paraId="677219A2" w14:textId="77777777" w:rsidTr="00E97DE4">
        <w:trPr>
          <w:trHeight w:val="288"/>
        </w:trPr>
        <w:tc>
          <w:tcPr>
            <w:tcW w:w="1198" w:type="pct"/>
            <w:shd w:val="clear" w:color="auto" w:fill="auto"/>
          </w:tcPr>
          <w:p w14:paraId="112D78A7" w14:textId="77777777" w:rsidR="00A43BE4" w:rsidRPr="001253F8" w:rsidRDefault="00A43BE4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94" w:type="pct"/>
            <w:shd w:val="clear" w:color="auto" w:fill="auto"/>
          </w:tcPr>
          <w:p w14:paraId="187A6A80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ยอดยกมา</w:t>
            </w:r>
          </w:p>
        </w:tc>
        <w:tc>
          <w:tcPr>
            <w:tcW w:w="50" w:type="pct"/>
            <w:shd w:val="clear" w:color="auto" w:fill="auto"/>
          </w:tcPr>
          <w:p w14:paraId="2B545D15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17" w:type="pct"/>
            <w:gridSpan w:val="3"/>
            <w:shd w:val="clear" w:color="auto" w:fill="auto"/>
          </w:tcPr>
          <w:p w14:paraId="5E83CB63" w14:textId="77777777" w:rsidR="00A43BE4" w:rsidRPr="001253F8" w:rsidRDefault="00A43BE4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กระแสเงินสดจาก</w:t>
            </w:r>
          </w:p>
        </w:tc>
        <w:tc>
          <w:tcPr>
            <w:tcW w:w="42" w:type="pct"/>
            <w:shd w:val="clear" w:color="auto" w:fill="auto"/>
          </w:tcPr>
          <w:p w14:paraId="011E903A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95" w:type="pct"/>
            <w:gridSpan w:val="3"/>
            <w:shd w:val="clear" w:color="auto" w:fill="auto"/>
          </w:tcPr>
          <w:p w14:paraId="0C8FACD5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การเปลี่ยนแปลงที่ไม่ใช่เงินสด</w:t>
            </w:r>
          </w:p>
        </w:tc>
        <w:tc>
          <w:tcPr>
            <w:tcW w:w="57" w:type="pct"/>
          </w:tcPr>
          <w:p w14:paraId="7EE61DD9" w14:textId="77777777" w:rsidR="00A43BE4" w:rsidRPr="001253F8" w:rsidRDefault="00A43BE4" w:rsidP="00561795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47" w:type="pct"/>
          </w:tcPr>
          <w:p w14:paraId="5D141B8F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ยอดคงเหลือ</w:t>
            </w:r>
          </w:p>
        </w:tc>
      </w:tr>
      <w:tr w:rsidR="00623C76" w:rsidRPr="001253F8" w14:paraId="49C1B9C1" w14:textId="77777777" w:rsidTr="00E97DE4">
        <w:trPr>
          <w:trHeight w:val="288"/>
        </w:trPr>
        <w:tc>
          <w:tcPr>
            <w:tcW w:w="1198" w:type="pct"/>
            <w:shd w:val="clear" w:color="auto" w:fill="auto"/>
          </w:tcPr>
          <w:p w14:paraId="1F4E5025" w14:textId="77777777" w:rsidR="00A43BE4" w:rsidRPr="001253F8" w:rsidRDefault="00A43BE4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94" w:type="pct"/>
            <w:shd w:val="clear" w:color="auto" w:fill="auto"/>
          </w:tcPr>
          <w:p w14:paraId="1A654B53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50" w:type="pct"/>
            <w:shd w:val="clear" w:color="auto" w:fill="auto"/>
          </w:tcPr>
          <w:p w14:paraId="3B076540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17" w:type="pct"/>
            <w:gridSpan w:val="3"/>
            <w:shd w:val="clear" w:color="auto" w:fill="auto"/>
          </w:tcPr>
          <w:p w14:paraId="25C427A3" w14:textId="77777777" w:rsidR="00A43BE4" w:rsidRPr="001253F8" w:rsidRDefault="00A43BE4" w:rsidP="00561795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กิจกรรมจัดหาเงิน</w:t>
            </w:r>
          </w:p>
        </w:tc>
        <w:tc>
          <w:tcPr>
            <w:tcW w:w="42" w:type="pct"/>
            <w:shd w:val="clear" w:color="auto" w:fill="auto"/>
          </w:tcPr>
          <w:p w14:paraId="71315474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88" w:type="pct"/>
            <w:shd w:val="clear" w:color="auto" w:fill="auto"/>
          </w:tcPr>
          <w:p w14:paraId="0C81E7D8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0" w:type="pct"/>
            <w:shd w:val="clear" w:color="auto" w:fill="auto"/>
          </w:tcPr>
          <w:p w14:paraId="6EA80D20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57" w:type="pct"/>
            <w:shd w:val="clear" w:color="auto" w:fill="auto"/>
          </w:tcPr>
          <w:p w14:paraId="400C85A7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7" w:type="pct"/>
          </w:tcPr>
          <w:p w14:paraId="3B70296A" w14:textId="77777777" w:rsidR="00A43BE4" w:rsidRPr="001253F8" w:rsidRDefault="00A43BE4" w:rsidP="00561795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47" w:type="pct"/>
          </w:tcPr>
          <w:p w14:paraId="58F1A7DD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ณ วันที่</w:t>
            </w:r>
          </w:p>
        </w:tc>
      </w:tr>
      <w:tr w:rsidR="00623C76" w:rsidRPr="001253F8" w14:paraId="5E318113" w14:textId="77777777" w:rsidTr="00E97DE4">
        <w:trPr>
          <w:trHeight w:val="288"/>
        </w:trPr>
        <w:tc>
          <w:tcPr>
            <w:tcW w:w="1198" w:type="pct"/>
            <w:shd w:val="clear" w:color="auto" w:fill="auto"/>
          </w:tcPr>
          <w:p w14:paraId="27FFED3E" w14:textId="77777777" w:rsidR="00A43BE4" w:rsidRPr="001253F8" w:rsidRDefault="00A43BE4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94" w:type="pct"/>
            <w:shd w:val="clear" w:color="auto" w:fill="auto"/>
          </w:tcPr>
          <w:p w14:paraId="203D2BFB" w14:textId="2BC85AD7" w:rsidR="00A43BE4" w:rsidRPr="001253F8" w:rsidRDefault="00BF61D8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>1</w:t>
            </w:r>
            <w:r w:rsidR="00A43BE4"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50" w:type="pct"/>
            <w:shd w:val="clear" w:color="auto" w:fill="auto"/>
          </w:tcPr>
          <w:p w14:paraId="65CD0875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51" w:type="pct"/>
            <w:shd w:val="clear" w:color="auto" w:fill="auto"/>
          </w:tcPr>
          <w:p w14:paraId="05CA6D43" w14:textId="77777777" w:rsidR="00A43BE4" w:rsidRPr="001253F8" w:rsidRDefault="00A43BE4" w:rsidP="00561795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เงินสดรับ</w:t>
            </w:r>
          </w:p>
        </w:tc>
        <w:tc>
          <w:tcPr>
            <w:tcW w:w="56" w:type="pct"/>
            <w:shd w:val="clear" w:color="auto" w:fill="auto"/>
          </w:tcPr>
          <w:p w14:paraId="41CE6760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10" w:type="pct"/>
            <w:shd w:val="clear" w:color="auto" w:fill="auto"/>
          </w:tcPr>
          <w:p w14:paraId="2660A505" w14:textId="77777777" w:rsidR="00A43BE4" w:rsidRPr="001253F8" w:rsidRDefault="00A43BE4" w:rsidP="00561795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เงินสดจ่าย</w:t>
            </w:r>
          </w:p>
        </w:tc>
        <w:tc>
          <w:tcPr>
            <w:tcW w:w="42" w:type="pct"/>
            <w:shd w:val="clear" w:color="auto" w:fill="auto"/>
          </w:tcPr>
          <w:p w14:paraId="64A76DCE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88" w:type="pct"/>
            <w:shd w:val="clear" w:color="auto" w:fill="auto"/>
          </w:tcPr>
          <w:p w14:paraId="062C727F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ผลต่างจาก</w:t>
            </w:r>
          </w:p>
        </w:tc>
        <w:tc>
          <w:tcPr>
            <w:tcW w:w="50" w:type="pct"/>
            <w:shd w:val="clear" w:color="auto" w:fill="auto"/>
          </w:tcPr>
          <w:p w14:paraId="723132DF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57" w:type="pct"/>
            <w:shd w:val="clear" w:color="auto" w:fill="auto"/>
          </w:tcPr>
          <w:p w14:paraId="647992D0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อื่น</w:t>
            </w: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ๆ</w:t>
            </w:r>
          </w:p>
        </w:tc>
        <w:tc>
          <w:tcPr>
            <w:tcW w:w="57" w:type="pct"/>
          </w:tcPr>
          <w:p w14:paraId="270234DE" w14:textId="77777777" w:rsidR="00A43BE4" w:rsidRPr="001253F8" w:rsidRDefault="00A43BE4" w:rsidP="00561795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47" w:type="pct"/>
          </w:tcPr>
          <w:p w14:paraId="1AB2F36E" w14:textId="52C2521B" w:rsidR="00A43BE4" w:rsidRPr="001253F8" w:rsidRDefault="00BF61D8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  <w:r w:rsidRPr="00BF61D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>31</w:t>
            </w:r>
            <w:r w:rsidR="00A018B0"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 xml:space="preserve"> </w:t>
            </w:r>
            <w:r w:rsidR="00927D29" w:rsidRPr="001253F8">
              <w:rPr>
                <w:rFonts w:ascii="Angsana New" w:hAnsi="Angsana New" w:cs="Angsana New" w:hint="cs"/>
                <w:b/>
                <w:bCs/>
                <w:spacing w:val="-2"/>
                <w:sz w:val="22"/>
                <w:szCs w:val="22"/>
                <w:cs/>
              </w:rPr>
              <w:t>สิงห</w:t>
            </w:r>
            <w:r w:rsidR="00A018B0" w:rsidRPr="001253F8">
              <w:rPr>
                <w:rFonts w:ascii="Angsana New" w:hAnsi="Angsana New" w:cs="Angsana New" w:hint="cs"/>
                <w:b/>
                <w:bCs/>
                <w:spacing w:val="-2"/>
                <w:sz w:val="22"/>
                <w:szCs w:val="22"/>
                <w:cs/>
              </w:rPr>
              <w:t>าคม</w:t>
            </w:r>
          </w:p>
        </w:tc>
      </w:tr>
      <w:tr w:rsidR="00623C76" w:rsidRPr="001253F8" w14:paraId="139504FE" w14:textId="77777777" w:rsidTr="00E97DE4">
        <w:trPr>
          <w:trHeight w:val="288"/>
        </w:trPr>
        <w:tc>
          <w:tcPr>
            <w:tcW w:w="1198" w:type="pct"/>
            <w:shd w:val="clear" w:color="auto" w:fill="auto"/>
          </w:tcPr>
          <w:p w14:paraId="2C31A5FF" w14:textId="77777777" w:rsidR="00A43BE4" w:rsidRPr="001253F8" w:rsidRDefault="00A43BE4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94" w:type="pct"/>
            <w:shd w:val="clear" w:color="auto" w:fill="auto"/>
          </w:tcPr>
          <w:p w14:paraId="07B9F74A" w14:textId="18468AC8" w:rsidR="00A43BE4" w:rsidRPr="001253F8" w:rsidRDefault="00BF61D8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>2567</w:t>
            </w:r>
          </w:p>
        </w:tc>
        <w:tc>
          <w:tcPr>
            <w:tcW w:w="50" w:type="pct"/>
            <w:shd w:val="clear" w:color="auto" w:fill="auto"/>
          </w:tcPr>
          <w:p w14:paraId="04508896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51" w:type="pct"/>
            <w:shd w:val="clear" w:color="auto" w:fill="auto"/>
          </w:tcPr>
          <w:p w14:paraId="20948689" w14:textId="77777777" w:rsidR="00A43BE4" w:rsidRPr="001253F8" w:rsidRDefault="00A43BE4" w:rsidP="00561795">
            <w:pPr>
              <w:spacing w:after="0" w:line="240" w:lineRule="auto"/>
              <w:ind w:right="15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6" w:type="pct"/>
            <w:shd w:val="clear" w:color="auto" w:fill="auto"/>
          </w:tcPr>
          <w:p w14:paraId="7CF9F767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10" w:type="pct"/>
            <w:shd w:val="clear" w:color="auto" w:fill="auto"/>
          </w:tcPr>
          <w:p w14:paraId="1C952F1E" w14:textId="77777777" w:rsidR="00A43BE4" w:rsidRPr="001253F8" w:rsidRDefault="00A43BE4" w:rsidP="00561795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2" w:type="pct"/>
            <w:shd w:val="clear" w:color="auto" w:fill="auto"/>
          </w:tcPr>
          <w:p w14:paraId="223D5FC0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88" w:type="pct"/>
            <w:shd w:val="clear" w:color="auto" w:fill="auto"/>
          </w:tcPr>
          <w:p w14:paraId="278F1807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การแปลง</w:t>
            </w:r>
          </w:p>
        </w:tc>
        <w:tc>
          <w:tcPr>
            <w:tcW w:w="50" w:type="pct"/>
            <w:shd w:val="clear" w:color="auto" w:fill="auto"/>
          </w:tcPr>
          <w:p w14:paraId="37997EC3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57" w:type="pct"/>
            <w:shd w:val="clear" w:color="auto" w:fill="auto"/>
          </w:tcPr>
          <w:p w14:paraId="16A0DDDA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7" w:type="pct"/>
          </w:tcPr>
          <w:p w14:paraId="346BB3F6" w14:textId="77777777" w:rsidR="00A43BE4" w:rsidRPr="001253F8" w:rsidRDefault="00A43BE4" w:rsidP="00561795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47" w:type="pct"/>
          </w:tcPr>
          <w:p w14:paraId="22E3ADF3" w14:textId="6BBA395A" w:rsidR="00A43BE4" w:rsidRPr="001253F8" w:rsidRDefault="00BF61D8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>2567</w:t>
            </w:r>
          </w:p>
        </w:tc>
      </w:tr>
      <w:tr w:rsidR="00623C76" w:rsidRPr="001253F8" w14:paraId="420A43C4" w14:textId="77777777" w:rsidTr="00E97DE4">
        <w:trPr>
          <w:trHeight w:val="288"/>
        </w:trPr>
        <w:tc>
          <w:tcPr>
            <w:tcW w:w="1198" w:type="pct"/>
            <w:shd w:val="clear" w:color="auto" w:fill="auto"/>
          </w:tcPr>
          <w:p w14:paraId="56ED4336" w14:textId="77777777" w:rsidR="00A43BE4" w:rsidRPr="001253F8" w:rsidRDefault="00A43BE4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94" w:type="pct"/>
            <w:shd w:val="clear" w:color="auto" w:fill="auto"/>
          </w:tcPr>
          <w:p w14:paraId="67385EA2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  <w:tc>
          <w:tcPr>
            <w:tcW w:w="50" w:type="pct"/>
            <w:shd w:val="clear" w:color="auto" w:fill="auto"/>
          </w:tcPr>
          <w:p w14:paraId="78935BE4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51" w:type="pct"/>
            <w:shd w:val="clear" w:color="auto" w:fill="auto"/>
          </w:tcPr>
          <w:p w14:paraId="48394160" w14:textId="77777777" w:rsidR="00A43BE4" w:rsidRPr="001253F8" w:rsidRDefault="00A43BE4" w:rsidP="00561795">
            <w:pPr>
              <w:spacing w:after="0" w:line="240" w:lineRule="auto"/>
              <w:ind w:right="15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6" w:type="pct"/>
            <w:shd w:val="clear" w:color="auto" w:fill="auto"/>
          </w:tcPr>
          <w:p w14:paraId="578DC9FA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10" w:type="pct"/>
            <w:shd w:val="clear" w:color="auto" w:fill="auto"/>
          </w:tcPr>
          <w:p w14:paraId="758A6E4F" w14:textId="77777777" w:rsidR="00A43BE4" w:rsidRPr="001253F8" w:rsidRDefault="00A43BE4" w:rsidP="00561795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2" w:type="pct"/>
            <w:shd w:val="clear" w:color="auto" w:fill="auto"/>
          </w:tcPr>
          <w:p w14:paraId="5AB6BB84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88" w:type="pct"/>
            <w:shd w:val="clear" w:color="auto" w:fill="auto"/>
          </w:tcPr>
          <w:p w14:paraId="2F44A9AB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ค่าเงินตรา</w:t>
            </w:r>
          </w:p>
        </w:tc>
        <w:tc>
          <w:tcPr>
            <w:tcW w:w="50" w:type="pct"/>
            <w:shd w:val="clear" w:color="auto" w:fill="auto"/>
          </w:tcPr>
          <w:p w14:paraId="782DE27B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57" w:type="pct"/>
            <w:shd w:val="clear" w:color="auto" w:fill="auto"/>
          </w:tcPr>
          <w:p w14:paraId="13566EF7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7" w:type="pct"/>
          </w:tcPr>
          <w:p w14:paraId="75EBAAF5" w14:textId="77777777" w:rsidR="00A43BE4" w:rsidRPr="001253F8" w:rsidRDefault="00A43BE4" w:rsidP="00561795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47" w:type="pct"/>
          </w:tcPr>
          <w:p w14:paraId="6D0A5FCE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</w:tr>
      <w:tr w:rsidR="00623C76" w:rsidRPr="001253F8" w14:paraId="441B4135" w14:textId="77777777" w:rsidTr="00E97DE4">
        <w:trPr>
          <w:trHeight w:val="288"/>
        </w:trPr>
        <w:tc>
          <w:tcPr>
            <w:tcW w:w="1198" w:type="pct"/>
            <w:shd w:val="clear" w:color="auto" w:fill="auto"/>
          </w:tcPr>
          <w:p w14:paraId="1ED69FA1" w14:textId="77777777" w:rsidR="00A43BE4" w:rsidRPr="001253F8" w:rsidRDefault="00A43BE4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94" w:type="pct"/>
            <w:shd w:val="clear" w:color="auto" w:fill="auto"/>
          </w:tcPr>
          <w:p w14:paraId="2AB6ACC5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  <w:tc>
          <w:tcPr>
            <w:tcW w:w="50" w:type="pct"/>
            <w:shd w:val="clear" w:color="auto" w:fill="auto"/>
          </w:tcPr>
          <w:p w14:paraId="3D0ECDC5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51" w:type="pct"/>
            <w:shd w:val="clear" w:color="auto" w:fill="auto"/>
          </w:tcPr>
          <w:p w14:paraId="7BF8CDFD" w14:textId="77777777" w:rsidR="00A43BE4" w:rsidRPr="001253F8" w:rsidRDefault="00A43BE4" w:rsidP="00561795">
            <w:pPr>
              <w:spacing w:after="0" w:line="240" w:lineRule="auto"/>
              <w:ind w:right="15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6" w:type="pct"/>
            <w:shd w:val="clear" w:color="auto" w:fill="auto"/>
          </w:tcPr>
          <w:p w14:paraId="1303516F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10" w:type="pct"/>
            <w:shd w:val="clear" w:color="auto" w:fill="auto"/>
          </w:tcPr>
          <w:p w14:paraId="0157BFCF" w14:textId="77777777" w:rsidR="00A43BE4" w:rsidRPr="001253F8" w:rsidRDefault="00A43BE4" w:rsidP="00561795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2" w:type="pct"/>
            <w:shd w:val="clear" w:color="auto" w:fill="auto"/>
          </w:tcPr>
          <w:p w14:paraId="1E660952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88" w:type="pct"/>
            <w:shd w:val="clear" w:color="auto" w:fill="auto"/>
          </w:tcPr>
          <w:p w14:paraId="4B804D35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ต่างประเทศ</w:t>
            </w:r>
          </w:p>
        </w:tc>
        <w:tc>
          <w:tcPr>
            <w:tcW w:w="50" w:type="pct"/>
            <w:shd w:val="clear" w:color="auto" w:fill="auto"/>
          </w:tcPr>
          <w:p w14:paraId="141EB4FF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57" w:type="pct"/>
            <w:shd w:val="clear" w:color="auto" w:fill="auto"/>
          </w:tcPr>
          <w:p w14:paraId="79126869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7" w:type="pct"/>
          </w:tcPr>
          <w:p w14:paraId="523C72D0" w14:textId="77777777" w:rsidR="00A43BE4" w:rsidRPr="001253F8" w:rsidRDefault="00A43BE4" w:rsidP="00561795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47" w:type="pct"/>
          </w:tcPr>
          <w:p w14:paraId="740D7A57" w14:textId="77777777" w:rsidR="00A43BE4" w:rsidRPr="001253F8" w:rsidRDefault="00A43BE4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</w:tr>
      <w:tr w:rsidR="00623C76" w:rsidRPr="001253F8" w14:paraId="1A0142B2" w14:textId="77777777" w:rsidTr="00E97DE4">
        <w:trPr>
          <w:trHeight w:val="288"/>
        </w:trPr>
        <w:tc>
          <w:tcPr>
            <w:tcW w:w="1198" w:type="pct"/>
            <w:shd w:val="clear" w:color="auto" w:fill="auto"/>
          </w:tcPr>
          <w:p w14:paraId="64A173C8" w14:textId="77777777" w:rsidR="00A43BE4" w:rsidRPr="001253F8" w:rsidRDefault="00A43BE4" w:rsidP="00561795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94" w:type="pct"/>
            <w:shd w:val="clear" w:color="auto" w:fill="auto"/>
          </w:tcPr>
          <w:p w14:paraId="20E39E38" w14:textId="77777777" w:rsidR="00A43BE4" w:rsidRPr="001253F8" w:rsidRDefault="00A43BE4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50" w:type="pct"/>
            <w:shd w:val="clear" w:color="auto" w:fill="auto"/>
          </w:tcPr>
          <w:p w14:paraId="573986A9" w14:textId="77777777" w:rsidR="00A43BE4" w:rsidRPr="001253F8" w:rsidRDefault="00A43BE4" w:rsidP="00561795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51" w:type="pct"/>
            <w:shd w:val="clear" w:color="auto" w:fill="auto"/>
          </w:tcPr>
          <w:p w14:paraId="54EFE3B3" w14:textId="77777777" w:rsidR="00A43BE4" w:rsidRPr="001253F8" w:rsidRDefault="00A43BE4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56" w:type="pct"/>
            <w:shd w:val="clear" w:color="auto" w:fill="auto"/>
          </w:tcPr>
          <w:p w14:paraId="11FF2FDC" w14:textId="77777777" w:rsidR="00A43BE4" w:rsidRPr="001253F8" w:rsidRDefault="00A43BE4" w:rsidP="00561795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10" w:type="pct"/>
            <w:shd w:val="clear" w:color="auto" w:fill="auto"/>
          </w:tcPr>
          <w:p w14:paraId="05DBB8A2" w14:textId="77777777" w:rsidR="00A43BE4" w:rsidRPr="001253F8" w:rsidRDefault="00A43BE4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42" w:type="pct"/>
            <w:shd w:val="clear" w:color="auto" w:fill="auto"/>
          </w:tcPr>
          <w:p w14:paraId="5946CAAF" w14:textId="77777777" w:rsidR="00A43BE4" w:rsidRPr="001253F8" w:rsidRDefault="00A43BE4" w:rsidP="00561795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88" w:type="pct"/>
            <w:shd w:val="clear" w:color="auto" w:fill="auto"/>
          </w:tcPr>
          <w:p w14:paraId="0BDA7F62" w14:textId="77777777" w:rsidR="00A43BE4" w:rsidRPr="001253F8" w:rsidRDefault="00A43BE4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50" w:type="pct"/>
            <w:shd w:val="clear" w:color="auto" w:fill="auto"/>
          </w:tcPr>
          <w:p w14:paraId="585583FA" w14:textId="77777777" w:rsidR="00A43BE4" w:rsidRPr="001253F8" w:rsidRDefault="00A43BE4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  <w:tc>
          <w:tcPr>
            <w:tcW w:w="557" w:type="pct"/>
            <w:shd w:val="clear" w:color="auto" w:fill="auto"/>
          </w:tcPr>
          <w:p w14:paraId="63B5028F" w14:textId="77777777" w:rsidR="00A43BE4" w:rsidRPr="001253F8" w:rsidRDefault="00A43BE4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57" w:type="pct"/>
          </w:tcPr>
          <w:p w14:paraId="323001A4" w14:textId="77777777" w:rsidR="00A43BE4" w:rsidRPr="001253F8" w:rsidRDefault="00A43BE4" w:rsidP="00561795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47" w:type="pct"/>
          </w:tcPr>
          <w:p w14:paraId="76BBB44F" w14:textId="77777777" w:rsidR="00A43BE4" w:rsidRPr="001253F8" w:rsidRDefault="00A43BE4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</w:tr>
      <w:tr w:rsidR="00117CAD" w:rsidRPr="001253F8" w14:paraId="584411CB" w14:textId="77777777" w:rsidTr="00E97DE4">
        <w:trPr>
          <w:trHeight w:val="468"/>
        </w:trPr>
        <w:tc>
          <w:tcPr>
            <w:tcW w:w="1198" w:type="pct"/>
            <w:shd w:val="clear" w:color="auto" w:fill="auto"/>
          </w:tcPr>
          <w:p w14:paraId="3D687437" w14:textId="77777777" w:rsidR="00117CAD" w:rsidRPr="001253F8" w:rsidRDefault="00117CAD" w:rsidP="00117CAD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เงินเบิกเกินบัญชีและเงินกู้ยืม</w:t>
            </w:r>
          </w:p>
          <w:p w14:paraId="6B3F3BBE" w14:textId="77777777" w:rsidR="00117CAD" w:rsidRPr="001253F8" w:rsidRDefault="00117CAD" w:rsidP="00117CAD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     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ระยะสั้นจากสถาบันการเงิน</w:t>
            </w:r>
          </w:p>
        </w:tc>
        <w:tc>
          <w:tcPr>
            <w:tcW w:w="594" w:type="pct"/>
            <w:shd w:val="clear" w:color="auto" w:fill="auto"/>
          </w:tcPr>
          <w:p w14:paraId="5CDCAD51" w14:textId="77777777" w:rsidR="00117CAD" w:rsidRPr="001253F8" w:rsidRDefault="00117CAD" w:rsidP="00117CAD">
            <w:pPr>
              <w:tabs>
                <w:tab w:val="decimal" w:pos="916"/>
              </w:tabs>
              <w:spacing w:after="0" w:line="240" w:lineRule="auto"/>
              <w:ind w:right="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070C24F2" w14:textId="6DC4069A" w:rsidR="00117CAD" w:rsidRPr="001253F8" w:rsidRDefault="00BF61D8" w:rsidP="00117CAD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="00117CAD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50" w:type="pct"/>
            <w:shd w:val="clear" w:color="auto" w:fill="auto"/>
          </w:tcPr>
          <w:p w14:paraId="77F20671" w14:textId="77777777" w:rsidR="00117CAD" w:rsidRPr="001253F8" w:rsidRDefault="00117CAD" w:rsidP="00117CAD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1AEE158A" w14:textId="2C613E86" w:rsidR="00117CAD" w:rsidRPr="001253F8" w:rsidRDefault="00BF61D8" w:rsidP="00117CAD">
            <w:pPr>
              <w:tabs>
                <w:tab w:val="decimal" w:pos="1074"/>
              </w:tabs>
              <w:spacing w:after="0" w:line="240" w:lineRule="auto"/>
              <w:ind w:right="101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23</w:t>
            </w:r>
            <w:r w:rsidR="00117CAD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280</w:t>
            </w:r>
            <w:r w:rsidR="00117CAD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000</w:t>
            </w:r>
          </w:p>
        </w:tc>
        <w:tc>
          <w:tcPr>
            <w:tcW w:w="56" w:type="pct"/>
            <w:shd w:val="clear" w:color="auto" w:fill="auto"/>
          </w:tcPr>
          <w:p w14:paraId="3ABD059B" w14:textId="77777777" w:rsidR="00117CAD" w:rsidRPr="001253F8" w:rsidRDefault="00117CAD" w:rsidP="00117CAD">
            <w:pPr>
              <w:tabs>
                <w:tab w:val="decimal" w:pos="704"/>
              </w:tabs>
              <w:suppressAutoHyphens/>
              <w:spacing w:after="0" w:line="240" w:lineRule="auto"/>
              <w:ind w:left="-108" w:right="-151"/>
              <w:jc w:val="right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008CE72D" w14:textId="32D00550" w:rsidR="00117CAD" w:rsidRPr="001253F8" w:rsidRDefault="00117CAD" w:rsidP="00117CAD">
            <w:pPr>
              <w:snapToGrid w:val="0"/>
              <w:spacing w:after="0" w:line="240" w:lineRule="auto"/>
              <w:ind w:right="8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510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000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42" w:type="pct"/>
            <w:shd w:val="clear" w:color="auto" w:fill="auto"/>
          </w:tcPr>
          <w:p w14:paraId="388D50FC" w14:textId="77777777" w:rsidR="00117CAD" w:rsidRPr="001253F8" w:rsidRDefault="00117CAD" w:rsidP="00117CAD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2068B0C3" w14:textId="146C7838" w:rsidR="00117CAD" w:rsidRPr="001253F8" w:rsidRDefault="00117CAD" w:rsidP="00117CAD">
            <w:pPr>
              <w:spacing w:after="0" w:line="240" w:lineRule="auto"/>
              <w:ind w:left="74" w:right="9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50" w:type="pct"/>
            <w:shd w:val="clear" w:color="auto" w:fill="auto"/>
          </w:tcPr>
          <w:p w14:paraId="6B51E647" w14:textId="77777777" w:rsidR="00117CAD" w:rsidRPr="001253F8" w:rsidRDefault="00117CAD" w:rsidP="00117CAD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FFC2FE6" w14:textId="204CC10E" w:rsidR="00117CAD" w:rsidRPr="001253F8" w:rsidRDefault="00117CAD" w:rsidP="00117CAD">
            <w:pPr>
              <w:spacing w:after="0" w:line="240" w:lineRule="auto"/>
              <w:ind w:left="74" w:right="9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57" w:type="pct"/>
            <w:shd w:val="clear" w:color="auto" w:fill="auto"/>
          </w:tcPr>
          <w:p w14:paraId="48C65901" w14:textId="77777777" w:rsidR="00117CAD" w:rsidRPr="001253F8" w:rsidRDefault="00117CAD" w:rsidP="00117CAD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7" w:type="pct"/>
            <w:shd w:val="clear" w:color="auto" w:fill="auto"/>
            <w:vAlign w:val="bottom"/>
          </w:tcPr>
          <w:p w14:paraId="7C515C04" w14:textId="79C17EE3" w:rsidR="00117CAD" w:rsidRPr="001253F8" w:rsidRDefault="00BF61D8" w:rsidP="005E216D">
            <w:pPr>
              <w:tabs>
                <w:tab w:val="decimal" w:pos="992"/>
              </w:tabs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="00117CAD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270</w:t>
            </w:r>
            <w:r w:rsidR="00117CAD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000</w:t>
            </w:r>
          </w:p>
        </w:tc>
      </w:tr>
      <w:tr w:rsidR="00A91B81" w:rsidRPr="001253F8" w14:paraId="4AB6A73F" w14:textId="77777777" w:rsidTr="008A6D1A">
        <w:trPr>
          <w:trHeight w:val="297"/>
        </w:trPr>
        <w:tc>
          <w:tcPr>
            <w:tcW w:w="1198" w:type="pct"/>
            <w:shd w:val="clear" w:color="auto" w:fill="auto"/>
          </w:tcPr>
          <w:p w14:paraId="466B7AD4" w14:textId="77777777" w:rsidR="00A91B81" w:rsidRPr="001253F8" w:rsidRDefault="00A91B81" w:rsidP="00A91B81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เงินกู้ยืมระยะยาว</w:t>
            </w:r>
          </w:p>
        </w:tc>
        <w:tc>
          <w:tcPr>
            <w:tcW w:w="594" w:type="pct"/>
            <w:shd w:val="clear" w:color="auto" w:fill="auto"/>
          </w:tcPr>
          <w:p w14:paraId="2453E7F1" w14:textId="1E105A19" w:rsidR="00A91B81" w:rsidRPr="001253F8" w:rsidRDefault="00BF61D8" w:rsidP="00A91B81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="00A91B81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839</w:t>
            </w:r>
            <w:r w:rsidR="00A91B81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110</w:t>
            </w:r>
          </w:p>
        </w:tc>
        <w:tc>
          <w:tcPr>
            <w:tcW w:w="50" w:type="pct"/>
            <w:shd w:val="clear" w:color="auto" w:fill="auto"/>
          </w:tcPr>
          <w:p w14:paraId="41F5C29F" w14:textId="77777777" w:rsidR="00A91B81" w:rsidRPr="001253F8" w:rsidRDefault="00A91B81" w:rsidP="00A91B81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0C381ED6" w14:textId="3747317B" w:rsidR="00A91B81" w:rsidRPr="001253F8" w:rsidRDefault="00BF61D8" w:rsidP="00A91B81">
            <w:pPr>
              <w:tabs>
                <w:tab w:val="decimal" w:pos="1074"/>
              </w:tabs>
              <w:spacing w:after="0" w:line="240" w:lineRule="auto"/>
              <w:ind w:right="101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="0071329B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130</w:t>
            </w:r>
            <w:r w:rsidR="0071329B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950</w:t>
            </w:r>
          </w:p>
        </w:tc>
        <w:tc>
          <w:tcPr>
            <w:tcW w:w="56" w:type="pct"/>
            <w:shd w:val="clear" w:color="auto" w:fill="auto"/>
          </w:tcPr>
          <w:p w14:paraId="6003BFBF" w14:textId="77777777" w:rsidR="00A91B81" w:rsidRPr="001253F8" w:rsidRDefault="00A91B81" w:rsidP="00A91B81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0ADFF195" w14:textId="576CAA09" w:rsidR="00A91B81" w:rsidRPr="001253F8" w:rsidRDefault="0071329B" w:rsidP="00A91B81">
            <w:pPr>
              <w:snapToGrid w:val="0"/>
              <w:spacing w:after="0" w:line="240" w:lineRule="auto"/>
              <w:ind w:right="8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662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461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42" w:type="pct"/>
            <w:shd w:val="clear" w:color="auto" w:fill="auto"/>
          </w:tcPr>
          <w:p w14:paraId="4C43A9E2" w14:textId="77777777" w:rsidR="00A91B81" w:rsidRPr="001253F8" w:rsidRDefault="00A91B81" w:rsidP="00A91B81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5AD92B40" w14:textId="1D241FAB" w:rsidR="00A91B81" w:rsidRPr="001253F8" w:rsidRDefault="0071329B" w:rsidP="00067C17">
            <w:pPr>
              <w:spacing w:after="0" w:line="240" w:lineRule="auto"/>
              <w:ind w:left="74" w:right="93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308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391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50" w:type="pct"/>
            <w:shd w:val="clear" w:color="auto" w:fill="auto"/>
          </w:tcPr>
          <w:p w14:paraId="585D2285" w14:textId="77777777" w:rsidR="00A91B81" w:rsidRPr="001253F8" w:rsidRDefault="00A91B81" w:rsidP="00A91B81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8023438" w14:textId="4B5327A6" w:rsidR="00A91B81" w:rsidRPr="001253F8" w:rsidRDefault="00BF61D8" w:rsidP="00A91B81">
            <w:pPr>
              <w:snapToGrid w:val="0"/>
              <w:spacing w:after="0" w:line="240" w:lineRule="auto"/>
              <w:ind w:right="-447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9</w:t>
            </w:r>
            <w:r w:rsidR="0071329B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965</w:t>
            </w:r>
          </w:p>
        </w:tc>
        <w:tc>
          <w:tcPr>
            <w:tcW w:w="57" w:type="pct"/>
            <w:shd w:val="clear" w:color="auto" w:fill="auto"/>
          </w:tcPr>
          <w:p w14:paraId="5799EB09" w14:textId="77777777" w:rsidR="00A91B81" w:rsidRPr="001253F8" w:rsidRDefault="00A91B81" w:rsidP="00A91B81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47" w:type="pct"/>
            <w:shd w:val="clear" w:color="auto" w:fill="auto"/>
            <w:vAlign w:val="bottom"/>
          </w:tcPr>
          <w:p w14:paraId="46DA95EE" w14:textId="327D4DDB" w:rsidR="00A91B81" w:rsidRPr="001253F8" w:rsidRDefault="00BF61D8" w:rsidP="00A91B81">
            <w:pPr>
              <w:tabs>
                <w:tab w:val="decimal" w:pos="992"/>
              </w:tabs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45</w:t>
            </w:r>
            <w:r w:rsidR="00C2641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009</w:t>
            </w:r>
            <w:r w:rsidR="00C2641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173</w:t>
            </w:r>
          </w:p>
        </w:tc>
      </w:tr>
      <w:tr w:rsidR="00C97F0E" w:rsidRPr="001253F8" w14:paraId="5E42C74F" w14:textId="77777777" w:rsidTr="00C97F0E">
        <w:trPr>
          <w:trHeight w:val="360"/>
        </w:trPr>
        <w:tc>
          <w:tcPr>
            <w:tcW w:w="1198" w:type="pct"/>
            <w:shd w:val="clear" w:color="auto" w:fill="auto"/>
          </w:tcPr>
          <w:p w14:paraId="5C3B0948" w14:textId="77777777" w:rsidR="00C97F0E" w:rsidRPr="001253F8" w:rsidRDefault="00C97F0E" w:rsidP="00117CAD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เงินกู้ยืมระยะยาวภายใต้โครงการ</w:t>
            </w:r>
          </w:p>
          <w:p w14:paraId="5FDFF07D" w14:textId="77777777" w:rsidR="00C97F0E" w:rsidRPr="001253F8" w:rsidRDefault="00C97F0E" w:rsidP="00117CAD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</w:t>
            </w:r>
            <w:r w:rsidRPr="001253F8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แปลงสินทรัพย์เป็นหลักทรัพย์</w:t>
            </w:r>
          </w:p>
        </w:tc>
        <w:tc>
          <w:tcPr>
            <w:tcW w:w="594" w:type="pct"/>
            <w:shd w:val="clear" w:color="auto" w:fill="auto"/>
          </w:tcPr>
          <w:p w14:paraId="2D378B5A" w14:textId="77777777" w:rsidR="00C97F0E" w:rsidRPr="001253F8" w:rsidRDefault="00C97F0E" w:rsidP="00117CAD">
            <w:pPr>
              <w:tabs>
                <w:tab w:val="decimal" w:pos="916"/>
              </w:tabs>
              <w:spacing w:after="0" w:line="240" w:lineRule="auto"/>
              <w:ind w:right="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50691D28" w14:textId="5A023DBA" w:rsidR="00C97F0E" w:rsidRPr="001253F8" w:rsidRDefault="00BF61D8" w:rsidP="00117CAD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C97F0E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091</w:t>
            </w:r>
            <w:r w:rsidR="00C97F0E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265</w:t>
            </w:r>
          </w:p>
        </w:tc>
        <w:tc>
          <w:tcPr>
            <w:tcW w:w="50" w:type="pct"/>
            <w:shd w:val="clear" w:color="auto" w:fill="auto"/>
          </w:tcPr>
          <w:p w14:paraId="6B9054DB" w14:textId="77777777" w:rsidR="00C97F0E" w:rsidRPr="001253F8" w:rsidRDefault="00C97F0E" w:rsidP="00117CAD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both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1B1440C9" w14:textId="5DD676E6" w:rsidR="00C97F0E" w:rsidRPr="001253F8" w:rsidRDefault="00BF61D8" w:rsidP="00117CAD">
            <w:pPr>
              <w:tabs>
                <w:tab w:val="decimal" w:pos="1074"/>
              </w:tabs>
              <w:spacing w:after="0" w:line="240" w:lineRule="auto"/>
              <w:ind w:right="101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41</w:t>
            </w:r>
            <w:r w:rsidR="00C97F0E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782</w:t>
            </w:r>
          </w:p>
        </w:tc>
        <w:tc>
          <w:tcPr>
            <w:tcW w:w="56" w:type="pct"/>
            <w:shd w:val="clear" w:color="auto" w:fill="auto"/>
          </w:tcPr>
          <w:p w14:paraId="73060FCC" w14:textId="77777777" w:rsidR="00C97F0E" w:rsidRPr="001253F8" w:rsidRDefault="00C97F0E" w:rsidP="00117CAD">
            <w:pPr>
              <w:tabs>
                <w:tab w:val="decimal" w:pos="704"/>
              </w:tabs>
              <w:suppressAutoHyphens/>
              <w:spacing w:after="0" w:line="240" w:lineRule="auto"/>
              <w:ind w:left="-108" w:right="-151"/>
              <w:jc w:val="both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671AF1AC" w14:textId="5CBDCA12" w:rsidR="00C97F0E" w:rsidRPr="001253F8" w:rsidRDefault="00C97F0E" w:rsidP="00117CAD">
            <w:pPr>
              <w:snapToGrid w:val="0"/>
              <w:spacing w:after="0" w:line="240" w:lineRule="auto"/>
              <w:ind w:right="8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254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976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42" w:type="pct"/>
            <w:shd w:val="clear" w:color="auto" w:fill="auto"/>
          </w:tcPr>
          <w:p w14:paraId="0FB64887" w14:textId="77777777" w:rsidR="00C97F0E" w:rsidRPr="001253F8" w:rsidRDefault="00C97F0E" w:rsidP="00117CAD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both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5F090BE1" w14:textId="2A44CC3A" w:rsidR="00C97F0E" w:rsidRPr="001253F8" w:rsidRDefault="00C97F0E" w:rsidP="00117CAD">
            <w:pPr>
              <w:spacing w:after="0" w:line="240" w:lineRule="auto"/>
              <w:ind w:left="74" w:right="9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50" w:type="pct"/>
            <w:shd w:val="clear" w:color="auto" w:fill="auto"/>
          </w:tcPr>
          <w:p w14:paraId="79199059" w14:textId="77777777" w:rsidR="00C97F0E" w:rsidRPr="001253F8" w:rsidRDefault="00C97F0E" w:rsidP="00117CAD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14" w:type="pct"/>
            <w:gridSpan w:val="2"/>
            <w:shd w:val="clear" w:color="auto" w:fill="auto"/>
            <w:vAlign w:val="bottom"/>
          </w:tcPr>
          <w:p w14:paraId="423D177B" w14:textId="416406EA" w:rsidR="00C97F0E" w:rsidRPr="001253F8" w:rsidRDefault="00BF61D8" w:rsidP="00C97F0E">
            <w:pPr>
              <w:tabs>
                <w:tab w:val="decimal" w:pos="848"/>
              </w:tabs>
              <w:suppressAutoHyphens/>
              <w:spacing w:after="0" w:line="240" w:lineRule="auto"/>
              <w:ind w:right="-107"/>
              <w:jc w:val="both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128</w:t>
            </w:r>
            <w:r w:rsidR="00C97F0E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084</w:t>
            </w:r>
            <w:r w:rsidR="00C97F0E" w:rsidRPr="001253F8">
              <w:rPr>
                <w:rFonts w:ascii="Angsana New" w:hAnsi="Angsana New" w:cs="Angsana New"/>
                <w:sz w:val="22"/>
                <w:szCs w:val="22"/>
              </w:rPr>
              <w:t>**</w:t>
            </w:r>
          </w:p>
        </w:tc>
        <w:tc>
          <w:tcPr>
            <w:tcW w:w="647" w:type="pct"/>
            <w:shd w:val="clear" w:color="auto" w:fill="auto"/>
            <w:vAlign w:val="bottom"/>
          </w:tcPr>
          <w:p w14:paraId="3CBA9DC1" w14:textId="78CEC79C" w:rsidR="00C97F0E" w:rsidRPr="001253F8" w:rsidRDefault="00BF61D8" w:rsidP="00117CAD">
            <w:pPr>
              <w:tabs>
                <w:tab w:val="decimal" w:pos="992"/>
              </w:tabs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="00C97F0E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006</w:t>
            </w:r>
            <w:r w:rsidR="00C97F0E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155</w:t>
            </w:r>
          </w:p>
        </w:tc>
      </w:tr>
      <w:tr w:rsidR="00117CAD" w:rsidRPr="001253F8" w14:paraId="6DEFBFA3" w14:textId="77777777" w:rsidTr="00E97DE4">
        <w:trPr>
          <w:trHeight w:val="288"/>
        </w:trPr>
        <w:tc>
          <w:tcPr>
            <w:tcW w:w="1198" w:type="pct"/>
            <w:shd w:val="clear" w:color="auto" w:fill="auto"/>
          </w:tcPr>
          <w:p w14:paraId="42E50581" w14:textId="77777777" w:rsidR="00117CAD" w:rsidRPr="001253F8" w:rsidRDefault="00117CAD" w:rsidP="00117CAD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หุ้นกู้ระยะยาว</w:t>
            </w:r>
          </w:p>
        </w:tc>
        <w:tc>
          <w:tcPr>
            <w:tcW w:w="594" w:type="pct"/>
            <w:shd w:val="clear" w:color="auto" w:fill="auto"/>
          </w:tcPr>
          <w:p w14:paraId="6710FD9A" w14:textId="42760C6F" w:rsidR="00117CAD" w:rsidRPr="001253F8" w:rsidRDefault="00BF61D8" w:rsidP="00117CAD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117CAD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801</w:t>
            </w:r>
            <w:r w:rsidR="00117CAD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505</w:t>
            </w:r>
          </w:p>
        </w:tc>
        <w:tc>
          <w:tcPr>
            <w:tcW w:w="50" w:type="pct"/>
            <w:shd w:val="clear" w:color="auto" w:fill="auto"/>
            <w:vAlign w:val="bottom"/>
          </w:tcPr>
          <w:p w14:paraId="11DDF1B0" w14:textId="77777777" w:rsidR="00117CAD" w:rsidRPr="001253F8" w:rsidRDefault="00117CAD" w:rsidP="00117CAD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right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0A8DA044" w14:textId="629254ED" w:rsidR="00117CAD" w:rsidRPr="001253F8" w:rsidRDefault="00117CAD" w:rsidP="00117CAD">
            <w:pPr>
              <w:spacing w:after="0" w:line="240" w:lineRule="auto"/>
              <w:ind w:left="74" w:right="9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-   </w:t>
            </w:r>
          </w:p>
        </w:tc>
        <w:tc>
          <w:tcPr>
            <w:tcW w:w="56" w:type="pct"/>
            <w:shd w:val="clear" w:color="auto" w:fill="auto"/>
            <w:vAlign w:val="bottom"/>
          </w:tcPr>
          <w:p w14:paraId="764A146F" w14:textId="77777777" w:rsidR="00117CAD" w:rsidRPr="001253F8" w:rsidRDefault="00117CAD" w:rsidP="00117CAD">
            <w:pPr>
              <w:tabs>
                <w:tab w:val="decimal" w:pos="704"/>
              </w:tabs>
              <w:suppressAutoHyphens/>
              <w:spacing w:after="0" w:line="240" w:lineRule="auto"/>
              <w:ind w:left="-108" w:right="-151"/>
              <w:jc w:val="right"/>
              <w:rPr>
                <w:rFonts w:ascii="Angsana New" w:hAnsi="Angsana New" w:cs="Angsana New"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12FEEE52" w14:textId="3C2810FF" w:rsidR="00117CAD" w:rsidRPr="001253F8" w:rsidRDefault="00117CAD" w:rsidP="00117CAD">
            <w:pPr>
              <w:spacing w:after="0" w:line="240" w:lineRule="auto"/>
              <w:ind w:left="74" w:right="9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-   </w:t>
            </w:r>
          </w:p>
        </w:tc>
        <w:tc>
          <w:tcPr>
            <w:tcW w:w="42" w:type="pct"/>
            <w:shd w:val="clear" w:color="auto" w:fill="auto"/>
            <w:vAlign w:val="bottom"/>
          </w:tcPr>
          <w:p w14:paraId="59098D57" w14:textId="77777777" w:rsidR="00117CAD" w:rsidRPr="001253F8" w:rsidRDefault="00117CAD" w:rsidP="00117CAD">
            <w:pPr>
              <w:suppressAutoHyphens/>
              <w:spacing w:after="0" w:line="240" w:lineRule="auto"/>
              <w:ind w:left="-108" w:right="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5E801C5E" w14:textId="3DB68067" w:rsidR="00117CAD" w:rsidRPr="001253F8" w:rsidRDefault="00117CAD" w:rsidP="00985933">
            <w:pPr>
              <w:tabs>
                <w:tab w:val="decimal" w:pos="820"/>
              </w:tabs>
              <w:spacing w:after="0" w:line="240" w:lineRule="auto"/>
              <w:ind w:right="-337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82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807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50" w:type="pct"/>
            <w:shd w:val="clear" w:color="auto" w:fill="auto"/>
            <w:vAlign w:val="bottom"/>
          </w:tcPr>
          <w:p w14:paraId="73CD3336" w14:textId="77777777" w:rsidR="00117CAD" w:rsidRPr="001253F8" w:rsidRDefault="00117CAD" w:rsidP="00117CAD">
            <w:pPr>
              <w:tabs>
                <w:tab w:val="decimal" w:pos="984"/>
              </w:tabs>
              <w:spacing w:after="0" w:line="240" w:lineRule="auto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232A27E" w14:textId="654CBE49" w:rsidR="00117CAD" w:rsidRPr="001253F8" w:rsidRDefault="00BF61D8" w:rsidP="00117CAD">
            <w:pPr>
              <w:snapToGrid w:val="0"/>
              <w:spacing w:after="0" w:line="240" w:lineRule="auto"/>
              <w:ind w:right="-447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7</w:t>
            </w:r>
            <w:r w:rsidR="00117CAD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179</w:t>
            </w:r>
          </w:p>
        </w:tc>
        <w:tc>
          <w:tcPr>
            <w:tcW w:w="57" w:type="pct"/>
            <w:shd w:val="clear" w:color="auto" w:fill="auto"/>
            <w:vAlign w:val="bottom"/>
          </w:tcPr>
          <w:p w14:paraId="0B9089A1" w14:textId="77777777" w:rsidR="00117CAD" w:rsidRPr="001253F8" w:rsidRDefault="00117CAD" w:rsidP="00117CAD">
            <w:pPr>
              <w:tabs>
                <w:tab w:val="decimal" w:pos="984"/>
              </w:tabs>
              <w:spacing w:after="0" w:line="240" w:lineRule="auto"/>
              <w:ind w:right="-151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47" w:type="pct"/>
            <w:shd w:val="clear" w:color="auto" w:fill="auto"/>
            <w:vAlign w:val="bottom"/>
          </w:tcPr>
          <w:p w14:paraId="42FC8E66" w14:textId="57C9FCFA" w:rsidR="00117CAD" w:rsidRPr="001253F8" w:rsidRDefault="00BF61D8" w:rsidP="00117CAD">
            <w:pPr>
              <w:tabs>
                <w:tab w:val="decimal" w:pos="992"/>
              </w:tabs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7</w:t>
            </w:r>
            <w:r w:rsidR="00117CAD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725</w:t>
            </w:r>
            <w:r w:rsidR="00117CAD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87</w:t>
            </w:r>
            <w:r w:rsidRPr="00BF61D8">
              <w:rPr>
                <w:rFonts w:ascii="Angsana New" w:hAnsi="Angsana New" w:cs="Angsana New" w:hint="cs"/>
                <w:sz w:val="22"/>
                <w:szCs w:val="22"/>
              </w:rPr>
              <w:t>7</w:t>
            </w:r>
          </w:p>
        </w:tc>
      </w:tr>
      <w:tr w:rsidR="00117CAD" w:rsidRPr="001253F8" w14:paraId="2B3659AE" w14:textId="77777777" w:rsidTr="008A6D1A">
        <w:trPr>
          <w:trHeight w:val="288"/>
        </w:trPr>
        <w:tc>
          <w:tcPr>
            <w:tcW w:w="1198" w:type="pct"/>
            <w:shd w:val="clear" w:color="auto" w:fill="auto"/>
          </w:tcPr>
          <w:p w14:paraId="2197AF3A" w14:textId="77777777" w:rsidR="00117CAD" w:rsidRPr="001253F8" w:rsidRDefault="00117CAD" w:rsidP="00117CAD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หนี้สินตามสัญญาเช่า </w:t>
            </w:r>
          </w:p>
        </w:tc>
        <w:tc>
          <w:tcPr>
            <w:tcW w:w="594" w:type="pct"/>
            <w:shd w:val="clear" w:color="auto" w:fill="auto"/>
          </w:tcPr>
          <w:p w14:paraId="532A03D5" w14:textId="13A704D9" w:rsidR="00117CAD" w:rsidRPr="001253F8" w:rsidRDefault="00BF61D8" w:rsidP="00117CAD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604</w:t>
            </w:r>
            <w:r w:rsidR="00117CAD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372</w:t>
            </w:r>
          </w:p>
        </w:tc>
        <w:tc>
          <w:tcPr>
            <w:tcW w:w="50" w:type="pct"/>
            <w:shd w:val="clear" w:color="auto" w:fill="auto"/>
          </w:tcPr>
          <w:p w14:paraId="0DE1F253" w14:textId="77777777" w:rsidR="00117CAD" w:rsidRPr="001253F8" w:rsidRDefault="00117CAD" w:rsidP="00117CAD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both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301A1BDE" w14:textId="1A85596E" w:rsidR="00117CAD" w:rsidRPr="001253F8" w:rsidRDefault="00117CAD" w:rsidP="00117CAD">
            <w:pPr>
              <w:spacing w:after="0" w:line="240" w:lineRule="auto"/>
              <w:ind w:left="74" w:right="9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-   </w:t>
            </w:r>
          </w:p>
        </w:tc>
        <w:tc>
          <w:tcPr>
            <w:tcW w:w="56" w:type="pct"/>
            <w:shd w:val="clear" w:color="auto" w:fill="auto"/>
          </w:tcPr>
          <w:p w14:paraId="74ABD296" w14:textId="77777777" w:rsidR="00117CAD" w:rsidRPr="001253F8" w:rsidRDefault="00117CAD" w:rsidP="00117CAD">
            <w:pPr>
              <w:tabs>
                <w:tab w:val="decimal" w:pos="704"/>
              </w:tabs>
              <w:suppressAutoHyphens/>
              <w:spacing w:after="0" w:line="240" w:lineRule="auto"/>
              <w:ind w:left="-108" w:right="-151"/>
              <w:rPr>
                <w:rFonts w:ascii="Angsana New" w:hAnsi="Angsana New" w:cs="Angsana New"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7EBAB482" w14:textId="7496B64A" w:rsidR="00117CAD" w:rsidRPr="001253F8" w:rsidRDefault="00117CAD" w:rsidP="00117CAD">
            <w:pPr>
              <w:snapToGrid w:val="0"/>
              <w:spacing w:after="0" w:line="240" w:lineRule="auto"/>
              <w:ind w:right="8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235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213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42" w:type="pct"/>
            <w:shd w:val="clear" w:color="auto" w:fill="auto"/>
          </w:tcPr>
          <w:p w14:paraId="5BABCE58" w14:textId="77777777" w:rsidR="00117CAD" w:rsidRPr="001253F8" w:rsidRDefault="00117CAD" w:rsidP="00117CAD">
            <w:pPr>
              <w:suppressAutoHyphens/>
              <w:spacing w:after="0" w:line="240" w:lineRule="auto"/>
              <w:ind w:left="-108" w:right="8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6917EE31" w14:textId="6596F697" w:rsidR="00117CAD" w:rsidRPr="001253F8" w:rsidRDefault="00117CAD" w:rsidP="00117CAD">
            <w:pPr>
              <w:spacing w:after="0" w:line="240" w:lineRule="auto"/>
              <w:ind w:left="74" w:right="9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50" w:type="pct"/>
            <w:shd w:val="clear" w:color="auto" w:fill="auto"/>
          </w:tcPr>
          <w:p w14:paraId="5619C10A" w14:textId="77777777" w:rsidR="00117CAD" w:rsidRPr="001253F8" w:rsidRDefault="00117CAD" w:rsidP="00117CAD">
            <w:pPr>
              <w:tabs>
                <w:tab w:val="decimal" w:pos="984"/>
              </w:tabs>
              <w:spacing w:after="0" w:line="240" w:lineRule="auto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50F8469" w14:textId="047D163E" w:rsidR="00117CAD" w:rsidRPr="001253F8" w:rsidRDefault="00BF61D8" w:rsidP="00117CAD">
            <w:pPr>
              <w:snapToGrid w:val="0"/>
              <w:spacing w:after="0" w:line="240" w:lineRule="auto"/>
              <w:ind w:right="-357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208</w:t>
            </w:r>
            <w:r w:rsidR="00117CAD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172</w:t>
            </w:r>
            <w:r w:rsidR="00117CAD" w:rsidRPr="001253F8">
              <w:rPr>
                <w:rFonts w:ascii="Angsana New" w:hAnsi="Angsana New" w:cs="Angsana New"/>
                <w:sz w:val="22"/>
                <w:szCs w:val="22"/>
              </w:rPr>
              <w:t>*</w:t>
            </w:r>
          </w:p>
        </w:tc>
        <w:tc>
          <w:tcPr>
            <w:tcW w:w="57" w:type="pct"/>
            <w:shd w:val="clear" w:color="auto" w:fill="auto"/>
          </w:tcPr>
          <w:p w14:paraId="2F577993" w14:textId="77777777" w:rsidR="00117CAD" w:rsidRPr="001253F8" w:rsidRDefault="00117CAD" w:rsidP="00117CAD">
            <w:pPr>
              <w:tabs>
                <w:tab w:val="decimal" w:pos="984"/>
              </w:tabs>
              <w:spacing w:after="0" w:line="240" w:lineRule="auto"/>
              <w:ind w:right="-151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47" w:type="pct"/>
            <w:shd w:val="clear" w:color="auto" w:fill="auto"/>
            <w:vAlign w:val="bottom"/>
          </w:tcPr>
          <w:p w14:paraId="49DFD68A" w14:textId="68B974E5" w:rsidR="00117CAD" w:rsidRPr="001253F8" w:rsidRDefault="00BF61D8" w:rsidP="00117CAD">
            <w:pPr>
              <w:tabs>
                <w:tab w:val="decimal" w:pos="992"/>
              </w:tabs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577</w:t>
            </w:r>
            <w:r w:rsidR="00117CAD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331</w:t>
            </w:r>
          </w:p>
        </w:tc>
      </w:tr>
      <w:tr w:rsidR="00117CAD" w:rsidRPr="001253F8" w14:paraId="31381BA0" w14:textId="77777777" w:rsidTr="007B00E7">
        <w:trPr>
          <w:trHeight w:val="288"/>
        </w:trPr>
        <w:tc>
          <w:tcPr>
            <w:tcW w:w="5000" w:type="pct"/>
            <w:gridSpan w:val="12"/>
            <w:shd w:val="clear" w:color="auto" w:fill="auto"/>
          </w:tcPr>
          <w:p w14:paraId="5F1B311D" w14:textId="77777777" w:rsidR="00117CAD" w:rsidRPr="001253F8" w:rsidRDefault="00117CAD" w:rsidP="00117CAD">
            <w:pPr>
              <w:tabs>
                <w:tab w:val="decimal" w:pos="1074"/>
              </w:tabs>
              <w:spacing w:after="0" w:line="240" w:lineRule="auto"/>
              <w:ind w:left="-360" w:right="-19" w:firstLine="450"/>
              <w:rPr>
                <w:rFonts w:ascii="Angsana New" w:hAnsi="Angsana New" w:cs="Angsana New"/>
                <w:spacing w:val="-8"/>
              </w:rPr>
            </w:pPr>
            <w:r w:rsidRPr="001253F8">
              <w:rPr>
                <w:rFonts w:ascii="Angsana New" w:hAnsi="Angsana New" w:cs="Angsana New"/>
                <w:spacing w:val="-8"/>
              </w:rPr>
              <w:t xml:space="preserve">* </w:t>
            </w:r>
            <w:r w:rsidRPr="001253F8">
              <w:rPr>
                <w:rFonts w:ascii="Angsana New" w:hAnsi="Angsana New" w:cs="Angsana New"/>
                <w:spacing w:val="-8"/>
                <w:cs/>
              </w:rPr>
              <w:t>ยอดดังกล่าวประกอบด้วยการเพิ่มขึ้นของสัญญาเช่าและการต่ออายุสัญญาเช่า</w:t>
            </w:r>
          </w:p>
        </w:tc>
      </w:tr>
      <w:tr w:rsidR="00C97F0E" w:rsidRPr="001253F8" w14:paraId="3AE885D2" w14:textId="77777777" w:rsidTr="007B00E7">
        <w:trPr>
          <w:trHeight w:val="288"/>
        </w:trPr>
        <w:tc>
          <w:tcPr>
            <w:tcW w:w="5000" w:type="pct"/>
            <w:gridSpan w:val="12"/>
            <w:shd w:val="clear" w:color="auto" w:fill="auto"/>
          </w:tcPr>
          <w:p w14:paraId="57ADA039" w14:textId="168127B3" w:rsidR="00C97F0E" w:rsidRPr="002F79D6" w:rsidRDefault="00C97F0E" w:rsidP="00117CAD">
            <w:pPr>
              <w:tabs>
                <w:tab w:val="decimal" w:pos="1074"/>
              </w:tabs>
              <w:spacing w:after="0" w:line="240" w:lineRule="auto"/>
              <w:ind w:left="-360" w:right="-19" w:firstLine="450"/>
              <w:rPr>
                <w:rFonts w:ascii="Angsana New" w:hAnsi="Angsana New" w:cs="Angsana New"/>
              </w:rPr>
            </w:pPr>
            <w:r w:rsidRPr="002F79D6">
              <w:rPr>
                <w:rFonts w:ascii="Angsana New" w:hAnsi="Angsana New" w:cs="Angsana New"/>
              </w:rPr>
              <w:t>*</w:t>
            </w:r>
            <w:r w:rsidR="00551DF4" w:rsidRPr="002F79D6">
              <w:rPr>
                <w:rFonts w:ascii="Angsana New" w:hAnsi="Angsana New" w:cs="Angsana New"/>
              </w:rPr>
              <w:t>*</w:t>
            </w:r>
            <w:r w:rsidRPr="002F79D6">
              <w:rPr>
                <w:rFonts w:ascii="Angsana New" w:hAnsi="Angsana New" w:cs="Angsana New"/>
              </w:rPr>
              <w:t xml:space="preserve"> </w:t>
            </w:r>
            <w:r w:rsidRPr="002F79D6">
              <w:rPr>
                <w:rFonts w:ascii="Angsana New" w:hAnsi="Angsana New" w:cs="Angsana New"/>
                <w:cs/>
              </w:rPr>
              <w:t>ยอดดังกล่าวประกอบด้วยการ</w:t>
            </w:r>
            <w:r w:rsidR="00551DF4" w:rsidRPr="002F79D6">
              <w:rPr>
                <w:rFonts w:ascii="Angsana New" w:hAnsi="Angsana New" w:cs="Angsana New" w:hint="cs"/>
                <w:cs/>
              </w:rPr>
              <w:t>ขายสิทธิเรียกร้องเพิ่มเติมในลูกหนี้เงินให้กู้ยืมและการตัดจำหน่ายลูกหนี้</w:t>
            </w:r>
            <w:r w:rsidR="002F79D6" w:rsidRPr="002F79D6">
              <w:rPr>
                <w:rFonts w:ascii="Angsana New" w:hAnsi="Angsana New" w:cs="Angsana New" w:hint="cs"/>
                <w:cs/>
              </w:rPr>
              <w:t>ที่มีการรับชำระด้วยบัญชีเงินส่วนร่วม</w:t>
            </w:r>
          </w:p>
        </w:tc>
      </w:tr>
    </w:tbl>
    <w:p w14:paraId="508886CA" w14:textId="77777777" w:rsidR="00935AFB" w:rsidRPr="001253F8" w:rsidRDefault="00935AFB" w:rsidP="006F620A">
      <w:pPr>
        <w:spacing w:after="0" w:line="240" w:lineRule="auto"/>
        <w:ind w:right="29"/>
        <w:jc w:val="thaiDistribute"/>
        <w:rPr>
          <w:rFonts w:ascii="Angsana New" w:hAnsi="Angsana New" w:cs="Angsana New"/>
          <w:spacing w:val="-8"/>
        </w:rPr>
      </w:pPr>
    </w:p>
    <w:tbl>
      <w:tblPr>
        <w:tblW w:w="4478" w:type="pct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3"/>
        <w:gridCol w:w="985"/>
        <w:gridCol w:w="83"/>
        <w:gridCol w:w="916"/>
        <w:gridCol w:w="84"/>
        <w:gridCol w:w="1028"/>
        <w:gridCol w:w="65"/>
        <w:gridCol w:w="962"/>
        <w:gridCol w:w="99"/>
        <w:gridCol w:w="904"/>
        <w:gridCol w:w="91"/>
        <w:gridCol w:w="1080"/>
      </w:tblGrid>
      <w:tr w:rsidR="00623C76" w:rsidRPr="001253F8" w14:paraId="35A8962F" w14:textId="77777777" w:rsidTr="007B00E7">
        <w:trPr>
          <w:trHeight w:val="288"/>
        </w:trPr>
        <w:tc>
          <w:tcPr>
            <w:tcW w:w="1197" w:type="pct"/>
            <w:shd w:val="clear" w:color="auto" w:fill="auto"/>
          </w:tcPr>
          <w:p w14:paraId="20A7E008" w14:textId="77777777" w:rsidR="00E84840" w:rsidRPr="001253F8" w:rsidRDefault="00E84840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803" w:type="pct"/>
            <w:gridSpan w:val="11"/>
          </w:tcPr>
          <w:p w14:paraId="634A54EB" w14:textId="77777777" w:rsidR="00E84840" w:rsidRPr="001253F8" w:rsidRDefault="00E84840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งบการเงินเฉพาะกิจการ</w:t>
            </w:r>
          </w:p>
        </w:tc>
      </w:tr>
      <w:tr w:rsidR="00623C76" w:rsidRPr="001253F8" w14:paraId="2FA13C9A" w14:textId="77777777" w:rsidTr="007B00E7">
        <w:trPr>
          <w:trHeight w:val="288"/>
        </w:trPr>
        <w:tc>
          <w:tcPr>
            <w:tcW w:w="1197" w:type="pct"/>
            <w:shd w:val="clear" w:color="auto" w:fill="auto"/>
          </w:tcPr>
          <w:p w14:paraId="1F96689C" w14:textId="77777777" w:rsidR="00E84840" w:rsidRPr="001253F8" w:rsidRDefault="00E84840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49" w:type="pct"/>
            <w:gridSpan w:val="4"/>
            <w:shd w:val="clear" w:color="auto" w:fill="auto"/>
          </w:tcPr>
          <w:p w14:paraId="6837F2D9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60" w:type="pct"/>
            <w:gridSpan w:val="2"/>
            <w:shd w:val="clear" w:color="auto" w:fill="auto"/>
          </w:tcPr>
          <w:p w14:paraId="456C684A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87" w:type="pct"/>
            <w:gridSpan w:val="3"/>
            <w:shd w:val="clear" w:color="auto" w:fill="auto"/>
          </w:tcPr>
          <w:p w14:paraId="6AE9C994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14:paraId="25E725C8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  <w:t>”</w:t>
            </w:r>
          </w:p>
        </w:tc>
      </w:tr>
      <w:tr w:rsidR="00623C76" w:rsidRPr="001253F8" w14:paraId="07ED9FD8" w14:textId="77777777" w:rsidTr="007B00E7">
        <w:trPr>
          <w:trHeight w:val="288"/>
        </w:trPr>
        <w:tc>
          <w:tcPr>
            <w:tcW w:w="1197" w:type="pct"/>
            <w:shd w:val="clear" w:color="auto" w:fill="auto"/>
          </w:tcPr>
          <w:p w14:paraId="579EBCB5" w14:textId="77777777" w:rsidR="00E84840" w:rsidRPr="001253F8" w:rsidRDefault="00E84840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95" w:type="pct"/>
            <w:shd w:val="clear" w:color="auto" w:fill="auto"/>
          </w:tcPr>
          <w:p w14:paraId="7FBA40A5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ยอดยกมา</w:t>
            </w:r>
          </w:p>
        </w:tc>
        <w:tc>
          <w:tcPr>
            <w:tcW w:w="50" w:type="pct"/>
            <w:shd w:val="clear" w:color="auto" w:fill="auto"/>
          </w:tcPr>
          <w:p w14:paraId="274EF26E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25" w:type="pct"/>
            <w:gridSpan w:val="3"/>
            <w:shd w:val="clear" w:color="auto" w:fill="auto"/>
          </w:tcPr>
          <w:p w14:paraId="1AB71C70" w14:textId="77777777" w:rsidR="00E84840" w:rsidRPr="001253F8" w:rsidRDefault="00E84840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กระแสเงินสดจาก</w:t>
            </w:r>
          </w:p>
        </w:tc>
        <w:tc>
          <w:tcPr>
            <w:tcW w:w="39" w:type="pct"/>
            <w:shd w:val="clear" w:color="auto" w:fill="auto"/>
          </w:tcPr>
          <w:p w14:paraId="7DCAAA2F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87" w:type="pct"/>
            <w:gridSpan w:val="3"/>
            <w:shd w:val="clear" w:color="auto" w:fill="auto"/>
          </w:tcPr>
          <w:p w14:paraId="62EFC170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การเปลี่ยนแปลงที่ไม่ใช่เงินสด</w:t>
            </w:r>
          </w:p>
        </w:tc>
        <w:tc>
          <w:tcPr>
            <w:tcW w:w="55" w:type="pct"/>
          </w:tcPr>
          <w:p w14:paraId="22DCC2FA" w14:textId="77777777" w:rsidR="00E84840" w:rsidRPr="001253F8" w:rsidRDefault="00E84840" w:rsidP="00561795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52" w:type="pct"/>
          </w:tcPr>
          <w:p w14:paraId="0A30A9C5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ยอดคงเหลือ</w:t>
            </w:r>
          </w:p>
        </w:tc>
      </w:tr>
      <w:tr w:rsidR="00623C76" w:rsidRPr="001253F8" w14:paraId="681E2B4B" w14:textId="77777777" w:rsidTr="007B00E7">
        <w:trPr>
          <w:trHeight w:val="288"/>
        </w:trPr>
        <w:tc>
          <w:tcPr>
            <w:tcW w:w="1197" w:type="pct"/>
            <w:shd w:val="clear" w:color="auto" w:fill="auto"/>
          </w:tcPr>
          <w:p w14:paraId="4219DA90" w14:textId="77777777" w:rsidR="00E84840" w:rsidRPr="001253F8" w:rsidRDefault="00E84840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95" w:type="pct"/>
            <w:shd w:val="clear" w:color="auto" w:fill="auto"/>
          </w:tcPr>
          <w:p w14:paraId="74E2AFE2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50" w:type="pct"/>
            <w:shd w:val="clear" w:color="auto" w:fill="auto"/>
          </w:tcPr>
          <w:p w14:paraId="37826EAF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25" w:type="pct"/>
            <w:gridSpan w:val="3"/>
            <w:shd w:val="clear" w:color="auto" w:fill="auto"/>
          </w:tcPr>
          <w:p w14:paraId="21DCF389" w14:textId="77777777" w:rsidR="00E84840" w:rsidRPr="001253F8" w:rsidRDefault="00E84840" w:rsidP="00561795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กิจกรรมจัดหาเงิน</w:t>
            </w:r>
          </w:p>
        </w:tc>
        <w:tc>
          <w:tcPr>
            <w:tcW w:w="39" w:type="pct"/>
            <w:shd w:val="clear" w:color="auto" w:fill="auto"/>
          </w:tcPr>
          <w:p w14:paraId="34779EF2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81" w:type="pct"/>
            <w:shd w:val="clear" w:color="auto" w:fill="auto"/>
          </w:tcPr>
          <w:p w14:paraId="6C196B06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60" w:type="pct"/>
            <w:shd w:val="clear" w:color="auto" w:fill="auto"/>
          </w:tcPr>
          <w:p w14:paraId="262BBF77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46" w:type="pct"/>
            <w:shd w:val="clear" w:color="auto" w:fill="auto"/>
          </w:tcPr>
          <w:p w14:paraId="775CFC7D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5" w:type="pct"/>
          </w:tcPr>
          <w:p w14:paraId="454F3375" w14:textId="77777777" w:rsidR="00E84840" w:rsidRPr="001253F8" w:rsidRDefault="00E84840" w:rsidP="00561795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52" w:type="pct"/>
          </w:tcPr>
          <w:p w14:paraId="0A75E6A6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ณ วันที่</w:t>
            </w:r>
          </w:p>
        </w:tc>
      </w:tr>
      <w:tr w:rsidR="00623C76" w:rsidRPr="001253F8" w14:paraId="0C9D578D" w14:textId="77777777" w:rsidTr="007B00E7">
        <w:trPr>
          <w:trHeight w:val="288"/>
        </w:trPr>
        <w:tc>
          <w:tcPr>
            <w:tcW w:w="1197" w:type="pct"/>
            <w:shd w:val="clear" w:color="auto" w:fill="auto"/>
          </w:tcPr>
          <w:p w14:paraId="686FD6E7" w14:textId="77777777" w:rsidR="00021C80" w:rsidRPr="001253F8" w:rsidRDefault="00021C80" w:rsidP="00021C80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95" w:type="pct"/>
            <w:shd w:val="clear" w:color="auto" w:fill="auto"/>
          </w:tcPr>
          <w:p w14:paraId="25944305" w14:textId="00F52F31" w:rsidR="00021C80" w:rsidRPr="001253F8" w:rsidRDefault="00BF61D8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>1</w:t>
            </w:r>
            <w:r w:rsidR="00021C80"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50" w:type="pct"/>
            <w:shd w:val="clear" w:color="auto" w:fill="auto"/>
          </w:tcPr>
          <w:p w14:paraId="43DBEE42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53" w:type="pct"/>
            <w:shd w:val="clear" w:color="auto" w:fill="auto"/>
          </w:tcPr>
          <w:p w14:paraId="675032D7" w14:textId="77777777" w:rsidR="00021C80" w:rsidRPr="001253F8" w:rsidRDefault="00021C80" w:rsidP="00021C80">
            <w:pPr>
              <w:spacing w:after="0" w:line="240" w:lineRule="auto"/>
              <w:ind w:right="15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เงินสดรับ</w:t>
            </w:r>
          </w:p>
        </w:tc>
        <w:tc>
          <w:tcPr>
            <w:tcW w:w="51" w:type="pct"/>
            <w:shd w:val="clear" w:color="auto" w:fill="auto"/>
          </w:tcPr>
          <w:p w14:paraId="0ABB4C48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21" w:type="pct"/>
            <w:shd w:val="clear" w:color="auto" w:fill="auto"/>
          </w:tcPr>
          <w:p w14:paraId="4E6A2864" w14:textId="77777777" w:rsidR="00021C80" w:rsidRPr="001253F8" w:rsidRDefault="00021C80" w:rsidP="00021C80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เงินสดจ่าย</w:t>
            </w:r>
          </w:p>
        </w:tc>
        <w:tc>
          <w:tcPr>
            <w:tcW w:w="39" w:type="pct"/>
            <w:shd w:val="clear" w:color="auto" w:fill="auto"/>
          </w:tcPr>
          <w:p w14:paraId="599C740C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81" w:type="pct"/>
            <w:shd w:val="clear" w:color="auto" w:fill="auto"/>
          </w:tcPr>
          <w:p w14:paraId="621CC387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ผลต่างจาก</w:t>
            </w:r>
          </w:p>
        </w:tc>
        <w:tc>
          <w:tcPr>
            <w:tcW w:w="60" w:type="pct"/>
            <w:shd w:val="clear" w:color="auto" w:fill="auto"/>
          </w:tcPr>
          <w:p w14:paraId="048603B7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46" w:type="pct"/>
            <w:shd w:val="clear" w:color="auto" w:fill="auto"/>
          </w:tcPr>
          <w:p w14:paraId="244925A6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อื่น</w:t>
            </w: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lang w:val="en-GB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ๆ</w:t>
            </w:r>
          </w:p>
        </w:tc>
        <w:tc>
          <w:tcPr>
            <w:tcW w:w="55" w:type="pct"/>
          </w:tcPr>
          <w:p w14:paraId="2536248D" w14:textId="77777777" w:rsidR="00021C80" w:rsidRPr="001253F8" w:rsidRDefault="00021C80" w:rsidP="00021C80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52" w:type="pct"/>
          </w:tcPr>
          <w:p w14:paraId="2925077F" w14:textId="5C82CB26" w:rsidR="00EE3CE7" w:rsidRPr="001253F8" w:rsidRDefault="00BF61D8" w:rsidP="00EE3CE7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>31</w:t>
            </w:r>
            <w:r w:rsidR="00A018B0"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 xml:space="preserve"> </w:t>
            </w:r>
            <w:r w:rsidR="00927D29" w:rsidRPr="001253F8">
              <w:rPr>
                <w:rFonts w:ascii="Angsana New" w:hAnsi="Angsana New" w:cs="Angsana New" w:hint="cs"/>
                <w:b/>
                <w:bCs/>
                <w:spacing w:val="-2"/>
                <w:sz w:val="22"/>
                <w:szCs w:val="22"/>
                <w:cs/>
              </w:rPr>
              <w:t>สิงห</w:t>
            </w:r>
            <w:r w:rsidR="00A018B0" w:rsidRPr="001253F8">
              <w:rPr>
                <w:rFonts w:ascii="Angsana New" w:hAnsi="Angsana New" w:cs="Angsana New" w:hint="cs"/>
                <w:b/>
                <w:bCs/>
                <w:spacing w:val="-2"/>
                <w:sz w:val="22"/>
                <w:szCs w:val="22"/>
                <w:cs/>
              </w:rPr>
              <w:t>าคม</w:t>
            </w:r>
          </w:p>
        </w:tc>
      </w:tr>
      <w:tr w:rsidR="00623C76" w:rsidRPr="001253F8" w14:paraId="092B0DC0" w14:textId="77777777" w:rsidTr="007B00E7">
        <w:trPr>
          <w:trHeight w:val="288"/>
        </w:trPr>
        <w:tc>
          <w:tcPr>
            <w:tcW w:w="1197" w:type="pct"/>
            <w:shd w:val="clear" w:color="auto" w:fill="auto"/>
          </w:tcPr>
          <w:p w14:paraId="0B34697C" w14:textId="77777777" w:rsidR="00021C80" w:rsidRPr="001253F8" w:rsidRDefault="00021C80" w:rsidP="00021C80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95" w:type="pct"/>
            <w:shd w:val="clear" w:color="auto" w:fill="auto"/>
          </w:tcPr>
          <w:p w14:paraId="74BF626E" w14:textId="11C3DF3E" w:rsidR="00021C80" w:rsidRPr="001253F8" w:rsidRDefault="00BF61D8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>2566</w:t>
            </w:r>
          </w:p>
        </w:tc>
        <w:tc>
          <w:tcPr>
            <w:tcW w:w="50" w:type="pct"/>
            <w:shd w:val="clear" w:color="auto" w:fill="auto"/>
          </w:tcPr>
          <w:p w14:paraId="6D30127D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53" w:type="pct"/>
            <w:shd w:val="clear" w:color="auto" w:fill="auto"/>
          </w:tcPr>
          <w:p w14:paraId="6842416A" w14:textId="77777777" w:rsidR="00021C80" w:rsidRPr="001253F8" w:rsidRDefault="00021C80" w:rsidP="00021C80">
            <w:pPr>
              <w:spacing w:after="0" w:line="240" w:lineRule="auto"/>
              <w:ind w:right="15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1" w:type="pct"/>
            <w:shd w:val="clear" w:color="auto" w:fill="auto"/>
          </w:tcPr>
          <w:p w14:paraId="50D47106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21" w:type="pct"/>
            <w:shd w:val="clear" w:color="auto" w:fill="auto"/>
          </w:tcPr>
          <w:p w14:paraId="0100D424" w14:textId="77777777" w:rsidR="00021C80" w:rsidRPr="001253F8" w:rsidRDefault="00021C80" w:rsidP="00021C80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9" w:type="pct"/>
            <w:shd w:val="clear" w:color="auto" w:fill="auto"/>
          </w:tcPr>
          <w:p w14:paraId="17D71E34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81" w:type="pct"/>
            <w:shd w:val="clear" w:color="auto" w:fill="auto"/>
          </w:tcPr>
          <w:p w14:paraId="32AE826A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การแปลง</w:t>
            </w:r>
          </w:p>
        </w:tc>
        <w:tc>
          <w:tcPr>
            <w:tcW w:w="60" w:type="pct"/>
            <w:shd w:val="clear" w:color="auto" w:fill="auto"/>
          </w:tcPr>
          <w:p w14:paraId="6BCDF376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46" w:type="pct"/>
            <w:shd w:val="clear" w:color="auto" w:fill="auto"/>
          </w:tcPr>
          <w:p w14:paraId="5701DAFB" w14:textId="77777777" w:rsidR="00021C80" w:rsidRPr="001253F8" w:rsidRDefault="00021C80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5" w:type="pct"/>
          </w:tcPr>
          <w:p w14:paraId="7D3AC0FF" w14:textId="77777777" w:rsidR="00021C80" w:rsidRPr="001253F8" w:rsidRDefault="00021C80" w:rsidP="00021C80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52" w:type="pct"/>
          </w:tcPr>
          <w:p w14:paraId="520AF377" w14:textId="14E1D008" w:rsidR="00021C80" w:rsidRPr="001253F8" w:rsidRDefault="00BF61D8" w:rsidP="00021C80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</w:rPr>
              <w:t>2566</w:t>
            </w:r>
          </w:p>
        </w:tc>
      </w:tr>
      <w:tr w:rsidR="00623C76" w:rsidRPr="001253F8" w14:paraId="07AB289F" w14:textId="77777777" w:rsidTr="007B00E7">
        <w:trPr>
          <w:trHeight w:val="288"/>
        </w:trPr>
        <w:tc>
          <w:tcPr>
            <w:tcW w:w="1197" w:type="pct"/>
            <w:shd w:val="clear" w:color="auto" w:fill="auto"/>
          </w:tcPr>
          <w:p w14:paraId="53BB3958" w14:textId="77777777" w:rsidR="00E84840" w:rsidRPr="001253F8" w:rsidRDefault="00E84840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95" w:type="pct"/>
            <w:shd w:val="clear" w:color="auto" w:fill="auto"/>
          </w:tcPr>
          <w:p w14:paraId="5093C075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  <w:tc>
          <w:tcPr>
            <w:tcW w:w="50" w:type="pct"/>
            <w:shd w:val="clear" w:color="auto" w:fill="auto"/>
          </w:tcPr>
          <w:p w14:paraId="4F4B1A06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53" w:type="pct"/>
            <w:shd w:val="clear" w:color="auto" w:fill="auto"/>
          </w:tcPr>
          <w:p w14:paraId="0F324A00" w14:textId="77777777" w:rsidR="00E84840" w:rsidRPr="001253F8" w:rsidRDefault="00E84840" w:rsidP="00561795">
            <w:pPr>
              <w:spacing w:after="0" w:line="240" w:lineRule="auto"/>
              <w:ind w:right="15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1" w:type="pct"/>
            <w:shd w:val="clear" w:color="auto" w:fill="auto"/>
          </w:tcPr>
          <w:p w14:paraId="174D921B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21" w:type="pct"/>
            <w:shd w:val="clear" w:color="auto" w:fill="auto"/>
          </w:tcPr>
          <w:p w14:paraId="15EAE0D1" w14:textId="77777777" w:rsidR="00E84840" w:rsidRPr="001253F8" w:rsidRDefault="00E84840" w:rsidP="00561795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9" w:type="pct"/>
            <w:shd w:val="clear" w:color="auto" w:fill="auto"/>
          </w:tcPr>
          <w:p w14:paraId="6EBF5E95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81" w:type="pct"/>
            <w:shd w:val="clear" w:color="auto" w:fill="auto"/>
          </w:tcPr>
          <w:p w14:paraId="3E9C5DDC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ค่าเงินตรา</w:t>
            </w:r>
          </w:p>
        </w:tc>
        <w:tc>
          <w:tcPr>
            <w:tcW w:w="60" w:type="pct"/>
            <w:shd w:val="clear" w:color="auto" w:fill="auto"/>
          </w:tcPr>
          <w:p w14:paraId="0FC991C6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46" w:type="pct"/>
            <w:shd w:val="clear" w:color="auto" w:fill="auto"/>
          </w:tcPr>
          <w:p w14:paraId="42EA0C08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5" w:type="pct"/>
          </w:tcPr>
          <w:p w14:paraId="27DC641A" w14:textId="77777777" w:rsidR="00E84840" w:rsidRPr="001253F8" w:rsidRDefault="00E84840" w:rsidP="00561795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52" w:type="pct"/>
          </w:tcPr>
          <w:p w14:paraId="4CF90114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</w:tr>
      <w:tr w:rsidR="00623C76" w:rsidRPr="001253F8" w14:paraId="26121499" w14:textId="77777777" w:rsidTr="007B00E7">
        <w:trPr>
          <w:trHeight w:val="288"/>
        </w:trPr>
        <w:tc>
          <w:tcPr>
            <w:tcW w:w="1197" w:type="pct"/>
            <w:shd w:val="clear" w:color="auto" w:fill="auto"/>
          </w:tcPr>
          <w:p w14:paraId="4C4212C2" w14:textId="77777777" w:rsidR="00E84840" w:rsidRPr="001253F8" w:rsidRDefault="00E84840" w:rsidP="00561795">
            <w:pPr>
              <w:spacing w:after="0" w:line="240" w:lineRule="auto"/>
              <w:ind w:left="-18" w:right="-198" w:firstLine="6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95" w:type="pct"/>
            <w:shd w:val="clear" w:color="auto" w:fill="auto"/>
          </w:tcPr>
          <w:p w14:paraId="1DD682C2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  <w:tc>
          <w:tcPr>
            <w:tcW w:w="50" w:type="pct"/>
            <w:shd w:val="clear" w:color="auto" w:fill="auto"/>
          </w:tcPr>
          <w:p w14:paraId="4962FDA1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53" w:type="pct"/>
            <w:shd w:val="clear" w:color="auto" w:fill="auto"/>
          </w:tcPr>
          <w:p w14:paraId="75A8E952" w14:textId="77777777" w:rsidR="00E84840" w:rsidRPr="001253F8" w:rsidRDefault="00E84840" w:rsidP="00561795">
            <w:pPr>
              <w:spacing w:after="0" w:line="240" w:lineRule="auto"/>
              <w:ind w:right="15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1" w:type="pct"/>
            <w:shd w:val="clear" w:color="auto" w:fill="auto"/>
          </w:tcPr>
          <w:p w14:paraId="6C0BD4D7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21" w:type="pct"/>
            <w:shd w:val="clear" w:color="auto" w:fill="auto"/>
          </w:tcPr>
          <w:p w14:paraId="1CF1253B" w14:textId="77777777" w:rsidR="00E84840" w:rsidRPr="001253F8" w:rsidRDefault="00E84840" w:rsidP="00561795">
            <w:pPr>
              <w:spacing w:after="0" w:line="240" w:lineRule="auto"/>
              <w:ind w:right="1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9" w:type="pct"/>
            <w:shd w:val="clear" w:color="auto" w:fill="auto"/>
          </w:tcPr>
          <w:p w14:paraId="6A2E1C47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81" w:type="pct"/>
            <w:shd w:val="clear" w:color="auto" w:fill="auto"/>
          </w:tcPr>
          <w:p w14:paraId="05FFB374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  <w:t>ต่างประเทศ</w:t>
            </w:r>
          </w:p>
        </w:tc>
        <w:tc>
          <w:tcPr>
            <w:tcW w:w="60" w:type="pct"/>
            <w:shd w:val="clear" w:color="auto" w:fill="auto"/>
          </w:tcPr>
          <w:p w14:paraId="3D940C95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46" w:type="pct"/>
            <w:shd w:val="clear" w:color="auto" w:fill="auto"/>
          </w:tcPr>
          <w:p w14:paraId="73B386BE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  <w:lang w:val="en-GB"/>
              </w:rPr>
            </w:pPr>
          </w:p>
        </w:tc>
        <w:tc>
          <w:tcPr>
            <w:tcW w:w="55" w:type="pct"/>
          </w:tcPr>
          <w:p w14:paraId="49452654" w14:textId="77777777" w:rsidR="00E84840" w:rsidRPr="001253F8" w:rsidRDefault="00E84840" w:rsidP="00561795">
            <w:pPr>
              <w:spacing w:after="0" w:line="240" w:lineRule="auto"/>
              <w:ind w:right="-15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52" w:type="pct"/>
          </w:tcPr>
          <w:p w14:paraId="7CDC2F5E" w14:textId="77777777" w:rsidR="00E84840" w:rsidRPr="001253F8" w:rsidRDefault="00E84840" w:rsidP="00561795">
            <w:pPr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</w:tr>
      <w:tr w:rsidR="00623C76" w:rsidRPr="001253F8" w14:paraId="33E7CBFE" w14:textId="77777777" w:rsidTr="007B00E7">
        <w:trPr>
          <w:trHeight w:val="288"/>
        </w:trPr>
        <w:tc>
          <w:tcPr>
            <w:tcW w:w="1197" w:type="pct"/>
            <w:shd w:val="clear" w:color="auto" w:fill="auto"/>
          </w:tcPr>
          <w:p w14:paraId="1EACF758" w14:textId="77777777" w:rsidR="00E84840" w:rsidRPr="001253F8" w:rsidRDefault="00E84840" w:rsidP="00561795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95" w:type="pct"/>
            <w:shd w:val="clear" w:color="auto" w:fill="auto"/>
          </w:tcPr>
          <w:p w14:paraId="6C99A290" w14:textId="77777777" w:rsidR="00E84840" w:rsidRPr="001253F8" w:rsidRDefault="00E84840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50" w:type="pct"/>
            <w:shd w:val="clear" w:color="auto" w:fill="auto"/>
          </w:tcPr>
          <w:p w14:paraId="5CFE65F9" w14:textId="77777777" w:rsidR="00E84840" w:rsidRPr="001253F8" w:rsidRDefault="00E84840" w:rsidP="00561795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53" w:type="pct"/>
            <w:shd w:val="clear" w:color="auto" w:fill="auto"/>
          </w:tcPr>
          <w:p w14:paraId="269ADE72" w14:textId="77777777" w:rsidR="00E84840" w:rsidRPr="001253F8" w:rsidRDefault="00E84840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51" w:type="pct"/>
            <w:shd w:val="clear" w:color="auto" w:fill="auto"/>
          </w:tcPr>
          <w:p w14:paraId="1E547EDA" w14:textId="77777777" w:rsidR="00E84840" w:rsidRPr="001253F8" w:rsidRDefault="00E84840" w:rsidP="00561795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21" w:type="pct"/>
            <w:shd w:val="clear" w:color="auto" w:fill="auto"/>
          </w:tcPr>
          <w:p w14:paraId="2A9336F5" w14:textId="77777777" w:rsidR="00E84840" w:rsidRPr="001253F8" w:rsidRDefault="00E84840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39" w:type="pct"/>
            <w:shd w:val="clear" w:color="auto" w:fill="auto"/>
          </w:tcPr>
          <w:p w14:paraId="6CB00C99" w14:textId="77777777" w:rsidR="00E84840" w:rsidRPr="001253F8" w:rsidRDefault="00E84840" w:rsidP="00561795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581" w:type="pct"/>
            <w:shd w:val="clear" w:color="auto" w:fill="auto"/>
          </w:tcPr>
          <w:p w14:paraId="38E0413E" w14:textId="77777777" w:rsidR="00E84840" w:rsidRPr="001253F8" w:rsidRDefault="00E84840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60" w:type="pct"/>
            <w:shd w:val="clear" w:color="auto" w:fill="auto"/>
          </w:tcPr>
          <w:p w14:paraId="0E33C483" w14:textId="77777777" w:rsidR="00E84840" w:rsidRPr="001253F8" w:rsidRDefault="00E84840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</w:p>
        </w:tc>
        <w:tc>
          <w:tcPr>
            <w:tcW w:w="546" w:type="pct"/>
            <w:shd w:val="clear" w:color="auto" w:fill="auto"/>
          </w:tcPr>
          <w:p w14:paraId="73069906" w14:textId="77777777" w:rsidR="00E84840" w:rsidRPr="001253F8" w:rsidRDefault="00E84840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  <w:tc>
          <w:tcPr>
            <w:tcW w:w="55" w:type="pct"/>
          </w:tcPr>
          <w:p w14:paraId="5F29674D" w14:textId="77777777" w:rsidR="00E84840" w:rsidRPr="001253F8" w:rsidRDefault="00E84840" w:rsidP="00561795">
            <w:pPr>
              <w:tabs>
                <w:tab w:val="decimal" w:pos="959"/>
              </w:tabs>
              <w:suppressAutoHyphens/>
              <w:spacing w:after="0" w:line="240" w:lineRule="auto"/>
              <w:ind w:left="-108" w:right="-151"/>
              <w:jc w:val="center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52" w:type="pct"/>
          </w:tcPr>
          <w:p w14:paraId="526CD302" w14:textId="77777777" w:rsidR="00E84840" w:rsidRPr="001253F8" w:rsidRDefault="00E84840" w:rsidP="00561795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after="0" w:line="240" w:lineRule="auto"/>
              <w:ind w:left="-108" w:right="-117"/>
              <w:jc w:val="center"/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2"/>
                <w:sz w:val="22"/>
                <w:szCs w:val="22"/>
                <w:cs/>
              </w:rPr>
              <w:t>พันบาท</w:t>
            </w:r>
          </w:p>
        </w:tc>
      </w:tr>
      <w:tr w:rsidR="00E404DC" w:rsidRPr="001253F8" w14:paraId="30D79B8A" w14:textId="77777777" w:rsidTr="00DA7E38">
        <w:trPr>
          <w:trHeight w:val="585"/>
        </w:trPr>
        <w:tc>
          <w:tcPr>
            <w:tcW w:w="1197" w:type="pct"/>
            <w:shd w:val="clear" w:color="auto" w:fill="auto"/>
          </w:tcPr>
          <w:p w14:paraId="5E89A810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เงินเบิกเกินบัญชีและเงินกู้ยืม</w:t>
            </w:r>
          </w:p>
          <w:p w14:paraId="62015104" w14:textId="6291D3FC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     </w:t>
            </w:r>
            <w:r w:rsidR="007C6F24" w:rsidRPr="001253F8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ระยะสั้นจากสถาบันการเงิน</w:t>
            </w:r>
          </w:p>
        </w:tc>
        <w:tc>
          <w:tcPr>
            <w:tcW w:w="595" w:type="pct"/>
            <w:shd w:val="clear" w:color="auto" w:fill="auto"/>
          </w:tcPr>
          <w:p w14:paraId="255895A4" w14:textId="77777777" w:rsidR="00E404DC" w:rsidRPr="001253F8" w:rsidRDefault="00E404DC" w:rsidP="00E404DC">
            <w:pPr>
              <w:tabs>
                <w:tab w:val="decimal" w:pos="1074"/>
              </w:tabs>
              <w:spacing w:after="0" w:line="240" w:lineRule="auto"/>
              <w:ind w:right="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678DF32C" w14:textId="37310B29" w:rsidR="00E404DC" w:rsidRPr="001253F8" w:rsidRDefault="00BF61D8" w:rsidP="00E404DC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440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000</w:t>
            </w:r>
          </w:p>
        </w:tc>
        <w:tc>
          <w:tcPr>
            <w:tcW w:w="50" w:type="pct"/>
            <w:shd w:val="clear" w:color="auto" w:fill="auto"/>
          </w:tcPr>
          <w:p w14:paraId="4BB6CE54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3F164335" w14:textId="3F39F88E" w:rsidR="00E404DC" w:rsidRPr="001253F8" w:rsidRDefault="00BF61D8" w:rsidP="00E404DC">
            <w:pPr>
              <w:tabs>
                <w:tab w:val="decimal" w:pos="651"/>
              </w:tabs>
              <w:spacing w:after="0" w:line="240" w:lineRule="auto"/>
              <w:ind w:right="98"/>
              <w:jc w:val="right"/>
              <w:rPr>
                <w:rFonts w:ascii="Angsana New" w:hAnsi="Angsana New" w:cs="Angsana New"/>
                <w:sz w:val="22"/>
                <w:szCs w:val="22"/>
                <w:lang w:val="en-GB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51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150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000</w:t>
            </w:r>
          </w:p>
        </w:tc>
        <w:tc>
          <w:tcPr>
            <w:tcW w:w="51" w:type="pct"/>
            <w:shd w:val="clear" w:color="auto" w:fill="auto"/>
          </w:tcPr>
          <w:p w14:paraId="541D2829" w14:textId="77777777" w:rsidR="00E404DC" w:rsidRPr="001253F8" w:rsidRDefault="00E404DC" w:rsidP="00E404DC">
            <w:pPr>
              <w:tabs>
                <w:tab w:val="decimal" w:pos="704"/>
              </w:tabs>
              <w:suppressAutoHyphens/>
              <w:spacing w:after="0" w:line="240" w:lineRule="auto"/>
              <w:ind w:left="-108" w:right="-151"/>
              <w:jc w:val="right"/>
              <w:rPr>
                <w:rFonts w:ascii="Angsana New" w:hAnsi="Angsana New" w:cs="Angsana New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621" w:type="pct"/>
            <w:shd w:val="clear" w:color="auto" w:fill="auto"/>
            <w:vAlign w:val="bottom"/>
          </w:tcPr>
          <w:p w14:paraId="2F0F8ADD" w14:textId="7144886F" w:rsidR="00E404DC" w:rsidRPr="001253F8" w:rsidRDefault="00E404DC" w:rsidP="00E404DC">
            <w:pPr>
              <w:tabs>
                <w:tab w:val="decimal" w:pos="651"/>
              </w:tabs>
              <w:spacing w:after="0" w:line="240" w:lineRule="auto"/>
              <w:ind w:right="98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49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840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000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39" w:type="pct"/>
            <w:shd w:val="clear" w:color="auto" w:fill="auto"/>
          </w:tcPr>
          <w:p w14:paraId="024F06A6" w14:textId="77777777" w:rsidR="00E404DC" w:rsidRPr="001253F8" w:rsidRDefault="00E404DC" w:rsidP="00E404DC">
            <w:pPr>
              <w:tabs>
                <w:tab w:val="decimal" w:pos="651"/>
              </w:tabs>
              <w:spacing w:after="0" w:line="240" w:lineRule="auto"/>
              <w:ind w:left="270" w:right="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81" w:type="pct"/>
            <w:shd w:val="clear" w:color="auto" w:fill="auto"/>
            <w:vAlign w:val="bottom"/>
          </w:tcPr>
          <w:p w14:paraId="2CBEB0EC" w14:textId="52910BBA" w:rsidR="00E404DC" w:rsidRPr="001253F8" w:rsidRDefault="00E404DC" w:rsidP="00E404DC">
            <w:pPr>
              <w:spacing w:after="0" w:line="240" w:lineRule="auto"/>
              <w:ind w:left="74" w:right="96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60" w:type="pct"/>
            <w:shd w:val="clear" w:color="auto" w:fill="auto"/>
          </w:tcPr>
          <w:p w14:paraId="2A96246E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D006082" w14:textId="60870C1A" w:rsidR="00E404DC" w:rsidRPr="001253F8" w:rsidRDefault="00E404DC" w:rsidP="00E404DC">
            <w:pPr>
              <w:spacing w:after="0" w:line="240" w:lineRule="auto"/>
              <w:ind w:left="74" w:right="96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55" w:type="pct"/>
            <w:shd w:val="clear" w:color="auto" w:fill="auto"/>
          </w:tcPr>
          <w:p w14:paraId="72833F2E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52" w:type="pct"/>
            <w:shd w:val="clear" w:color="auto" w:fill="auto"/>
            <w:vAlign w:val="bottom"/>
          </w:tcPr>
          <w:p w14:paraId="301BAD64" w14:textId="2FE068E5" w:rsidR="00E404DC" w:rsidRPr="001253F8" w:rsidRDefault="00BF61D8" w:rsidP="00E404DC">
            <w:pPr>
              <w:tabs>
                <w:tab w:val="decimal" w:pos="992"/>
              </w:tabs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4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750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000</w:t>
            </w:r>
          </w:p>
        </w:tc>
      </w:tr>
      <w:tr w:rsidR="00E404DC" w:rsidRPr="001253F8" w14:paraId="2172E644" w14:textId="77777777" w:rsidTr="007B00E7">
        <w:trPr>
          <w:trHeight w:val="288"/>
        </w:trPr>
        <w:tc>
          <w:tcPr>
            <w:tcW w:w="1197" w:type="pct"/>
            <w:shd w:val="clear" w:color="auto" w:fill="auto"/>
          </w:tcPr>
          <w:p w14:paraId="5A76B82D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เงินกู้ยืมระยะยาว</w:t>
            </w:r>
          </w:p>
        </w:tc>
        <w:tc>
          <w:tcPr>
            <w:tcW w:w="595" w:type="pct"/>
            <w:shd w:val="clear" w:color="auto" w:fill="auto"/>
          </w:tcPr>
          <w:p w14:paraId="17847549" w14:textId="558D23D0" w:rsidR="00E404DC" w:rsidRPr="001253F8" w:rsidRDefault="00BF61D8" w:rsidP="00E404DC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49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141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338</w:t>
            </w:r>
          </w:p>
        </w:tc>
        <w:tc>
          <w:tcPr>
            <w:tcW w:w="50" w:type="pct"/>
            <w:shd w:val="clear" w:color="auto" w:fill="auto"/>
          </w:tcPr>
          <w:p w14:paraId="4F942A51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</w:tcPr>
          <w:p w14:paraId="02283321" w14:textId="27EDC478" w:rsidR="00E404DC" w:rsidRPr="001253F8" w:rsidRDefault="00BF61D8" w:rsidP="00E404DC">
            <w:pPr>
              <w:tabs>
                <w:tab w:val="decimal" w:pos="1074"/>
              </w:tabs>
              <w:spacing w:after="0" w:line="240" w:lineRule="auto"/>
              <w:ind w:right="98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153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500</w:t>
            </w:r>
          </w:p>
        </w:tc>
        <w:tc>
          <w:tcPr>
            <w:tcW w:w="51" w:type="pct"/>
            <w:shd w:val="clear" w:color="auto" w:fill="auto"/>
          </w:tcPr>
          <w:p w14:paraId="5B3E3A53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7D506AFA" w14:textId="182F2B4F" w:rsidR="00E404DC" w:rsidRPr="001253F8" w:rsidRDefault="00E404DC" w:rsidP="00E404DC">
            <w:pPr>
              <w:tabs>
                <w:tab w:val="decimal" w:pos="651"/>
              </w:tabs>
              <w:spacing w:after="0" w:line="240" w:lineRule="auto"/>
              <w:ind w:right="98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781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000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39" w:type="pct"/>
            <w:shd w:val="clear" w:color="auto" w:fill="auto"/>
          </w:tcPr>
          <w:p w14:paraId="1124EE16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81" w:type="pct"/>
            <w:shd w:val="clear" w:color="auto" w:fill="auto"/>
          </w:tcPr>
          <w:p w14:paraId="50CE7FCF" w14:textId="37A158A3" w:rsidR="00E404DC" w:rsidRPr="001253F8" w:rsidRDefault="00E404DC" w:rsidP="005E216D">
            <w:pPr>
              <w:tabs>
                <w:tab w:val="decimal" w:pos="809"/>
              </w:tabs>
              <w:spacing w:after="0" w:line="240" w:lineRule="auto"/>
              <w:ind w:right="-2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745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533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60" w:type="pct"/>
            <w:shd w:val="clear" w:color="auto" w:fill="auto"/>
          </w:tcPr>
          <w:p w14:paraId="1D09FC6C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6" w:type="pct"/>
            <w:shd w:val="clear" w:color="auto" w:fill="auto"/>
          </w:tcPr>
          <w:p w14:paraId="23257502" w14:textId="2A1ADDF9" w:rsidR="00E404DC" w:rsidRPr="001253F8" w:rsidRDefault="00BF61D8" w:rsidP="00E404DC">
            <w:pPr>
              <w:snapToGrid w:val="0"/>
              <w:spacing w:after="0" w:line="240" w:lineRule="auto"/>
              <w:ind w:right="-447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4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204</w:t>
            </w:r>
          </w:p>
        </w:tc>
        <w:tc>
          <w:tcPr>
            <w:tcW w:w="55" w:type="pct"/>
            <w:shd w:val="clear" w:color="auto" w:fill="auto"/>
          </w:tcPr>
          <w:p w14:paraId="6F0682EC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52" w:type="pct"/>
            <w:shd w:val="clear" w:color="auto" w:fill="auto"/>
          </w:tcPr>
          <w:p w14:paraId="67D99696" w14:textId="7FBBBEDC" w:rsidR="00E404DC" w:rsidRPr="001253F8" w:rsidRDefault="00BF61D8" w:rsidP="00E404DC">
            <w:pPr>
              <w:tabs>
                <w:tab w:val="decimal" w:pos="992"/>
              </w:tabs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46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772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509</w:t>
            </w:r>
          </w:p>
        </w:tc>
      </w:tr>
      <w:tr w:rsidR="00E404DC" w:rsidRPr="001253F8" w14:paraId="20B42F9F" w14:textId="77777777" w:rsidTr="001F0AC7">
        <w:trPr>
          <w:trHeight w:val="360"/>
        </w:trPr>
        <w:tc>
          <w:tcPr>
            <w:tcW w:w="1197" w:type="pct"/>
            <w:shd w:val="clear" w:color="auto" w:fill="auto"/>
          </w:tcPr>
          <w:p w14:paraId="4FF87626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เงินกู้ยืมระยะยาวภายใต้โครงการ</w:t>
            </w:r>
          </w:p>
          <w:p w14:paraId="09D97988" w14:textId="3BE644AB" w:rsidR="00E404DC" w:rsidRPr="001253F8" w:rsidRDefault="007C6F24" w:rsidP="00E404DC">
            <w:pPr>
              <w:spacing w:after="0" w:line="240" w:lineRule="auto"/>
              <w:ind w:left="279" w:right="-198" w:hanging="243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</w:t>
            </w:r>
            <w:r w:rsidRPr="001253F8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แปลงสินทรัพย์เป็นหลักทรัพย์</w:t>
            </w:r>
          </w:p>
        </w:tc>
        <w:tc>
          <w:tcPr>
            <w:tcW w:w="595" w:type="pct"/>
            <w:shd w:val="clear" w:color="auto" w:fill="auto"/>
          </w:tcPr>
          <w:p w14:paraId="05D2226B" w14:textId="77777777" w:rsidR="00E404DC" w:rsidRPr="001253F8" w:rsidRDefault="00E404DC" w:rsidP="00E404DC">
            <w:pPr>
              <w:tabs>
                <w:tab w:val="decimal" w:pos="1074"/>
              </w:tabs>
              <w:spacing w:after="0" w:line="240" w:lineRule="auto"/>
              <w:ind w:right="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77181531" w14:textId="6C862E1B" w:rsidR="00E404DC" w:rsidRPr="001253F8" w:rsidRDefault="00BF61D8" w:rsidP="00E404DC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260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991</w:t>
            </w:r>
          </w:p>
        </w:tc>
        <w:tc>
          <w:tcPr>
            <w:tcW w:w="50" w:type="pct"/>
            <w:shd w:val="clear" w:color="auto" w:fill="auto"/>
          </w:tcPr>
          <w:p w14:paraId="71F2013E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6C269EE2" w14:textId="0813430B" w:rsidR="00E404DC" w:rsidRPr="001253F8" w:rsidRDefault="00BF61D8" w:rsidP="00E404DC">
            <w:pPr>
              <w:tabs>
                <w:tab w:val="decimal" w:pos="1074"/>
              </w:tabs>
              <w:spacing w:after="0" w:line="240" w:lineRule="auto"/>
              <w:ind w:right="98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273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501</w:t>
            </w:r>
          </w:p>
        </w:tc>
        <w:tc>
          <w:tcPr>
            <w:tcW w:w="51" w:type="pct"/>
            <w:shd w:val="clear" w:color="auto" w:fill="auto"/>
          </w:tcPr>
          <w:p w14:paraId="20AA2B94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782B3E33" w14:textId="77777777" w:rsidR="00E404DC" w:rsidRPr="001253F8" w:rsidRDefault="00E404DC" w:rsidP="00E404DC">
            <w:pPr>
              <w:snapToGrid w:val="0"/>
              <w:spacing w:after="0" w:line="240" w:lineRule="auto"/>
              <w:ind w:right="8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05622412" w14:textId="1FB42604" w:rsidR="00E404DC" w:rsidRPr="001253F8" w:rsidRDefault="00E404DC" w:rsidP="00E404DC">
            <w:pPr>
              <w:tabs>
                <w:tab w:val="decimal" w:pos="651"/>
              </w:tabs>
              <w:snapToGrid w:val="0"/>
              <w:spacing w:after="0" w:line="240" w:lineRule="auto"/>
              <w:ind w:right="98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273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501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39" w:type="pct"/>
            <w:shd w:val="clear" w:color="auto" w:fill="auto"/>
          </w:tcPr>
          <w:p w14:paraId="210E881B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81" w:type="pct"/>
            <w:shd w:val="clear" w:color="auto" w:fill="auto"/>
            <w:vAlign w:val="bottom"/>
          </w:tcPr>
          <w:p w14:paraId="458824D0" w14:textId="1A19CE43" w:rsidR="00E404DC" w:rsidRPr="001253F8" w:rsidRDefault="00E404DC" w:rsidP="00E404DC">
            <w:pPr>
              <w:spacing w:after="0" w:line="240" w:lineRule="auto"/>
              <w:ind w:left="74" w:right="96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                           -</w:t>
            </w:r>
          </w:p>
        </w:tc>
        <w:tc>
          <w:tcPr>
            <w:tcW w:w="60" w:type="pct"/>
            <w:shd w:val="clear" w:color="auto" w:fill="auto"/>
          </w:tcPr>
          <w:p w14:paraId="12F91176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81FA3CC" w14:textId="7EACE925" w:rsidR="00E404DC" w:rsidRPr="001253F8" w:rsidRDefault="00E404DC" w:rsidP="00E404DC">
            <w:pPr>
              <w:spacing w:after="0" w:line="240" w:lineRule="auto"/>
              <w:ind w:right="-359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76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834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55" w:type="pct"/>
            <w:shd w:val="clear" w:color="auto" w:fill="auto"/>
          </w:tcPr>
          <w:p w14:paraId="70DBB155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52" w:type="pct"/>
            <w:shd w:val="clear" w:color="auto" w:fill="auto"/>
            <w:vAlign w:val="bottom"/>
          </w:tcPr>
          <w:p w14:paraId="372EFD32" w14:textId="283D453E" w:rsidR="00E404DC" w:rsidRPr="001253F8" w:rsidRDefault="00BF61D8" w:rsidP="00E404DC">
            <w:pPr>
              <w:tabs>
                <w:tab w:val="decimal" w:pos="992"/>
              </w:tabs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184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157</w:t>
            </w:r>
          </w:p>
        </w:tc>
      </w:tr>
      <w:tr w:rsidR="00E404DC" w:rsidRPr="001253F8" w14:paraId="4E50ACB2" w14:textId="77777777" w:rsidTr="001F0AC7">
        <w:trPr>
          <w:trHeight w:val="288"/>
        </w:trPr>
        <w:tc>
          <w:tcPr>
            <w:tcW w:w="1197" w:type="pct"/>
            <w:shd w:val="clear" w:color="auto" w:fill="auto"/>
          </w:tcPr>
          <w:p w14:paraId="3B93B30A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หุ้นกู้ระยะยาว</w:t>
            </w:r>
          </w:p>
        </w:tc>
        <w:tc>
          <w:tcPr>
            <w:tcW w:w="595" w:type="pct"/>
            <w:shd w:val="clear" w:color="auto" w:fill="auto"/>
          </w:tcPr>
          <w:p w14:paraId="2C485D07" w14:textId="071D49E8" w:rsidR="00E404DC" w:rsidRPr="001253F8" w:rsidRDefault="00BF61D8" w:rsidP="00E404DC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8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107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060</w:t>
            </w:r>
          </w:p>
        </w:tc>
        <w:tc>
          <w:tcPr>
            <w:tcW w:w="50" w:type="pct"/>
            <w:shd w:val="clear" w:color="auto" w:fill="auto"/>
            <w:vAlign w:val="bottom"/>
          </w:tcPr>
          <w:p w14:paraId="6F259993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108199E9" w14:textId="0BC10C17" w:rsidR="00E404DC" w:rsidRPr="001253F8" w:rsidRDefault="00E404DC" w:rsidP="00E404DC">
            <w:pPr>
              <w:spacing w:after="0" w:line="240" w:lineRule="auto"/>
              <w:ind w:left="74" w:right="9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51" w:type="pct"/>
            <w:shd w:val="clear" w:color="auto" w:fill="auto"/>
            <w:vAlign w:val="bottom"/>
          </w:tcPr>
          <w:p w14:paraId="56FA3CB6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21" w:type="pct"/>
            <w:shd w:val="clear" w:color="auto" w:fill="auto"/>
            <w:vAlign w:val="bottom"/>
          </w:tcPr>
          <w:p w14:paraId="58F7ED61" w14:textId="5E1A26E6" w:rsidR="00E404DC" w:rsidRPr="001253F8" w:rsidRDefault="00E404DC" w:rsidP="00E404DC">
            <w:pPr>
              <w:spacing w:after="0" w:line="240" w:lineRule="auto"/>
              <w:ind w:left="74" w:right="96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39" w:type="pct"/>
            <w:shd w:val="clear" w:color="auto" w:fill="auto"/>
            <w:vAlign w:val="bottom"/>
          </w:tcPr>
          <w:p w14:paraId="3A5A8538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81" w:type="pct"/>
            <w:shd w:val="clear" w:color="auto" w:fill="auto"/>
            <w:vAlign w:val="bottom"/>
          </w:tcPr>
          <w:p w14:paraId="3DB58D29" w14:textId="1DDD1469" w:rsidR="00E404DC" w:rsidRPr="001253F8" w:rsidRDefault="00E404DC" w:rsidP="00855495">
            <w:pPr>
              <w:tabs>
                <w:tab w:val="decimal" w:pos="809"/>
              </w:tabs>
              <w:spacing w:after="0" w:line="240" w:lineRule="auto"/>
              <w:ind w:right="-2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317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305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60" w:type="pct"/>
            <w:shd w:val="clear" w:color="auto" w:fill="auto"/>
            <w:vAlign w:val="bottom"/>
          </w:tcPr>
          <w:p w14:paraId="78F5333C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1BB80BA" w14:textId="46176C3B" w:rsidR="00E404DC" w:rsidRPr="001253F8" w:rsidRDefault="00BF61D8" w:rsidP="00E404DC">
            <w:pPr>
              <w:snapToGrid w:val="0"/>
              <w:spacing w:after="0" w:line="240" w:lineRule="auto"/>
              <w:ind w:right="-447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357</w:t>
            </w:r>
          </w:p>
        </w:tc>
        <w:tc>
          <w:tcPr>
            <w:tcW w:w="55" w:type="pct"/>
            <w:shd w:val="clear" w:color="auto" w:fill="auto"/>
            <w:vAlign w:val="bottom"/>
          </w:tcPr>
          <w:p w14:paraId="41464A32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52" w:type="pct"/>
            <w:shd w:val="clear" w:color="auto" w:fill="auto"/>
            <w:vAlign w:val="bottom"/>
          </w:tcPr>
          <w:p w14:paraId="409925EC" w14:textId="0EEC63B3" w:rsidR="00E404DC" w:rsidRPr="001253F8" w:rsidRDefault="00BF61D8" w:rsidP="00E404DC">
            <w:pPr>
              <w:tabs>
                <w:tab w:val="left" w:pos="717"/>
                <w:tab w:val="decimal" w:pos="992"/>
              </w:tabs>
              <w:spacing w:after="0" w:line="240" w:lineRule="auto"/>
              <w:ind w:right="81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7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793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112</w:t>
            </w:r>
          </w:p>
        </w:tc>
      </w:tr>
      <w:tr w:rsidR="00E404DC" w:rsidRPr="001253F8" w14:paraId="4119BB8C" w14:textId="77777777" w:rsidTr="007B00E7">
        <w:trPr>
          <w:trHeight w:val="288"/>
        </w:trPr>
        <w:tc>
          <w:tcPr>
            <w:tcW w:w="1197" w:type="pct"/>
            <w:shd w:val="clear" w:color="auto" w:fill="auto"/>
          </w:tcPr>
          <w:p w14:paraId="07FDF9F7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หนี้สินตามสัญญาเช่า </w:t>
            </w:r>
          </w:p>
        </w:tc>
        <w:tc>
          <w:tcPr>
            <w:tcW w:w="595" w:type="pct"/>
            <w:shd w:val="clear" w:color="auto" w:fill="auto"/>
          </w:tcPr>
          <w:p w14:paraId="356B2F47" w14:textId="31886093" w:rsidR="00E404DC" w:rsidRPr="001253F8" w:rsidRDefault="00BF61D8" w:rsidP="00E404DC">
            <w:pPr>
              <w:snapToGrid w:val="0"/>
              <w:spacing w:after="0" w:line="240" w:lineRule="auto"/>
              <w:ind w:right="9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802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204</w:t>
            </w:r>
          </w:p>
        </w:tc>
        <w:tc>
          <w:tcPr>
            <w:tcW w:w="50" w:type="pct"/>
            <w:shd w:val="clear" w:color="auto" w:fill="auto"/>
          </w:tcPr>
          <w:p w14:paraId="6C01999F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146F5902" w14:textId="70586125" w:rsidR="00E404DC" w:rsidRPr="001253F8" w:rsidRDefault="00E404DC" w:rsidP="00E404DC">
            <w:pPr>
              <w:spacing w:after="0" w:line="240" w:lineRule="auto"/>
              <w:ind w:left="74" w:right="9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51" w:type="pct"/>
            <w:shd w:val="clear" w:color="auto" w:fill="auto"/>
          </w:tcPr>
          <w:p w14:paraId="0EB6591A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21" w:type="pct"/>
            <w:shd w:val="clear" w:color="auto" w:fill="auto"/>
          </w:tcPr>
          <w:p w14:paraId="0484F6D7" w14:textId="0B8D3B7E" w:rsidR="00E404DC" w:rsidRPr="001253F8" w:rsidRDefault="00E404DC" w:rsidP="00E404DC">
            <w:pPr>
              <w:tabs>
                <w:tab w:val="decimal" w:pos="651"/>
              </w:tabs>
              <w:snapToGrid w:val="0"/>
              <w:spacing w:after="0" w:line="240" w:lineRule="auto"/>
              <w:ind w:right="98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242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488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39" w:type="pct"/>
            <w:shd w:val="clear" w:color="auto" w:fill="auto"/>
          </w:tcPr>
          <w:p w14:paraId="7BFE5903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81" w:type="pct"/>
            <w:shd w:val="clear" w:color="auto" w:fill="auto"/>
            <w:vAlign w:val="bottom"/>
          </w:tcPr>
          <w:p w14:paraId="67A9D028" w14:textId="00C26A87" w:rsidR="00E404DC" w:rsidRPr="001253F8" w:rsidRDefault="00E404DC" w:rsidP="00E404DC">
            <w:pPr>
              <w:spacing w:after="0" w:line="240" w:lineRule="auto"/>
              <w:ind w:left="74" w:right="9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60" w:type="pct"/>
            <w:shd w:val="clear" w:color="auto" w:fill="auto"/>
          </w:tcPr>
          <w:p w14:paraId="78A38956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6" w:type="pct"/>
            <w:shd w:val="clear" w:color="auto" w:fill="auto"/>
          </w:tcPr>
          <w:p w14:paraId="34D89D48" w14:textId="0105FE17" w:rsidR="00E404DC" w:rsidRPr="001253F8" w:rsidRDefault="00BF61D8" w:rsidP="00E404DC">
            <w:pPr>
              <w:snapToGrid w:val="0"/>
              <w:spacing w:after="0" w:line="240" w:lineRule="auto"/>
              <w:ind w:right="-357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116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682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*</w:t>
            </w:r>
          </w:p>
        </w:tc>
        <w:tc>
          <w:tcPr>
            <w:tcW w:w="55" w:type="pct"/>
            <w:shd w:val="clear" w:color="auto" w:fill="auto"/>
          </w:tcPr>
          <w:p w14:paraId="7516A281" w14:textId="77777777" w:rsidR="00E404DC" w:rsidRPr="001253F8" w:rsidRDefault="00E404DC" w:rsidP="00E404DC">
            <w:pPr>
              <w:spacing w:after="0" w:line="240" w:lineRule="auto"/>
              <w:ind w:left="270" w:right="-198" w:hanging="22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52" w:type="pct"/>
            <w:shd w:val="clear" w:color="auto" w:fill="auto"/>
          </w:tcPr>
          <w:p w14:paraId="0065166B" w14:textId="71F379CE" w:rsidR="00E404DC" w:rsidRPr="001253F8" w:rsidRDefault="00BF61D8" w:rsidP="00E404DC">
            <w:pPr>
              <w:tabs>
                <w:tab w:val="decimal" w:pos="992"/>
              </w:tabs>
              <w:spacing w:after="0" w:line="240" w:lineRule="auto"/>
              <w:ind w:right="81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676</w:t>
            </w:r>
            <w:r w:rsidR="00E404DC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398</w:t>
            </w:r>
          </w:p>
        </w:tc>
      </w:tr>
      <w:tr w:rsidR="00927D29" w:rsidRPr="001253F8" w14:paraId="1B693E64" w14:textId="77777777" w:rsidTr="007B00E7">
        <w:trPr>
          <w:trHeight w:val="288"/>
        </w:trPr>
        <w:tc>
          <w:tcPr>
            <w:tcW w:w="5000" w:type="pct"/>
            <w:gridSpan w:val="12"/>
            <w:shd w:val="clear" w:color="auto" w:fill="auto"/>
          </w:tcPr>
          <w:p w14:paraId="133CB7F0" w14:textId="77777777" w:rsidR="00927D29" w:rsidRPr="001253F8" w:rsidRDefault="00927D29" w:rsidP="00927D29">
            <w:pPr>
              <w:tabs>
                <w:tab w:val="decimal" w:pos="1074"/>
              </w:tabs>
              <w:spacing w:after="0" w:line="240" w:lineRule="auto"/>
              <w:ind w:left="-360" w:right="-19" w:firstLine="450"/>
              <w:rPr>
                <w:rFonts w:ascii="Angsana New" w:hAnsi="Angsana New" w:cs="Angsana New"/>
                <w:spacing w:val="-8"/>
              </w:rPr>
            </w:pPr>
            <w:r w:rsidRPr="001253F8">
              <w:rPr>
                <w:rFonts w:ascii="Angsana New" w:hAnsi="Angsana New" w:cs="Angsana New"/>
                <w:spacing w:val="-8"/>
              </w:rPr>
              <w:t xml:space="preserve">* </w:t>
            </w:r>
            <w:r w:rsidRPr="001253F8">
              <w:rPr>
                <w:rFonts w:ascii="Angsana New" w:hAnsi="Angsana New" w:cs="Angsana New"/>
                <w:spacing w:val="-8"/>
                <w:cs/>
              </w:rPr>
              <w:t>ยอดดังกล่าวประกอบด้วยการเพิ่มขึ้นของสัญญาเช่าและการต่ออายุสัญญาเช่า</w:t>
            </w:r>
          </w:p>
        </w:tc>
      </w:tr>
    </w:tbl>
    <w:p w14:paraId="2F8B51C1" w14:textId="57BE8745" w:rsidR="00C91C4D" w:rsidRPr="001253F8" w:rsidRDefault="00561795" w:rsidP="00561795">
      <w:pPr>
        <w:tabs>
          <w:tab w:val="left" w:pos="990"/>
        </w:tabs>
        <w:spacing w:after="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253F8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BF61D8" w:rsidRPr="00BF61D8">
        <w:rPr>
          <w:rFonts w:ascii="Angsana New" w:hAnsi="Angsana New" w:cs="Angsana New"/>
          <w:b/>
          <w:bCs/>
          <w:sz w:val="32"/>
          <w:szCs w:val="32"/>
        </w:rPr>
        <w:lastRenderedPageBreak/>
        <w:t>5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</w:p>
    <w:p w14:paraId="0ECC2146" w14:textId="7C411942" w:rsidR="00AD5D9D" w:rsidRPr="001253F8" w:rsidRDefault="00BF61D8" w:rsidP="00D27358">
      <w:pPr>
        <w:tabs>
          <w:tab w:val="left" w:pos="1080"/>
          <w:tab w:val="decimal" w:pos="9172"/>
        </w:tabs>
        <w:spacing w:after="240" w:line="240" w:lineRule="auto"/>
        <w:ind w:left="547" w:right="72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5</w:t>
      </w:r>
      <w:r w:rsidR="00C91C4D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1</w:t>
      </w:r>
      <w:r w:rsidR="00C91C4D" w:rsidRPr="001253F8">
        <w:rPr>
          <w:rFonts w:ascii="Angsana New" w:hAnsi="Angsana New" w:cs="Angsana New"/>
          <w:sz w:val="32"/>
          <w:szCs w:val="32"/>
          <w:cs/>
        </w:rPr>
        <w:tab/>
        <w:t>ลูกหนี้การค้า</w:t>
      </w:r>
      <w:r w:rsidR="00927784" w:rsidRPr="001253F8">
        <w:rPr>
          <w:rFonts w:ascii="Angsana New" w:hAnsi="Angsana New" w:cs="Angsana New"/>
          <w:sz w:val="32"/>
          <w:szCs w:val="32"/>
          <w:cs/>
        </w:rPr>
        <w:t xml:space="preserve"> ณ </w:t>
      </w:r>
      <w:bookmarkStart w:id="1" w:name="_Hlk137023998"/>
      <w:r w:rsidR="007D49E0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1E5921" w:rsidRPr="001253F8">
        <w:rPr>
          <w:rFonts w:ascii="Angsana New" w:hAnsi="Angsana New" w:cs="Angsana New"/>
          <w:sz w:val="32"/>
          <w:szCs w:val="32"/>
        </w:rPr>
        <w:t xml:space="preserve"> </w:t>
      </w:r>
      <w:r w:rsidR="009C1D0B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016ED7" w:rsidRPr="001253F8">
        <w:rPr>
          <w:rFonts w:ascii="Angsana New" w:hAnsi="Angsana New" w:cs="Angsana New" w:hint="cs"/>
          <w:sz w:val="32"/>
          <w:szCs w:val="32"/>
          <w:cs/>
        </w:rPr>
        <w:t>าคม</w:t>
      </w:r>
      <w:r w:rsidR="007D49E0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927784" w:rsidRPr="001253F8">
        <w:rPr>
          <w:rFonts w:ascii="Angsana New" w:hAnsi="Angsana New" w:cs="Angsana New"/>
          <w:sz w:val="32"/>
          <w:szCs w:val="32"/>
        </w:rPr>
        <w:t xml:space="preserve"> </w:t>
      </w:r>
      <w:bookmarkEnd w:id="1"/>
      <w:r w:rsidR="00927784" w:rsidRPr="001253F8">
        <w:rPr>
          <w:rFonts w:ascii="Angsana New" w:hAnsi="Angsana New" w:cs="Angsana New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927784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C91C4D" w:rsidRPr="001253F8">
        <w:rPr>
          <w:rFonts w:ascii="Angsana New" w:hAnsi="Angsana New" w:cs="Angsana New"/>
          <w:sz w:val="32"/>
          <w:szCs w:val="32"/>
          <w:cs/>
        </w:rPr>
        <w:t>ประกอบด้วย</w:t>
      </w:r>
    </w:p>
    <w:tbl>
      <w:tblPr>
        <w:tblW w:w="8550" w:type="dxa"/>
        <w:tblInd w:w="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260"/>
        <w:gridCol w:w="90"/>
        <w:gridCol w:w="1170"/>
        <w:gridCol w:w="90"/>
        <w:gridCol w:w="1170"/>
        <w:gridCol w:w="90"/>
        <w:gridCol w:w="1170"/>
      </w:tblGrid>
      <w:tr w:rsidR="00623C76" w:rsidRPr="001253F8" w14:paraId="5D64A2F9" w14:textId="77777777" w:rsidTr="000470B0">
        <w:trPr>
          <w:trHeight w:val="270"/>
          <w:tblHeader/>
        </w:trPr>
        <w:tc>
          <w:tcPr>
            <w:tcW w:w="3510" w:type="dxa"/>
            <w:shd w:val="clear" w:color="auto" w:fill="auto"/>
          </w:tcPr>
          <w:p w14:paraId="48252AD5" w14:textId="77777777" w:rsidR="00AD5D9D" w:rsidRPr="001253F8" w:rsidRDefault="00AD5D9D" w:rsidP="00561795">
            <w:pPr>
              <w:spacing w:after="0" w:line="240" w:lineRule="auto"/>
              <w:ind w:right="6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54E91441" w14:textId="77777777" w:rsidR="00AD5D9D" w:rsidRPr="001253F8" w:rsidRDefault="00AD5D9D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0CBAEA84" w14:textId="77777777" w:rsidR="00AD5D9D" w:rsidRPr="001253F8" w:rsidRDefault="00AD5D9D" w:rsidP="00561795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79C388D1" w14:textId="77777777" w:rsidR="00AD5D9D" w:rsidRPr="001253F8" w:rsidRDefault="00AD5D9D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23C76" w:rsidRPr="001253F8" w14:paraId="2EF78EB3" w14:textId="77777777" w:rsidTr="000470B0">
        <w:trPr>
          <w:trHeight w:val="288"/>
          <w:tblHeader/>
        </w:trPr>
        <w:tc>
          <w:tcPr>
            <w:tcW w:w="3510" w:type="dxa"/>
            <w:shd w:val="clear" w:color="auto" w:fill="auto"/>
          </w:tcPr>
          <w:p w14:paraId="78CD1DC5" w14:textId="77777777" w:rsidR="00927784" w:rsidRPr="001253F8" w:rsidRDefault="00927784" w:rsidP="00561795">
            <w:pPr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6FFBFD4F" w14:textId="77777777" w:rsidR="00927784" w:rsidRPr="001253F8" w:rsidRDefault="00927784" w:rsidP="00561795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90" w:type="dxa"/>
            <w:shd w:val="clear" w:color="auto" w:fill="auto"/>
          </w:tcPr>
          <w:p w14:paraId="3131AB86" w14:textId="77777777" w:rsidR="00927784" w:rsidRPr="001253F8" w:rsidRDefault="00927784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98DF5D7" w14:textId="77777777" w:rsidR="00927784" w:rsidRPr="001253F8" w:rsidRDefault="00927784" w:rsidP="00561795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361D21DB" w14:textId="77777777" w:rsidR="00927784" w:rsidRPr="001253F8" w:rsidRDefault="00927784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6A8A5DA" w14:textId="77777777" w:rsidR="00927784" w:rsidRPr="001253F8" w:rsidRDefault="00927784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90" w:type="dxa"/>
            <w:shd w:val="clear" w:color="auto" w:fill="auto"/>
          </w:tcPr>
          <w:p w14:paraId="5EEF671F" w14:textId="77777777" w:rsidR="00927784" w:rsidRPr="001253F8" w:rsidRDefault="00927784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</w:tcBorders>
            <w:shd w:val="clear" w:color="auto" w:fill="auto"/>
          </w:tcPr>
          <w:p w14:paraId="215402AE" w14:textId="77777777" w:rsidR="00927784" w:rsidRPr="001253F8" w:rsidRDefault="00927784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623C76" w:rsidRPr="001253F8" w14:paraId="538F729B" w14:textId="77777777" w:rsidTr="000470B0">
        <w:trPr>
          <w:trHeight w:val="288"/>
          <w:tblHeader/>
        </w:trPr>
        <w:tc>
          <w:tcPr>
            <w:tcW w:w="3510" w:type="dxa"/>
            <w:shd w:val="clear" w:color="auto" w:fill="auto"/>
          </w:tcPr>
          <w:p w14:paraId="6A2A396C" w14:textId="77777777" w:rsidR="00C4263A" w:rsidRPr="001253F8" w:rsidRDefault="00C4263A" w:rsidP="00561795">
            <w:pPr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70E9E09D" w14:textId="77777777" w:rsidR="00C4263A" w:rsidRPr="001253F8" w:rsidRDefault="00C4263A" w:rsidP="00561795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575AD4F4" w14:textId="584A3BBA" w:rsidR="00E84840" w:rsidRPr="001253F8" w:rsidRDefault="00BF61D8" w:rsidP="00561795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9C1D0B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สิงห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าคม</w:t>
            </w:r>
          </w:p>
          <w:p w14:paraId="52A88076" w14:textId="0ED7BF6C" w:rsidR="00C4263A" w:rsidRPr="001253F8" w:rsidRDefault="00BF61D8" w:rsidP="00561795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0" w:type="dxa"/>
            <w:shd w:val="clear" w:color="auto" w:fill="auto"/>
          </w:tcPr>
          <w:p w14:paraId="25551752" w14:textId="77777777" w:rsidR="00C4263A" w:rsidRPr="001253F8" w:rsidRDefault="00C4263A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C6C6035" w14:textId="77777777" w:rsidR="00C4263A" w:rsidRPr="001253F8" w:rsidRDefault="00C4263A" w:rsidP="00561795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74B3ACAA" w14:textId="1A50339B" w:rsidR="00C4263A" w:rsidRPr="001253F8" w:rsidRDefault="00BF61D8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</w:t>
            </w:r>
            <w:r w:rsidR="00C4263A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C4263A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กุมภาพันธ์ </w:t>
            </w:r>
          </w:p>
          <w:p w14:paraId="2BF3E6AD" w14:textId="2FDC1A4E" w:rsidR="00C4263A" w:rsidRPr="001253F8" w:rsidRDefault="00BF61D8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0" w:type="dxa"/>
            <w:shd w:val="clear" w:color="auto" w:fill="auto"/>
          </w:tcPr>
          <w:p w14:paraId="46E54A7F" w14:textId="77777777" w:rsidR="00C4263A" w:rsidRPr="001253F8" w:rsidRDefault="00C4263A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567C732" w14:textId="77777777" w:rsidR="00C4263A" w:rsidRPr="001253F8" w:rsidRDefault="00C4263A" w:rsidP="00561795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5951B9EE" w14:textId="2D0949B8" w:rsidR="00342839" w:rsidRPr="001253F8" w:rsidRDefault="00BF61D8" w:rsidP="00342839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9C1D0B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สิงห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าคม</w:t>
            </w:r>
          </w:p>
          <w:p w14:paraId="2F56C776" w14:textId="103CDEDE" w:rsidR="00C4263A" w:rsidRPr="001253F8" w:rsidRDefault="00BF61D8" w:rsidP="00342839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0" w:type="dxa"/>
            <w:shd w:val="clear" w:color="auto" w:fill="auto"/>
          </w:tcPr>
          <w:p w14:paraId="2F2ED834" w14:textId="77777777" w:rsidR="00C4263A" w:rsidRPr="001253F8" w:rsidRDefault="00C4263A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</w:tcBorders>
            <w:shd w:val="clear" w:color="auto" w:fill="auto"/>
          </w:tcPr>
          <w:p w14:paraId="332910AB" w14:textId="77777777" w:rsidR="00C4263A" w:rsidRPr="001253F8" w:rsidRDefault="00C4263A" w:rsidP="00561795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4971386D" w14:textId="3A4C9A70" w:rsidR="00C4263A" w:rsidRPr="001253F8" w:rsidRDefault="00BF61D8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</w:t>
            </w:r>
            <w:r w:rsidR="00C4263A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C4263A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กุมภาพันธ์ </w:t>
            </w:r>
          </w:p>
          <w:p w14:paraId="178E924E" w14:textId="214A6C05" w:rsidR="00C4263A" w:rsidRPr="001253F8" w:rsidRDefault="00BF61D8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623C76" w:rsidRPr="001253F8" w14:paraId="7F3D91BC" w14:textId="77777777" w:rsidTr="000470B0">
        <w:trPr>
          <w:trHeight w:val="180"/>
          <w:tblHeader/>
        </w:trPr>
        <w:tc>
          <w:tcPr>
            <w:tcW w:w="3510" w:type="dxa"/>
            <w:shd w:val="clear" w:color="auto" w:fill="auto"/>
          </w:tcPr>
          <w:p w14:paraId="412C8DF5" w14:textId="77777777" w:rsidR="00C4263A" w:rsidRPr="001253F8" w:rsidRDefault="00C4263A" w:rsidP="00561795">
            <w:pPr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654ECE30" w14:textId="77777777" w:rsidR="00C4263A" w:rsidRPr="001253F8" w:rsidRDefault="00C4263A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90" w:type="dxa"/>
            <w:shd w:val="clear" w:color="auto" w:fill="auto"/>
          </w:tcPr>
          <w:p w14:paraId="1B48EDA4" w14:textId="77777777" w:rsidR="00C4263A" w:rsidRPr="001253F8" w:rsidRDefault="00C4263A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57D17D20" w14:textId="77777777" w:rsidR="00C4263A" w:rsidRPr="001253F8" w:rsidRDefault="00C4263A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90" w:type="dxa"/>
            <w:shd w:val="clear" w:color="auto" w:fill="auto"/>
          </w:tcPr>
          <w:p w14:paraId="1ABA1895" w14:textId="77777777" w:rsidR="00C4263A" w:rsidRPr="001253F8" w:rsidRDefault="00C4263A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04DCB71" w14:textId="77777777" w:rsidR="00C4263A" w:rsidRPr="001253F8" w:rsidRDefault="00C4263A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90" w:type="dxa"/>
            <w:shd w:val="clear" w:color="auto" w:fill="auto"/>
          </w:tcPr>
          <w:p w14:paraId="73829A8B" w14:textId="77777777" w:rsidR="00C4263A" w:rsidRPr="001253F8" w:rsidRDefault="00C4263A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</w:tcBorders>
            <w:shd w:val="clear" w:color="auto" w:fill="auto"/>
          </w:tcPr>
          <w:p w14:paraId="746FC74C" w14:textId="77777777" w:rsidR="00C4263A" w:rsidRPr="001253F8" w:rsidRDefault="00C4263A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C0649F" w:rsidRPr="001253F8" w14:paraId="66A3EADB" w14:textId="77777777" w:rsidTr="000470B0">
        <w:trPr>
          <w:cantSplit/>
          <w:trHeight w:val="288"/>
        </w:trPr>
        <w:tc>
          <w:tcPr>
            <w:tcW w:w="3510" w:type="dxa"/>
            <w:shd w:val="clear" w:color="auto" w:fill="auto"/>
            <w:vAlign w:val="bottom"/>
          </w:tcPr>
          <w:p w14:paraId="780CE57C" w14:textId="77777777" w:rsidR="00C0649F" w:rsidRPr="001253F8" w:rsidRDefault="00C0649F" w:rsidP="00C0649F">
            <w:pPr>
              <w:spacing w:after="0" w:line="240" w:lineRule="auto"/>
              <w:ind w:firstLine="36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1CCC08F" w14:textId="37A9E849" w:rsidR="00C0649F" w:rsidRPr="001253F8" w:rsidRDefault="00BF61D8" w:rsidP="00C0649F">
            <w:pPr>
              <w:tabs>
                <w:tab w:val="decimal" w:pos="1143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90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381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939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703E0D3" w14:textId="77777777" w:rsidR="00C0649F" w:rsidRPr="001253F8" w:rsidRDefault="00C0649F" w:rsidP="00C0649F">
            <w:pP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AD4E54D" w14:textId="35D4D754" w:rsidR="00C0649F" w:rsidRPr="001253F8" w:rsidRDefault="00BF61D8" w:rsidP="00C0649F">
            <w:pPr>
              <w:tabs>
                <w:tab w:val="decimal" w:pos="1082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90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213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378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46DB554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FD2492F" w14:textId="65D2D7DE" w:rsidR="00C0649F" w:rsidRPr="001253F8" w:rsidRDefault="00BF61D8" w:rsidP="00C0649F">
            <w:pPr>
              <w:tabs>
                <w:tab w:val="decimal" w:pos="1075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82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750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718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14E589C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5AA058F" w14:textId="0A964ACF" w:rsidR="00C0649F" w:rsidRPr="001253F8" w:rsidRDefault="00BF61D8" w:rsidP="00C0649F">
            <w:pPr>
              <w:tabs>
                <w:tab w:val="decimal" w:pos="1078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84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155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439</w:t>
            </w:r>
          </w:p>
        </w:tc>
      </w:tr>
      <w:tr w:rsidR="00C0649F" w:rsidRPr="001253F8" w14:paraId="2ED03A02" w14:textId="77777777" w:rsidTr="000470B0">
        <w:trPr>
          <w:cantSplit/>
          <w:trHeight w:val="288"/>
        </w:trPr>
        <w:tc>
          <w:tcPr>
            <w:tcW w:w="3510" w:type="dxa"/>
            <w:shd w:val="clear" w:color="auto" w:fill="auto"/>
            <w:vAlign w:val="bottom"/>
          </w:tcPr>
          <w:p w14:paraId="23B1B95D" w14:textId="77777777" w:rsidR="00C0649F" w:rsidRPr="001253F8" w:rsidRDefault="00C0649F" w:rsidP="00C0649F">
            <w:pPr>
              <w:spacing w:after="0" w:line="240" w:lineRule="auto"/>
              <w:ind w:left="540" w:hanging="18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ลูกหนี้การค้าภายใต้โครงการ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    </w:t>
            </w:r>
          </w:p>
          <w:p w14:paraId="0D9C5708" w14:textId="3B38A19B" w:rsidR="00C0649F" w:rsidRPr="001253F8" w:rsidRDefault="00C0649F" w:rsidP="00C0649F">
            <w:pPr>
              <w:spacing w:after="0" w:line="240" w:lineRule="auto"/>
              <w:ind w:left="540" w:hanging="18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    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แปลงสินทรัพย์เป็นหลักทรัพย์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  <w:p w14:paraId="3975BE55" w14:textId="2F604720" w:rsidR="00C0649F" w:rsidRPr="001253F8" w:rsidRDefault="00C0649F" w:rsidP="00C0649F">
            <w:pPr>
              <w:spacing w:after="0" w:line="240" w:lineRule="auto"/>
              <w:ind w:left="540" w:hanging="18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        - 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บริษัท เอทีเอส แรบบิท</w:t>
            </w:r>
          </w:p>
          <w:p w14:paraId="7513967F" w14:textId="54C21769" w:rsidR="00C0649F" w:rsidRPr="001253F8" w:rsidRDefault="00C0649F" w:rsidP="00C0649F">
            <w:pPr>
              <w:spacing w:after="0" w:line="240" w:lineRule="auto"/>
              <w:ind w:left="540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      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  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นิติบุคคลเฉพาะกิจ จำกัด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817B41" w14:textId="2F074C2D" w:rsidR="00C0649F" w:rsidRPr="001253F8" w:rsidRDefault="00BF61D8" w:rsidP="00C0649F">
            <w:pPr>
              <w:tabs>
                <w:tab w:val="decimal" w:pos="1143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006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155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1621C7F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EBEA3D" w14:textId="754AAA5E" w:rsidR="00C0649F" w:rsidRPr="001253F8" w:rsidRDefault="00BF61D8" w:rsidP="00C0649F">
            <w:pPr>
              <w:tabs>
                <w:tab w:val="decimal" w:pos="1082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091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265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485DF2F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CFD5D1" w14:textId="07612306" w:rsidR="00C0649F" w:rsidRPr="001253F8" w:rsidRDefault="00BF61D8" w:rsidP="00C0649F">
            <w:pPr>
              <w:tabs>
                <w:tab w:val="decimal" w:pos="1075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006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155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64A9CEA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72811E" w14:textId="024ED4CD" w:rsidR="00C0649F" w:rsidRPr="001253F8" w:rsidRDefault="00BF61D8" w:rsidP="00C0649F">
            <w:pPr>
              <w:tabs>
                <w:tab w:val="decimal" w:pos="1078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091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265</w:t>
            </w:r>
          </w:p>
        </w:tc>
      </w:tr>
      <w:tr w:rsidR="00C0649F" w:rsidRPr="001253F8" w14:paraId="5780510F" w14:textId="77777777" w:rsidTr="000470B0">
        <w:trPr>
          <w:cantSplit/>
          <w:trHeight w:val="288"/>
        </w:trPr>
        <w:tc>
          <w:tcPr>
            <w:tcW w:w="3510" w:type="dxa"/>
            <w:shd w:val="clear" w:color="auto" w:fill="auto"/>
            <w:vAlign w:val="bottom"/>
          </w:tcPr>
          <w:p w14:paraId="054E3DF7" w14:textId="4EE05E0C" w:rsidR="00C0649F" w:rsidRPr="001253F8" w:rsidRDefault="00C0649F" w:rsidP="00C0649F">
            <w:pPr>
              <w:spacing w:after="0" w:line="240" w:lineRule="auto"/>
              <w:ind w:firstLine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    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ABDB0A" w14:textId="517AFD35" w:rsidR="00C0649F" w:rsidRPr="001253F8" w:rsidRDefault="00BF61D8" w:rsidP="00C0649F">
            <w:pPr>
              <w:tabs>
                <w:tab w:val="decimal" w:pos="1143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91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388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094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CFECBD9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DF2D08" w14:textId="14FC61A6" w:rsidR="00C0649F" w:rsidRPr="001253F8" w:rsidRDefault="00BF61D8" w:rsidP="00C0649F">
            <w:pPr>
              <w:tabs>
                <w:tab w:val="decimal" w:pos="1082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91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304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643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DCF66A5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A1A081" w14:textId="0AF657FC" w:rsidR="00C0649F" w:rsidRPr="001253F8" w:rsidRDefault="00BF61D8" w:rsidP="00C0649F">
            <w:pPr>
              <w:tabs>
                <w:tab w:val="decimal" w:pos="1075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83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756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873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B976987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B832C4" w14:textId="5B64D0DA" w:rsidR="00C0649F" w:rsidRPr="001253F8" w:rsidRDefault="00BF61D8" w:rsidP="00C0649F">
            <w:pPr>
              <w:tabs>
                <w:tab w:val="decimal" w:pos="1078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85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246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704</w:t>
            </w:r>
          </w:p>
        </w:tc>
      </w:tr>
      <w:tr w:rsidR="00C0649F" w:rsidRPr="001253F8" w14:paraId="5B646E2A" w14:textId="77777777" w:rsidTr="000470B0">
        <w:trPr>
          <w:cantSplit/>
          <w:trHeight w:val="288"/>
        </w:trPr>
        <w:tc>
          <w:tcPr>
            <w:tcW w:w="3510" w:type="dxa"/>
            <w:shd w:val="clear" w:color="auto" w:fill="auto"/>
            <w:vAlign w:val="bottom"/>
          </w:tcPr>
          <w:p w14:paraId="0CF329C1" w14:textId="333C5893" w:rsidR="00C0649F" w:rsidRPr="001253F8" w:rsidRDefault="00C0649F" w:rsidP="00C0649F">
            <w:pPr>
              <w:spacing w:after="0" w:line="240" w:lineRule="auto"/>
              <w:ind w:right="-710" w:firstLine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1253F8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ค่าเผื่อผลขาดทุนด้านเครดิตที่คาดว่าจะเกิดขึ้</w:t>
            </w:r>
            <w:r w:rsidRPr="001253F8">
              <w:rPr>
                <w:rFonts w:ascii="Angsana New" w:hAnsi="Angsana New" w:cs="Angsana New" w:hint="cs"/>
                <w:spacing w:val="-4"/>
                <w:sz w:val="24"/>
                <w:szCs w:val="24"/>
                <w:cs/>
              </w:rPr>
              <w:t>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7959239" w14:textId="04DABCDB" w:rsidR="00C0649F" w:rsidRPr="001253F8" w:rsidRDefault="00C0649F" w:rsidP="00C0649F">
            <w:pPr>
              <w:tabs>
                <w:tab w:val="decimal" w:pos="1143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401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996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0178EFD" w14:textId="77777777" w:rsidR="00C0649F" w:rsidRPr="001253F8" w:rsidRDefault="00C0649F" w:rsidP="00C0649F">
            <w:pPr>
              <w:spacing w:after="0" w:line="240" w:lineRule="auto"/>
              <w:ind w:right="10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2D56A88" w14:textId="4D5212C5" w:rsidR="00C0649F" w:rsidRPr="001253F8" w:rsidRDefault="00C0649F" w:rsidP="00C0649F">
            <w:pPr>
              <w:tabs>
                <w:tab w:val="decimal" w:pos="1082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287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968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064CF87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67A4C02" w14:textId="7C8EE0E2" w:rsidR="00C0649F" w:rsidRPr="001253F8" w:rsidRDefault="00C0649F" w:rsidP="00C0649F">
            <w:pPr>
              <w:tabs>
                <w:tab w:val="decimal" w:pos="1075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833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719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CC293A8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A7974D" w14:textId="3E1087A0" w:rsidR="00C0649F" w:rsidRPr="001253F8" w:rsidRDefault="00C0649F" w:rsidP="00C0649F">
            <w:pPr>
              <w:tabs>
                <w:tab w:val="decimal" w:pos="1078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837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443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C0649F" w:rsidRPr="001253F8" w14:paraId="114A3280" w14:textId="77777777" w:rsidTr="000470B0">
        <w:trPr>
          <w:cantSplit/>
          <w:trHeight w:val="288"/>
        </w:trPr>
        <w:tc>
          <w:tcPr>
            <w:tcW w:w="3510" w:type="dxa"/>
            <w:shd w:val="clear" w:color="auto" w:fill="auto"/>
            <w:vAlign w:val="bottom"/>
          </w:tcPr>
          <w:p w14:paraId="36E33194" w14:textId="77777777" w:rsidR="00C0649F" w:rsidRPr="001253F8" w:rsidRDefault="00C0649F" w:rsidP="00C0649F">
            <w:pPr>
              <w:spacing w:after="0" w:line="240" w:lineRule="auto"/>
              <w:ind w:firstLine="360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รวมลูกหนี้การค้า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F1B8F5" w14:textId="372388F6" w:rsidR="00C0649F" w:rsidRPr="001253F8" w:rsidRDefault="00BF61D8" w:rsidP="00C0649F">
            <w:pPr>
              <w:tabs>
                <w:tab w:val="decimal" w:pos="1143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82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986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098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8515FB5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000000"/>
            </w:tcBorders>
            <w:shd w:val="clear" w:color="auto" w:fill="auto"/>
            <w:vAlign w:val="bottom"/>
          </w:tcPr>
          <w:p w14:paraId="34D147EB" w14:textId="1C98ECF9" w:rsidR="00C0649F" w:rsidRPr="001253F8" w:rsidRDefault="00BF61D8" w:rsidP="00C0649F">
            <w:pPr>
              <w:tabs>
                <w:tab w:val="decimal" w:pos="1082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83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016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675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BC0DFCE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56CF16" w14:textId="589C8874" w:rsidR="00C0649F" w:rsidRPr="001253F8" w:rsidRDefault="00BF61D8" w:rsidP="00C0649F">
            <w:pPr>
              <w:tabs>
                <w:tab w:val="decimal" w:pos="1075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75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923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154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A532C06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000000"/>
            </w:tcBorders>
            <w:shd w:val="clear" w:color="auto" w:fill="auto"/>
            <w:vAlign w:val="bottom"/>
          </w:tcPr>
          <w:p w14:paraId="73CCC263" w14:textId="11189980" w:rsidR="00C0649F" w:rsidRPr="001253F8" w:rsidRDefault="00BF61D8" w:rsidP="00C0649F">
            <w:pPr>
              <w:tabs>
                <w:tab w:val="decimal" w:pos="1078"/>
              </w:tabs>
              <w:spacing w:after="0" w:line="240" w:lineRule="auto"/>
              <w:ind w:right="-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77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409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261</w:t>
            </w:r>
          </w:p>
        </w:tc>
      </w:tr>
    </w:tbl>
    <w:p w14:paraId="66800694" w14:textId="6E43FD0D" w:rsidR="005A7856" w:rsidRPr="001253F8" w:rsidRDefault="00BF4CB6" w:rsidP="00561795">
      <w:pPr>
        <w:tabs>
          <w:tab w:val="left" w:pos="1080"/>
          <w:tab w:val="decimal" w:pos="9180"/>
        </w:tabs>
        <w:spacing w:before="240" w:line="240" w:lineRule="auto"/>
        <w:ind w:left="1080" w:right="72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เนื่องจากธุรกรรมการแปลงสินทรัพย์เป็นหลักทรัพย์ภายใต้สัญญาซื้อขายสิทธิเรียกร้องในลูกหนี้</w:t>
      </w:r>
      <w:r w:rsidR="00986F49" w:rsidRPr="001253F8">
        <w:rPr>
          <w:rFonts w:ascii="Angsana New" w:hAnsi="Angsana New" w:cs="Angsana New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>เงินให้กู้ยืมกับบริษัท  เอทีเอส แรบบิท นิติบุคคลเฉพาะกิจ จำกัด ไม่เป็นไปตามเงื่อนไขของ</w:t>
      </w:r>
      <w:r w:rsidR="00F011D6" w:rsidRPr="001253F8">
        <w:rPr>
          <w:rFonts w:ascii="Angsana New" w:hAnsi="Angsana New" w:cs="Angsana New"/>
          <w:sz w:val="32"/>
          <w:szCs w:val="32"/>
          <w:cs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>การตัดรายการสินทรัพย์ทางการเงิน</w:t>
      </w:r>
      <w:r w:rsidR="00E548B7" w:rsidRPr="001253F8">
        <w:rPr>
          <w:rFonts w:ascii="Angsana New" w:hAnsi="Angsana New" w:cs="Angsana New" w:hint="cs"/>
          <w:sz w:val="32"/>
          <w:szCs w:val="32"/>
          <w:cs/>
        </w:rPr>
        <w:t xml:space="preserve">ตาม </w:t>
      </w:r>
      <w:r w:rsidR="00E548B7" w:rsidRPr="001253F8">
        <w:rPr>
          <w:rFonts w:ascii="Angsana New" w:hAnsi="Angsana New" w:cs="Angsana New"/>
          <w:sz w:val="32"/>
          <w:szCs w:val="32"/>
        </w:rPr>
        <w:t xml:space="preserve">TFRS </w:t>
      </w:r>
      <w:r w:rsidR="00BF61D8" w:rsidRPr="00BF61D8">
        <w:rPr>
          <w:rFonts w:ascii="Angsana New" w:hAnsi="Angsana New" w:cs="Angsana New"/>
          <w:sz w:val="32"/>
          <w:szCs w:val="32"/>
        </w:rPr>
        <w:t>9</w:t>
      </w:r>
      <w:r w:rsidR="00B7523C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ดังนั้นบริษัทจึงยังคงรับรู้ลูกหนี้เงินให้กู้ยืมไว้ทั้งจำนวนดังเดิมและใช้เป็นหลักประกันเงินกู้ยืมระยะยาวภายใต้โครงการแปลงสินทรัพย์</w:t>
      </w:r>
      <w:r w:rsidR="00E548B7" w:rsidRPr="001253F8">
        <w:rPr>
          <w:rFonts w:ascii="Angsana New" w:hAnsi="Angsana New" w:cs="Angsana New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 xml:space="preserve">เป็นหลักทรัพย์ </w:t>
      </w:r>
      <w:r w:rsidR="003F1923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D5D9D" w:rsidRPr="001253F8">
        <w:rPr>
          <w:rFonts w:ascii="Angsana New" w:hAnsi="Angsana New" w:cs="Angsana New"/>
          <w:sz w:val="32"/>
          <w:szCs w:val="32"/>
          <w:cs/>
        </w:rPr>
        <w:t xml:space="preserve">(ดูหมายเหตุข้อ </w:t>
      </w:r>
      <w:r w:rsidR="00BF61D8" w:rsidRPr="00BF61D8">
        <w:rPr>
          <w:rFonts w:ascii="Angsana New" w:hAnsi="Angsana New" w:cs="Angsana New"/>
          <w:sz w:val="32"/>
          <w:szCs w:val="32"/>
        </w:rPr>
        <w:t>5</w:t>
      </w:r>
      <w:r w:rsidR="00AD5D9D"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5</w:t>
      </w:r>
      <w:r w:rsidR="00AD5D9D" w:rsidRPr="001253F8">
        <w:rPr>
          <w:rFonts w:ascii="Angsana New" w:hAnsi="Angsana New" w:cs="Angsana New"/>
          <w:sz w:val="32"/>
          <w:szCs w:val="32"/>
        </w:rPr>
        <w:t>)</w:t>
      </w:r>
    </w:p>
    <w:p w14:paraId="588950CD" w14:textId="2ACF9D3B" w:rsidR="00AD5D9D" w:rsidRPr="001253F8" w:rsidRDefault="00561795" w:rsidP="003A4CF3">
      <w:pPr>
        <w:tabs>
          <w:tab w:val="left" w:pos="1080"/>
          <w:tab w:val="decimal" w:pos="9180"/>
        </w:tabs>
        <w:spacing w:after="240" w:line="240" w:lineRule="auto"/>
        <w:ind w:left="1080" w:right="72"/>
        <w:jc w:val="thaiDistribute"/>
        <w:outlineLvl w:val="0"/>
        <w:rPr>
          <w:rFonts w:ascii="Angsana New" w:hAnsi="Angsana New" w:cs="Angsana New"/>
          <w:sz w:val="32"/>
          <w:szCs w:val="32"/>
          <w:cs/>
        </w:rPr>
      </w:pPr>
      <w:r w:rsidRPr="001253F8">
        <w:rPr>
          <w:rFonts w:ascii="Angsana New" w:hAnsi="Angsana New" w:cs="Angsana New"/>
          <w:sz w:val="32"/>
          <w:szCs w:val="32"/>
          <w:cs/>
        </w:rPr>
        <w:br w:type="page"/>
      </w:r>
      <w:r w:rsidR="00C23C5A" w:rsidRPr="001253F8">
        <w:rPr>
          <w:rFonts w:ascii="Angsana New" w:hAnsi="Angsana New" w:cs="Angsana New"/>
          <w:sz w:val="32"/>
          <w:szCs w:val="32"/>
          <w:cs/>
        </w:rPr>
        <w:lastRenderedPageBreak/>
        <w:t xml:space="preserve">ณ </w:t>
      </w:r>
      <w:r w:rsidR="007D49E0" w:rsidRPr="001253F8">
        <w:rPr>
          <w:rFonts w:ascii="Angsana New" w:hAnsi="Angsana New" w:cs="Angsana New"/>
          <w:sz w:val="32"/>
          <w:szCs w:val="32"/>
          <w:cs/>
        </w:rPr>
        <w:t>วันที่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31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9C1D0B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7D49E0" w:rsidRPr="001253F8">
        <w:rPr>
          <w:rFonts w:ascii="Angsana New" w:hAnsi="Angsana New" w:cs="Angsana New"/>
          <w:sz w:val="32"/>
          <w:szCs w:val="32"/>
        </w:rPr>
        <w:t xml:space="preserve"> </w:t>
      </w:r>
      <w:r w:rsidR="00C4263A" w:rsidRPr="001253F8">
        <w:rPr>
          <w:rFonts w:ascii="Angsana New" w:hAnsi="Angsana New" w:cs="Angsana New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C4263A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AD5D9D" w:rsidRPr="001253F8">
        <w:rPr>
          <w:rFonts w:ascii="Angsana New" w:hAnsi="Angsana New" w:cs="Angsana New"/>
          <w:sz w:val="32"/>
          <w:szCs w:val="32"/>
          <w:cs/>
        </w:rPr>
        <w:t>ลูกหนี้การค้ามีรายละเอียดดังนี้</w:t>
      </w:r>
    </w:p>
    <w:tbl>
      <w:tblPr>
        <w:tblW w:w="4479" w:type="pct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894"/>
        <w:gridCol w:w="89"/>
        <w:gridCol w:w="908"/>
        <w:gridCol w:w="91"/>
        <w:gridCol w:w="936"/>
        <w:gridCol w:w="45"/>
        <w:gridCol w:w="18"/>
        <w:gridCol w:w="941"/>
        <w:gridCol w:w="58"/>
        <w:gridCol w:w="977"/>
        <w:gridCol w:w="58"/>
        <w:gridCol w:w="911"/>
      </w:tblGrid>
      <w:tr w:rsidR="00623C76" w:rsidRPr="001253F8" w14:paraId="62B3193B" w14:textId="77777777" w:rsidTr="00B56477">
        <w:trPr>
          <w:cantSplit/>
          <w:trHeight w:val="20"/>
          <w:tblHeader/>
        </w:trPr>
        <w:tc>
          <w:tcPr>
            <w:tcW w:w="1422" w:type="pct"/>
            <w:shd w:val="clear" w:color="auto" w:fill="auto"/>
            <w:vAlign w:val="bottom"/>
          </w:tcPr>
          <w:p w14:paraId="26EDBE09" w14:textId="77777777" w:rsidR="0021503D" w:rsidRPr="001253F8" w:rsidRDefault="0021503D" w:rsidP="003A4CF3">
            <w:pPr>
              <w:snapToGrid w:val="0"/>
              <w:spacing w:after="0" w:line="240" w:lineRule="auto"/>
              <w:ind w:left="641" w:right="2" w:hanging="414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578" w:type="pct"/>
            <w:gridSpan w:val="12"/>
            <w:shd w:val="clear" w:color="auto" w:fill="auto"/>
            <w:vAlign w:val="bottom"/>
          </w:tcPr>
          <w:p w14:paraId="09A038E3" w14:textId="77777777" w:rsidR="0021503D" w:rsidRPr="001253F8" w:rsidRDefault="0021503D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623C76" w:rsidRPr="001253F8" w14:paraId="04769B36" w14:textId="77777777" w:rsidTr="00B56477">
        <w:trPr>
          <w:cantSplit/>
          <w:trHeight w:val="20"/>
          <w:tblHeader/>
        </w:trPr>
        <w:tc>
          <w:tcPr>
            <w:tcW w:w="1422" w:type="pct"/>
            <w:shd w:val="clear" w:color="auto" w:fill="auto"/>
            <w:vAlign w:val="bottom"/>
          </w:tcPr>
          <w:p w14:paraId="0BDBD231" w14:textId="77777777" w:rsidR="004A2638" w:rsidRPr="001253F8" w:rsidRDefault="004A2638" w:rsidP="003A4CF3">
            <w:pPr>
              <w:snapToGrid w:val="0"/>
              <w:spacing w:after="0" w:line="240" w:lineRule="auto"/>
              <w:ind w:left="641" w:right="2" w:hanging="414"/>
              <w:jc w:val="center"/>
              <w:rPr>
                <w:rFonts w:ascii="Angsana New" w:hAnsi="Angsana New" w:cs="Angsana New"/>
                <w:szCs w:val="22"/>
                <w:cs/>
              </w:rPr>
            </w:pPr>
          </w:p>
        </w:tc>
        <w:tc>
          <w:tcPr>
            <w:tcW w:w="1789" w:type="pct"/>
            <w:gridSpan w:val="6"/>
            <w:shd w:val="clear" w:color="auto" w:fill="auto"/>
            <w:vAlign w:val="bottom"/>
          </w:tcPr>
          <w:p w14:paraId="0B1B488B" w14:textId="77777777" w:rsidR="004A2638" w:rsidRPr="001253F8" w:rsidRDefault="004A2638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Cs w:val="22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Cs w:val="22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Cs w:val="22"/>
              </w:rPr>
              <w:t>”</w:t>
            </w:r>
          </w:p>
        </w:tc>
        <w:tc>
          <w:tcPr>
            <w:tcW w:w="1789" w:type="pct"/>
            <w:gridSpan w:val="6"/>
            <w:shd w:val="clear" w:color="auto" w:fill="auto"/>
            <w:vAlign w:val="bottom"/>
          </w:tcPr>
          <w:p w14:paraId="30BAAC74" w14:textId="77777777" w:rsidR="004A2638" w:rsidRPr="001253F8" w:rsidRDefault="004A2638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Cs w:val="22"/>
                <w:cs/>
              </w:rPr>
            </w:pPr>
          </w:p>
        </w:tc>
      </w:tr>
      <w:tr w:rsidR="00623C76" w:rsidRPr="001253F8" w14:paraId="1CE371ED" w14:textId="77777777" w:rsidTr="00B56477">
        <w:trPr>
          <w:cantSplit/>
          <w:trHeight w:val="20"/>
          <w:tblHeader/>
        </w:trPr>
        <w:tc>
          <w:tcPr>
            <w:tcW w:w="1422" w:type="pct"/>
            <w:shd w:val="clear" w:color="auto" w:fill="auto"/>
            <w:vAlign w:val="bottom"/>
          </w:tcPr>
          <w:p w14:paraId="552D1B84" w14:textId="77777777" w:rsidR="00137CA5" w:rsidRPr="001253F8" w:rsidRDefault="00137CA5" w:rsidP="003A4CF3">
            <w:pPr>
              <w:snapToGrid w:val="0"/>
              <w:spacing w:after="0" w:line="240" w:lineRule="auto"/>
              <w:ind w:left="641" w:right="2" w:hanging="414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789" w:type="pct"/>
            <w:gridSpan w:val="6"/>
            <w:shd w:val="clear" w:color="auto" w:fill="auto"/>
            <w:vAlign w:val="bottom"/>
          </w:tcPr>
          <w:p w14:paraId="3E8579EF" w14:textId="3EB65B15" w:rsidR="00137CA5" w:rsidRPr="001253F8" w:rsidRDefault="00A179FA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ณ </w:t>
            </w:r>
            <w:r w:rsidR="007D49E0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วันที่</w:t>
            </w:r>
            <w:r w:rsidR="0089334D"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31</w:t>
            </w:r>
            <w:r w:rsidR="00016ED7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 </w:t>
            </w:r>
            <w:r w:rsidR="009C1D0B" w:rsidRPr="001253F8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สิงห</w:t>
            </w:r>
            <w:r w:rsidR="00016ED7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789" w:type="pct"/>
            <w:gridSpan w:val="6"/>
            <w:shd w:val="clear" w:color="auto" w:fill="auto"/>
            <w:vAlign w:val="bottom"/>
          </w:tcPr>
          <w:p w14:paraId="21A39DA4" w14:textId="313280B7" w:rsidR="00137CA5" w:rsidRPr="001253F8" w:rsidRDefault="00A179FA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ณ </w:t>
            </w:r>
            <w:r w:rsidR="00343666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29</w:t>
            </w:r>
            <w:r w:rsidR="00016ED7"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 xml:space="preserve"> </w:t>
            </w:r>
            <w:r w:rsidR="00016ED7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กุมภาพันธ์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2567</w:t>
            </w:r>
          </w:p>
        </w:tc>
      </w:tr>
      <w:tr w:rsidR="00623C76" w:rsidRPr="001253F8" w14:paraId="106C2ADA" w14:textId="77777777" w:rsidTr="00434318">
        <w:trPr>
          <w:cantSplit/>
          <w:trHeight w:val="20"/>
          <w:tblHeader/>
        </w:trPr>
        <w:tc>
          <w:tcPr>
            <w:tcW w:w="1422" w:type="pct"/>
            <w:shd w:val="clear" w:color="auto" w:fill="auto"/>
            <w:vAlign w:val="bottom"/>
          </w:tcPr>
          <w:p w14:paraId="5C96404D" w14:textId="77777777" w:rsidR="00137CA5" w:rsidRPr="001253F8" w:rsidRDefault="00137CA5" w:rsidP="003A4CF3">
            <w:pPr>
              <w:snapToGrid w:val="0"/>
              <w:spacing w:after="0" w:line="240" w:lineRule="auto"/>
              <w:ind w:left="641" w:right="2" w:hanging="414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0B2DB473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ครบกำหนด</w:t>
            </w:r>
          </w:p>
        </w:tc>
        <w:tc>
          <w:tcPr>
            <w:tcW w:w="54" w:type="pct"/>
            <w:shd w:val="clear" w:color="auto" w:fill="auto"/>
            <w:vAlign w:val="bottom"/>
          </w:tcPr>
          <w:p w14:paraId="73705785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37DA8EEA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ครบกำหนด</w:t>
            </w:r>
          </w:p>
        </w:tc>
        <w:tc>
          <w:tcPr>
            <w:tcW w:w="55" w:type="pct"/>
            <w:shd w:val="clear" w:color="auto" w:fill="auto"/>
            <w:vAlign w:val="bottom"/>
          </w:tcPr>
          <w:p w14:paraId="56A97BC0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3EFD5F4C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193DCBB1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72BBFA0C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ครบกำหนด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307499C4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43BD457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ครบกำหนด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064DC2CF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70373153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623C76" w:rsidRPr="001253F8" w14:paraId="386038E8" w14:textId="77777777" w:rsidTr="00434318">
        <w:trPr>
          <w:cantSplit/>
          <w:trHeight w:val="20"/>
          <w:tblHeader/>
        </w:trPr>
        <w:tc>
          <w:tcPr>
            <w:tcW w:w="1422" w:type="pct"/>
            <w:shd w:val="clear" w:color="auto" w:fill="auto"/>
            <w:vAlign w:val="bottom"/>
          </w:tcPr>
          <w:p w14:paraId="20B49DAD" w14:textId="77777777" w:rsidR="00137CA5" w:rsidRPr="001253F8" w:rsidRDefault="00137CA5" w:rsidP="003A4CF3">
            <w:pPr>
              <w:snapToGrid w:val="0"/>
              <w:spacing w:after="0" w:line="240" w:lineRule="auto"/>
              <w:ind w:left="641" w:right="2" w:hanging="414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4C11BD54" w14:textId="704DCDA1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ภายใน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1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54" w:type="pct"/>
            <w:shd w:val="clear" w:color="auto" w:fill="auto"/>
            <w:vAlign w:val="bottom"/>
          </w:tcPr>
          <w:p w14:paraId="5F99244B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111236DA" w14:textId="099C7B05" w:rsidR="00137CA5" w:rsidRPr="001253F8" w:rsidRDefault="0079126B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เกินกว่า</w:t>
            </w:r>
            <w:r w:rsidR="00137CA5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1</w:t>
            </w:r>
            <w:r w:rsidR="00137CA5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55" w:type="pct"/>
            <w:shd w:val="clear" w:color="auto" w:fill="auto"/>
            <w:vAlign w:val="bottom"/>
          </w:tcPr>
          <w:p w14:paraId="02CF085D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5B808FFB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6E2072DD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6DE38197" w14:textId="446AF7EB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ภายใน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1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ปี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4BEF810E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E36D206" w14:textId="19FD278C" w:rsidR="00137CA5" w:rsidRPr="001253F8" w:rsidRDefault="0079126B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เกินกว่า</w:t>
            </w:r>
            <w:r w:rsidR="00137CA5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1</w:t>
            </w:r>
            <w:r w:rsidR="00137CA5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58240526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78E65BE4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623C76" w:rsidRPr="001253F8" w14:paraId="5637C02B" w14:textId="77777777" w:rsidTr="00434318">
        <w:trPr>
          <w:cantSplit/>
          <w:trHeight w:val="20"/>
          <w:tblHeader/>
        </w:trPr>
        <w:tc>
          <w:tcPr>
            <w:tcW w:w="1422" w:type="pct"/>
            <w:shd w:val="clear" w:color="auto" w:fill="auto"/>
            <w:vAlign w:val="bottom"/>
          </w:tcPr>
          <w:p w14:paraId="5E73F884" w14:textId="77777777" w:rsidR="00137CA5" w:rsidRPr="001253F8" w:rsidRDefault="00137CA5" w:rsidP="003A4CF3">
            <w:pPr>
              <w:snapToGrid w:val="0"/>
              <w:spacing w:after="0" w:line="240" w:lineRule="auto"/>
              <w:ind w:left="101" w:right="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2211D0CC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54" w:type="pct"/>
            <w:shd w:val="clear" w:color="auto" w:fill="auto"/>
            <w:vAlign w:val="bottom"/>
          </w:tcPr>
          <w:p w14:paraId="2083EAB8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7FD048B1" w14:textId="77777777" w:rsidR="00137CA5" w:rsidRPr="001253F8" w:rsidRDefault="00137CA5" w:rsidP="003A4CF3">
            <w:pPr>
              <w:tabs>
                <w:tab w:val="decimal" w:pos="360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55" w:type="pct"/>
            <w:shd w:val="clear" w:color="auto" w:fill="auto"/>
            <w:vAlign w:val="bottom"/>
          </w:tcPr>
          <w:p w14:paraId="7481A2D0" w14:textId="77777777" w:rsidR="00137CA5" w:rsidRPr="001253F8" w:rsidRDefault="00137CA5" w:rsidP="003A4CF3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2C4FF0C9" w14:textId="77777777" w:rsidR="00137CA5" w:rsidRPr="001253F8" w:rsidRDefault="00137CA5" w:rsidP="003A4CF3">
            <w:pPr>
              <w:tabs>
                <w:tab w:val="decimal" w:pos="180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11D5262A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3925D640" w14:textId="77777777" w:rsidR="00137CA5" w:rsidRPr="001253F8" w:rsidRDefault="00137CA5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7B99298B" w14:textId="77777777" w:rsidR="00137CA5" w:rsidRPr="001253F8" w:rsidRDefault="00137CA5" w:rsidP="003A4CF3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DDBA099" w14:textId="77777777" w:rsidR="00137CA5" w:rsidRPr="001253F8" w:rsidRDefault="00137CA5" w:rsidP="003A4CF3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2DACE506" w14:textId="77777777" w:rsidR="00137CA5" w:rsidRPr="001253F8" w:rsidRDefault="00137CA5" w:rsidP="003A4CF3">
            <w:pPr>
              <w:tabs>
                <w:tab w:val="decimal" w:pos="990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5CDAF00B" w14:textId="77777777" w:rsidR="00137CA5" w:rsidRPr="001253F8" w:rsidRDefault="00137CA5" w:rsidP="003A4CF3">
            <w:pPr>
              <w:tabs>
                <w:tab w:val="decimal" w:pos="360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</w:tr>
      <w:tr w:rsidR="00623C76" w:rsidRPr="001253F8" w14:paraId="6812D124" w14:textId="77777777" w:rsidTr="00434318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33D41A39" w14:textId="77777777" w:rsidR="00137CA5" w:rsidRPr="001253F8" w:rsidRDefault="00137CA5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ลูกหนี้เช่าซื้อ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AFEC60F" w14:textId="77777777" w:rsidR="00137CA5" w:rsidRPr="001253F8" w:rsidRDefault="00137CA5" w:rsidP="003A4CF3">
            <w:pPr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" w:type="pct"/>
            <w:shd w:val="clear" w:color="auto" w:fill="auto"/>
            <w:vAlign w:val="bottom"/>
          </w:tcPr>
          <w:p w14:paraId="4B0126FC" w14:textId="77777777" w:rsidR="00137CA5" w:rsidRPr="001253F8" w:rsidRDefault="00137CA5" w:rsidP="003A4CF3">
            <w:pPr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06415D01" w14:textId="77777777" w:rsidR="00137CA5" w:rsidRPr="001253F8" w:rsidRDefault="00137CA5" w:rsidP="003A4CF3">
            <w:pPr>
              <w:tabs>
                <w:tab w:val="decimal" w:pos="1170"/>
              </w:tabs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  <w:shd w:val="clear" w:color="auto" w:fill="auto"/>
            <w:vAlign w:val="bottom"/>
          </w:tcPr>
          <w:p w14:paraId="14999F78" w14:textId="77777777" w:rsidR="00137CA5" w:rsidRPr="001253F8" w:rsidRDefault="00137CA5" w:rsidP="003A4CF3">
            <w:pPr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64878998" w14:textId="77777777" w:rsidR="00137CA5" w:rsidRPr="001253F8" w:rsidRDefault="00137CA5" w:rsidP="003A4CF3">
            <w:pPr>
              <w:tabs>
                <w:tab w:val="decimal" w:pos="1260"/>
              </w:tabs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3EB6859A" w14:textId="77777777" w:rsidR="00137CA5" w:rsidRPr="001253F8" w:rsidRDefault="00137CA5" w:rsidP="003A4CF3">
            <w:pPr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7B3048AC" w14:textId="77777777" w:rsidR="00137CA5" w:rsidRPr="001253F8" w:rsidRDefault="00137CA5" w:rsidP="003A4CF3">
            <w:pPr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0660E5A0" w14:textId="77777777" w:rsidR="00137CA5" w:rsidRPr="001253F8" w:rsidRDefault="00137CA5" w:rsidP="003A4CF3">
            <w:pPr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E55D768" w14:textId="77777777" w:rsidR="00137CA5" w:rsidRPr="001253F8" w:rsidRDefault="00137CA5" w:rsidP="003A4CF3">
            <w:pPr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4E359808" w14:textId="77777777" w:rsidR="00137CA5" w:rsidRPr="001253F8" w:rsidRDefault="00137CA5" w:rsidP="003A4CF3">
            <w:pPr>
              <w:tabs>
                <w:tab w:val="decimal" w:pos="990"/>
              </w:tabs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79165048" w14:textId="77777777" w:rsidR="00137CA5" w:rsidRPr="001253F8" w:rsidRDefault="00137CA5" w:rsidP="003A4CF3">
            <w:pPr>
              <w:tabs>
                <w:tab w:val="decimal" w:pos="990"/>
              </w:tabs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474A391A" w14:textId="77777777" w:rsidTr="001F0AC7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34EE3D00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ลูกหนี้เช่าซื้อและดอกเบี้ยค้างรับ</w:t>
            </w:r>
          </w:p>
        </w:tc>
        <w:tc>
          <w:tcPr>
            <w:tcW w:w="540" w:type="pct"/>
            <w:shd w:val="clear" w:color="auto" w:fill="auto"/>
          </w:tcPr>
          <w:p w14:paraId="32A70A8F" w14:textId="7D425FAA" w:rsidR="00C0649F" w:rsidRPr="001253F8" w:rsidRDefault="00BF61D8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343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402</w:t>
            </w:r>
          </w:p>
        </w:tc>
        <w:tc>
          <w:tcPr>
            <w:tcW w:w="54" w:type="pct"/>
            <w:shd w:val="clear" w:color="auto" w:fill="auto"/>
          </w:tcPr>
          <w:p w14:paraId="4D4CD675" w14:textId="77777777" w:rsidR="00C0649F" w:rsidRPr="001253F8" w:rsidRDefault="00C0649F" w:rsidP="003A4CF3">
            <w:pPr>
              <w:spacing w:after="0" w:line="240" w:lineRule="auto"/>
              <w:ind w:left="37" w:right="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7CC1D6C" w14:textId="576B81E0" w:rsidR="00C0649F" w:rsidRPr="001253F8" w:rsidRDefault="00BF61D8" w:rsidP="003A4CF3">
            <w:pPr>
              <w:tabs>
                <w:tab w:val="decimal" w:pos="770"/>
              </w:tabs>
              <w:snapToGrid w:val="0"/>
              <w:spacing w:after="0" w:line="240" w:lineRule="auto"/>
              <w:ind w:left="-10" w:right="2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6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002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378</w:t>
            </w:r>
          </w:p>
        </w:tc>
        <w:tc>
          <w:tcPr>
            <w:tcW w:w="55" w:type="pct"/>
            <w:shd w:val="clear" w:color="auto" w:fill="auto"/>
          </w:tcPr>
          <w:p w14:paraId="0C9186B0" w14:textId="77777777" w:rsidR="00C0649F" w:rsidRPr="001253F8" w:rsidRDefault="00C0649F" w:rsidP="003A4CF3">
            <w:pPr>
              <w:spacing w:after="0" w:line="240" w:lineRule="auto"/>
              <w:ind w:left="37" w:right="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45E8C83B" w14:textId="5A5C5F72" w:rsidR="00C0649F" w:rsidRPr="001253F8" w:rsidRDefault="00BF61D8" w:rsidP="003A4CF3">
            <w:pPr>
              <w:tabs>
                <w:tab w:val="decimal" w:pos="762"/>
              </w:tabs>
              <w:spacing w:after="0" w:line="240" w:lineRule="auto"/>
              <w:ind w:left="37" w:right="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9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345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780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0E56656A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</w:tcPr>
          <w:p w14:paraId="237D4F27" w14:textId="32DD7AA6" w:rsidR="00C0649F" w:rsidRPr="001253F8" w:rsidRDefault="00BF61D8" w:rsidP="003A4CF3">
            <w:pPr>
              <w:snapToGrid w:val="0"/>
              <w:spacing w:after="0" w:line="240" w:lineRule="auto"/>
              <w:ind w:left="37" w:right="-11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005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528</w:t>
            </w:r>
          </w:p>
        </w:tc>
        <w:tc>
          <w:tcPr>
            <w:tcW w:w="35" w:type="pct"/>
            <w:shd w:val="clear" w:color="auto" w:fill="auto"/>
          </w:tcPr>
          <w:p w14:paraId="19525520" w14:textId="77777777" w:rsidR="00C0649F" w:rsidRPr="001253F8" w:rsidRDefault="00C0649F" w:rsidP="003A4CF3">
            <w:pPr>
              <w:tabs>
                <w:tab w:val="decimal" w:pos="709"/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 w14:paraId="06986AD2" w14:textId="159757E5" w:rsidR="00C0649F" w:rsidRPr="001253F8" w:rsidRDefault="00BF61D8" w:rsidP="003A4CF3">
            <w:pPr>
              <w:snapToGrid w:val="0"/>
              <w:spacing w:after="0" w:line="240" w:lineRule="auto"/>
              <w:ind w:left="101" w:right="-67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543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214</w:t>
            </w:r>
          </w:p>
        </w:tc>
        <w:tc>
          <w:tcPr>
            <w:tcW w:w="35" w:type="pct"/>
            <w:shd w:val="clear" w:color="auto" w:fill="auto"/>
          </w:tcPr>
          <w:p w14:paraId="2046A4A0" w14:textId="77777777" w:rsidR="00C0649F" w:rsidRPr="001253F8" w:rsidRDefault="00C0649F" w:rsidP="003A4CF3">
            <w:pPr>
              <w:tabs>
                <w:tab w:val="decimal" w:pos="709"/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512659A7" w14:textId="07C496DD" w:rsidR="00C0649F" w:rsidRPr="001253F8" w:rsidRDefault="00BF61D8" w:rsidP="003A4CF3">
            <w:pPr>
              <w:snapToGrid w:val="0"/>
              <w:spacing w:after="0" w:line="240" w:lineRule="auto"/>
              <w:ind w:left="101" w:right="-59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548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742</w:t>
            </w:r>
          </w:p>
        </w:tc>
      </w:tr>
      <w:tr w:rsidR="00C0649F" w:rsidRPr="001253F8" w14:paraId="2ABBEA45" w14:textId="77777777" w:rsidTr="001F0AC7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057D87B2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 รายได้ทางการเงินตั้งพัก</w:t>
            </w:r>
          </w:p>
        </w:tc>
        <w:tc>
          <w:tcPr>
            <w:tcW w:w="540" w:type="pct"/>
            <w:shd w:val="clear" w:color="auto" w:fill="auto"/>
          </w:tcPr>
          <w:p w14:paraId="3BCB64B2" w14:textId="6C2C51AF" w:rsidR="00C0649F" w:rsidRPr="001253F8" w:rsidRDefault="00C0649F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385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247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54" w:type="pct"/>
            <w:shd w:val="clear" w:color="auto" w:fill="auto"/>
          </w:tcPr>
          <w:p w14:paraId="04E2E0E0" w14:textId="77777777" w:rsidR="00C0649F" w:rsidRPr="001253F8" w:rsidRDefault="00C0649F" w:rsidP="003A4CF3">
            <w:pPr>
              <w:snapToGrid w:val="0"/>
              <w:spacing w:after="0" w:line="240" w:lineRule="auto"/>
              <w:ind w:left="37" w:right="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ED9AD8C" w14:textId="6D89E8BB" w:rsidR="00C0649F" w:rsidRPr="001253F8" w:rsidRDefault="00C0649F" w:rsidP="003A4CF3">
            <w:pPr>
              <w:tabs>
                <w:tab w:val="decimal" w:pos="770"/>
              </w:tabs>
              <w:snapToGrid w:val="0"/>
              <w:spacing w:after="0" w:line="240" w:lineRule="auto"/>
              <w:ind w:left="-10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743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449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55" w:type="pct"/>
            <w:shd w:val="clear" w:color="auto" w:fill="auto"/>
          </w:tcPr>
          <w:p w14:paraId="4FE381DD" w14:textId="77777777" w:rsidR="00C0649F" w:rsidRPr="001253F8" w:rsidRDefault="00C0649F" w:rsidP="003A4CF3">
            <w:pPr>
              <w:snapToGrid w:val="0"/>
              <w:spacing w:after="0" w:line="240" w:lineRule="auto"/>
              <w:ind w:left="37" w:right="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65F9E95A" w14:textId="750B58E5" w:rsidR="00C0649F" w:rsidRPr="001253F8" w:rsidRDefault="00C0649F" w:rsidP="003A4CF3">
            <w:pPr>
              <w:spacing w:after="0" w:line="240" w:lineRule="auto"/>
              <w:ind w:left="37" w:right="-12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128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696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3F7A1B61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4A79317A" w14:textId="3370E96A" w:rsidR="00C0649F" w:rsidRPr="001253F8" w:rsidRDefault="00C0649F" w:rsidP="003A4CF3">
            <w:pPr>
              <w:snapToGrid w:val="0"/>
              <w:spacing w:after="0" w:line="240" w:lineRule="auto"/>
              <w:ind w:left="37" w:right="-20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320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959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35" w:type="pct"/>
            <w:shd w:val="clear" w:color="auto" w:fill="auto"/>
          </w:tcPr>
          <w:p w14:paraId="266BFBF9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AE5374" w14:textId="7C6784E3" w:rsidR="00C0649F" w:rsidRPr="001253F8" w:rsidRDefault="00C0649F" w:rsidP="003A4CF3">
            <w:pPr>
              <w:snapToGrid w:val="0"/>
              <w:spacing w:after="0" w:line="240" w:lineRule="auto"/>
              <w:ind w:left="101" w:right="-157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580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331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35" w:type="pct"/>
            <w:shd w:val="clear" w:color="auto" w:fill="auto"/>
          </w:tcPr>
          <w:p w14:paraId="15C4545F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E58213" w14:textId="0F1956E5" w:rsidR="00C0649F" w:rsidRPr="001253F8" w:rsidRDefault="00C0649F" w:rsidP="003A4CF3">
            <w:pPr>
              <w:snapToGrid w:val="0"/>
              <w:spacing w:after="0" w:line="240" w:lineRule="auto"/>
              <w:ind w:left="66" w:right="-179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901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290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C0649F" w:rsidRPr="001253F8" w14:paraId="06011D5E" w14:textId="77777777" w:rsidTr="001F0AC7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06172AF8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</w:pPr>
          </w:p>
        </w:tc>
        <w:tc>
          <w:tcPr>
            <w:tcW w:w="540" w:type="pct"/>
            <w:tcBorders>
              <w:top w:val="single" w:sz="4" w:space="0" w:color="auto"/>
            </w:tcBorders>
            <w:shd w:val="clear" w:color="auto" w:fill="auto"/>
          </w:tcPr>
          <w:p w14:paraId="41D80DA9" w14:textId="3051FEFE" w:rsidR="00C0649F" w:rsidRPr="001253F8" w:rsidRDefault="00BF61D8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958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155</w:t>
            </w:r>
          </w:p>
        </w:tc>
        <w:tc>
          <w:tcPr>
            <w:tcW w:w="54" w:type="pct"/>
            <w:shd w:val="clear" w:color="auto" w:fill="auto"/>
          </w:tcPr>
          <w:p w14:paraId="1890F49F" w14:textId="77777777" w:rsidR="00C0649F" w:rsidRPr="001253F8" w:rsidRDefault="00C0649F" w:rsidP="003A4CF3">
            <w:pPr>
              <w:snapToGrid w:val="0"/>
              <w:spacing w:after="0" w:line="240" w:lineRule="auto"/>
              <w:ind w:left="37" w:right="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0544A4" w14:textId="6370210D" w:rsidR="00C0649F" w:rsidRPr="001253F8" w:rsidRDefault="00BF61D8" w:rsidP="003A4CF3">
            <w:pPr>
              <w:tabs>
                <w:tab w:val="decimal" w:pos="770"/>
              </w:tabs>
              <w:snapToGrid w:val="0"/>
              <w:spacing w:after="0" w:line="240" w:lineRule="auto"/>
              <w:ind w:left="-10" w:right="2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258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929</w:t>
            </w:r>
          </w:p>
        </w:tc>
        <w:tc>
          <w:tcPr>
            <w:tcW w:w="55" w:type="pct"/>
            <w:shd w:val="clear" w:color="auto" w:fill="auto"/>
          </w:tcPr>
          <w:p w14:paraId="412708FE" w14:textId="77777777" w:rsidR="00C0649F" w:rsidRPr="001253F8" w:rsidRDefault="00C0649F" w:rsidP="003A4CF3">
            <w:pPr>
              <w:snapToGrid w:val="0"/>
              <w:spacing w:after="0" w:line="240" w:lineRule="auto"/>
              <w:ind w:left="37" w:right="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90C1B5" w14:textId="02A35D82" w:rsidR="00C0649F" w:rsidRPr="001253F8" w:rsidRDefault="00BF61D8" w:rsidP="003A4CF3">
            <w:pPr>
              <w:tabs>
                <w:tab w:val="decimal" w:pos="762"/>
              </w:tabs>
              <w:spacing w:after="0" w:line="240" w:lineRule="auto"/>
              <w:ind w:left="37" w:right="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8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217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084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7963F087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left="45" w:right="100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shd w:val="clear" w:color="auto" w:fill="auto"/>
          </w:tcPr>
          <w:p w14:paraId="0A0F5897" w14:textId="1FBDC21F" w:rsidR="00C0649F" w:rsidRPr="001253F8" w:rsidRDefault="00BF61D8" w:rsidP="003A4CF3">
            <w:pPr>
              <w:snapToGrid w:val="0"/>
              <w:spacing w:after="0" w:line="240" w:lineRule="auto"/>
              <w:ind w:left="37" w:right="-11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684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569</w:t>
            </w:r>
          </w:p>
        </w:tc>
        <w:tc>
          <w:tcPr>
            <w:tcW w:w="35" w:type="pct"/>
            <w:shd w:val="clear" w:color="auto" w:fill="auto"/>
          </w:tcPr>
          <w:p w14:paraId="09C661EA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7054F" w14:textId="45FCAB7D" w:rsidR="00C0649F" w:rsidRPr="001253F8" w:rsidRDefault="00BF61D8" w:rsidP="003A4CF3">
            <w:pPr>
              <w:snapToGrid w:val="0"/>
              <w:spacing w:after="0" w:line="240" w:lineRule="auto"/>
              <w:ind w:left="101" w:right="-67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962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883</w:t>
            </w:r>
          </w:p>
        </w:tc>
        <w:tc>
          <w:tcPr>
            <w:tcW w:w="35" w:type="pct"/>
            <w:shd w:val="clear" w:color="auto" w:fill="auto"/>
          </w:tcPr>
          <w:p w14:paraId="14835D20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985BA9" w14:textId="7F6CEC59" w:rsidR="00C0649F" w:rsidRPr="001253F8" w:rsidRDefault="00BF61D8" w:rsidP="003A4CF3">
            <w:pPr>
              <w:snapToGrid w:val="0"/>
              <w:spacing w:after="0" w:line="240" w:lineRule="auto"/>
              <w:ind w:left="101" w:right="-5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647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452</w:t>
            </w:r>
          </w:p>
        </w:tc>
      </w:tr>
      <w:tr w:rsidR="00C0649F" w:rsidRPr="001253F8" w14:paraId="12D0575C" w14:textId="77777777" w:rsidTr="001F0AC7">
        <w:trPr>
          <w:cantSplit/>
          <w:trHeight w:val="278"/>
        </w:trPr>
        <w:tc>
          <w:tcPr>
            <w:tcW w:w="1422" w:type="pct"/>
            <w:shd w:val="clear" w:color="auto" w:fill="auto"/>
            <w:vAlign w:val="bottom"/>
          </w:tcPr>
          <w:p w14:paraId="73D050C0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 ค่าเผื่อผลขาดทุนด้านเครดิต</w:t>
            </w:r>
          </w:p>
          <w:p w14:paraId="19B6B908" w14:textId="77777777" w:rsidR="00C0649F" w:rsidRPr="001253F8" w:rsidRDefault="00C0649F" w:rsidP="003A4CF3">
            <w:pPr>
              <w:snapToGrid w:val="0"/>
              <w:spacing w:after="0" w:line="240" w:lineRule="auto"/>
              <w:ind w:left="449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ที่คาดว่าจะเกิดขึ้น</w:t>
            </w:r>
          </w:p>
        </w:tc>
        <w:tc>
          <w:tcPr>
            <w:tcW w:w="540" w:type="pct"/>
            <w:shd w:val="clear" w:color="auto" w:fill="auto"/>
          </w:tcPr>
          <w:p w14:paraId="29226828" w14:textId="77777777" w:rsidR="00C0649F" w:rsidRPr="001253F8" w:rsidRDefault="00C0649F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</w:p>
          <w:p w14:paraId="213AE387" w14:textId="62B5D45E" w:rsidR="00C0649F" w:rsidRPr="001253F8" w:rsidRDefault="00C0649F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180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471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54" w:type="pct"/>
            <w:shd w:val="clear" w:color="auto" w:fill="auto"/>
            <w:vAlign w:val="bottom"/>
          </w:tcPr>
          <w:p w14:paraId="6B3784FC" w14:textId="77777777" w:rsidR="00C0649F" w:rsidRPr="001253F8" w:rsidRDefault="00C0649F" w:rsidP="003A4CF3">
            <w:pPr>
              <w:tabs>
                <w:tab w:val="decimal" w:pos="900"/>
              </w:tabs>
              <w:snapToGrid w:val="0"/>
              <w:spacing w:after="0" w:line="240" w:lineRule="auto"/>
              <w:ind w:left="37" w:right="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</w:tcPr>
          <w:p w14:paraId="03BBBD22" w14:textId="77777777" w:rsidR="00C0649F" w:rsidRPr="001253F8" w:rsidRDefault="00C0649F" w:rsidP="003A4CF3">
            <w:pPr>
              <w:tabs>
                <w:tab w:val="decimal" w:pos="770"/>
              </w:tabs>
              <w:snapToGrid w:val="0"/>
              <w:spacing w:after="0" w:line="240" w:lineRule="auto"/>
              <w:ind w:left="-10" w:right="2"/>
              <w:rPr>
                <w:rFonts w:ascii="Angsana New" w:hAnsi="Angsana New" w:cs="Angsana New"/>
                <w:sz w:val="22"/>
                <w:szCs w:val="22"/>
              </w:rPr>
            </w:pPr>
          </w:p>
          <w:p w14:paraId="2D072D88" w14:textId="096B06A9" w:rsidR="00C0649F" w:rsidRPr="001253F8" w:rsidRDefault="00C0649F" w:rsidP="003A4CF3">
            <w:pPr>
              <w:tabs>
                <w:tab w:val="decimal" w:pos="770"/>
              </w:tabs>
              <w:snapToGrid w:val="0"/>
              <w:spacing w:after="0" w:line="240" w:lineRule="auto"/>
              <w:ind w:left="-10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347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436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55" w:type="pct"/>
            <w:shd w:val="clear" w:color="auto" w:fill="auto"/>
            <w:vAlign w:val="bottom"/>
          </w:tcPr>
          <w:p w14:paraId="076A741B" w14:textId="77777777" w:rsidR="00C0649F" w:rsidRPr="001253F8" w:rsidRDefault="00C0649F" w:rsidP="003A4CF3">
            <w:pPr>
              <w:tabs>
                <w:tab w:val="decimal" w:pos="900"/>
              </w:tabs>
              <w:snapToGrid w:val="0"/>
              <w:spacing w:after="0" w:line="240" w:lineRule="auto"/>
              <w:ind w:left="37" w:right="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</w:tcPr>
          <w:p w14:paraId="209BDBDB" w14:textId="77777777" w:rsidR="00C0649F" w:rsidRPr="001253F8" w:rsidRDefault="00C0649F" w:rsidP="003A4CF3">
            <w:pPr>
              <w:tabs>
                <w:tab w:val="decimal" w:pos="762"/>
              </w:tabs>
              <w:spacing w:after="0" w:line="240" w:lineRule="auto"/>
              <w:ind w:left="37" w:right="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61F7023E" w14:textId="3626E5C1" w:rsidR="00C0649F" w:rsidRPr="001253F8" w:rsidRDefault="00C0649F" w:rsidP="003A4CF3">
            <w:pPr>
              <w:spacing w:after="0" w:line="240" w:lineRule="auto"/>
              <w:ind w:left="37" w:right="-219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527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907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5C1DF1D8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</w:tcPr>
          <w:p w14:paraId="738B08A7" w14:textId="77777777" w:rsidR="00C0649F" w:rsidRPr="001253F8" w:rsidRDefault="00C0649F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03D3C5D6" w14:textId="0C97612F" w:rsidR="00C0649F" w:rsidRPr="001253F8" w:rsidRDefault="00C0649F" w:rsidP="003A4CF3">
            <w:pPr>
              <w:snapToGrid w:val="0"/>
              <w:spacing w:after="0" w:line="240" w:lineRule="auto"/>
              <w:ind w:left="37" w:right="-20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170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624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6E595877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</w:tcPr>
          <w:p w14:paraId="19DA79FC" w14:textId="77777777" w:rsidR="00C0649F" w:rsidRPr="001253F8" w:rsidRDefault="00C0649F" w:rsidP="003A4CF3">
            <w:pPr>
              <w:tabs>
                <w:tab w:val="decimal" w:pos="770"/>
              </w:tabs>
              <w:snapToGrid w:val="0"/>
              <w:spacing w:after="0" w:line="240" w:lineRule="auto"/>
              <w:ind w:left="-10" w:right="2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74A3B022" w14:textId="6296CAB6" w:rsidR="00C0649F" w:rsidRPr="001253F8" w:rsidRDefault="00C0649F" w:rsidP="003A4CF3">
            <w:pPr>
              <w:snapToGrid w:val="0"/>
              <w:spacing w:after="0" w:line="240" w:lineRule="auto"/>
              <w:ind w:left="101" w:right="-157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312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816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46A8FF90" w14:textId="77777777" w:rsidR="00C0649F" w:rsidRPr="001253F8" w:rsidRDefault="00C0649F" w:rsidP="003A4CF3">
            <w:pPr>
              <w:tabs>
                <w:tab w:val="decimal" w:pos="900"/>
                <w:tab w:val="decimal" w:pos="1044"/>
                <w:tab w:val="decimal" w:pos="142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</w:tcPr>
          <w:p w14:paraId="1902987E" w14:textId="77777777" w:rsidR="00C0649F" w:rsidRPr="001253F8" w:rsidRDefault="00C0649F" w:rsidP="003A4CF3">
            <w:pPr>
              <w:tabs>
                <w:tab w:val="decimal" w:pos="762"/>
              </w:tabs>
              <w:spacing w:after="0" w:line="240" w:lineRule="auto"/>
              <w:ind w:left="37" w:right="-1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5C6110DA" w14:textId="6243BEE0" w:rsidR="00C0649F" w:rsidRPr="001253F8" w:rsidRDefault="00C0649F" w:rsidP="003A4CF3">
            <w:pPr>
              <w:snapToGrid w:val="0"/>
              <w:spacing w:after="0" w:line="240" w:lineRule="auto"/>
              <w:ind w:left="66" w:right="-17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483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440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C0649F" w:rsidRPr="001253F8" w14:paraId="75746AC8" w14:textId="77777777" w:rsidTr="001F0AC7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5DB427EE" w14:textId="77777777" w:rsidR="00C0649F" w:rsidRPr="001253F8" w:rsidRDefault="00C0649F" w:rsidP="003A4CF3">
            <w:pPr>
              <w:snapToGrid w:val="0"/>
              <w:spacing w:after="0" w:line="240" w:lineRule="auto"/>
              <w:ind w:left="90" w:right="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ลูกหนี้เช่าซื้อและ</w:t>
            </w:r>
          </w:p>
        </w:tc>
        <w:tc>
          <w:tcPr>
            <w:tcW w:w="540" w:type="pct"/>
            <w:tcBorders>
              <w:top w:val="single" w:sz="4" w:space="0" w:color="auto"/>
            </w:tcBorders>
            <w:shd w:val="clear" w:color="auto" w:fill="auto"/>
          </w:tcPr>
          <w:p w14:paraId="636CC88D" w14:textId="77777777" w:rsidR="00C0649F" w:rsidRPr="001253F8" w:rsidRDefault="00C0649F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" w:type="pct"/>
            <w:shd w:val="clear" w:color="auto" w:fill="auto"/>
            <w:vAlign w:val="bottom"/>
          </w:tcPr>
          <w:p w14:paraId="5F56A30F" w14:textId="77777777" w:rsidR="00C0649F" w:rsidRPr="001253F8" w:rsidRDefault="00C0649F" w:rsidP="003A4CF3">
            <w:pPr>
              <w:tabs>
                <w:tab w:val="decimal" w:pos="900"/>
              </w:tabs>
              <w:snapToGrid w:val="0"/>
              <w:spacing w:after="0" w:line="240" w:lineRule="auto"/>
              <w:ind w:left="37" w:right="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BA6E7D" w14:textId="77777777" w:rsidR="00C0649F" w:rsidRPr="001253F8" w:rsidRDefault="00C0649F" w:rsidP="003A4CF3">
            <w:pPr>
              <w:tabs>
                <w:tab w:val="decimal" w:pos="770"/>
              </w:tabs>
              <w:snapToGrid w:val="0"/>
              <w:spacing w:after="0" w:line="240" w:lineRule="auto"/>
              <w:ind w:left="-10"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  <w:shd w:val="clear" w:color="auto" w:fill="auto"/>
            <w:vAlign w:val="bottom"/>
          </w:tcPr>
          <w:p w14:paraId="202D6470" w14:textId="77777777" w:rsidR="00C0649F" w:rsidRPr="001253F8" w:rsidRDefault="00C0649F" w:rsidP="003A4CF3">
            <w:pPr>
              <w:tabs>
                <w:tab w:val="decimal" w:pos="900"/>
                <w:tab w:val="decimal" w:pos="1044"/>
                <w:tab w:val="decimal" w:pos="1422"/>
              </w:tabs>
              <w:snapToGrid w:val="0"/>
              <w:spacing w:after="0" w:line="240" w:lineRule="auto"/>
              <w:ind w:left="37" w:right="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72EAEB" w14:textId="77777777" w:rsidR="00C0649F" w:rsidRPr="001253F8" w:rsidRDefault="00C0649F" w:rsidP="003A4CF3">
            <w:pPr>
              <w:tabs>
                <w:tab w:val="left" w:pos="793"/>
              </w:tabs>
              <w:spacing w:after="0" w:line="240" w:lineRule="auto"/>
              <w:ind w:left="37" w:right="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3BAADEC3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shd w:val="clear" w:color="auto" w:fill="auto"/>
          </w:tcPr>
          <w:p w14:paraId="2530AAD2" w14:textId="77777777" w:rsidR="00C0649F" w:rsidRPr="001253F8" w:rsidRDefault="00C0649F" w:rsidP="003A4CF3">
            <w:pPr>
              <w:snapToGrid w:val="0"/>
              <w:spacing w:after="0" w:line="240" w:lineRule="auto"/>
              <w:ind w:left="37" w:right="-11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5715F4CF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5D7DB9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-67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1DACD17D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ED737E" w14:textId="77777777" w:rsidR="00C0649F" w:rsidRPr="001253F8" w:rsidRDefault="00C0649F" w:rsidP="003A4CF3">
            <w:pPr>
              <w:tabs>
                <w:tab w:val="decimal" w:pos="804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5616AEC1" w14:textId="77777777" w:rsidTr="001F0AC7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0E317BD6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  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ดอกเบี้ยค้างรับ 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-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</w:tcPr>
          <w:p w14:paraId="1B6879EA" w14:textId="4FAB2A37" w:rsidR="00C0649F" w:rsidRPr="001253F8" w:rsidRDefault="00BF61D8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777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684</w:t>
            </w:r>
          </w:p>
        </w:tc>
        <w:tc>
          <w:tcPr>
            <w:tcW w:w="54" w:type="pct"/>
            <w:shd w:val="clear" w:color="auto" w:fill="auto"/>
            <w:vAlign w:val="bottom"/>
          </w:tcPr>
          <w:p w14:paraId="1219D031" w14:textId="77777777" w:rsidR="00C0649F" w:rsidRPr="001253F8" w:rsidRDefault="00C0649F" w:rsidP="003A4CF3">
            <w:pPr>
              <w:tabs>
                <w:tab w:val="decimal" w:pos="900"/>
              </w:tabs>
              <w:snapToGrid w:val="0"/>
              <w:spacing w:after="0" w:line="240" w:lineRule="auto"/>
              <w:ind w:left="37" w:right="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549489" w14:textId="079EA639" w:rsidR="00C0649F" w:rsidRPr="001253F8" w:rsidRDefault="00BF61D8" w:rsidP="003A4CF3">
            <w:pPr>
              <w:tabs>
                <w:tab w:val="decimal" w:pos="770"/>
              </w:tabs>
              <w:snapToGrid w:val="0"/>
              <w:spacing w:after="0" w:line="240" w:lineRule="auto"/>
              <w:ind w:left="-10" w:right="2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4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911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493</w:t>
            </w:r>
          </w:p>
        </w:tc>
        <w:tc>
          <w:tcPr>
            <w:tcW w:w="55" w:type="pct"/>
            <w:shd w:val="clear" w:color="auto" w:fill="auto"/>
            <w:vAlign w:val="bottom"/>
          </w:tcPr>
          <w:p w14:paraId="5ED3101A" w14:textId="77777777" w:rsidR="00C0649F" w:rsidRPr="001253F8" w:rsidRDefault="00C0649F" w:rsidP="003A4CF3">
            <w:pPr>
              <w:tabs>
                <w:tab w:val="decimal" w:pos="900"/>
              </w:tabs>
              <w:snapToGrid w:val="0"/>
              <w:spacing w:after="0" w:line="240" w:lineRule="auto"/>
              <w:ind w:left="37" w:right="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1DA876" w14:textId="0E04056C" w:rsidR="00C0649F" w:rsidRPr="001253F8" w:rsidRDefault="00BF61D8" w:rsidP="003A4CF3">
            <w:pPr>
              <w:tabs>
                <w:tab w:val="decimal" w:pos="762"/>
              </w:tabs>
              <w:spacing w:after="0" w:line="240" w:lineRule="auto"/>
              <w:ind w:left="37" w:right="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7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689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177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26D4A0BE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462765C0" w14:textId="7501FCA5" w:rsidR="00C0649F" w:rsidRPr="001253F8" w:rsidRDefault="00BF61D8" w:rsidP="003A4CF3">
            <w:pPr>
              <w:snapToGrid w:val="0"/>
              <w:spacing w:after="0" w:line="240" w:lineRule="auto"/>
              <w:ind w:left="37" w:right="-11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513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945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70775096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5B8287" w14:textId="77624255" w:rsidR="00C0649F" w:rsidRPr="001253F8" w:rsidRDefault="00BF61D8" w:rsidP="003A4CF3">
            <w:pPr>
              <w:snapToGrid w:val="0"/>
              <w:spacing w:after="0" w:line="240" w:lineRule="auto"/>
              <w:ind w:left="101" w:right="-67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650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067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4DAB4E95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F2864B" w14:textId="12906A8B" w:rsidR="00C0649F" w:rsidRPr="001253F8" w:rsidRDefault="00BF61D8" w:rsidP="003A4CF3">
            <w:pPr>
              <w:tabs>
                <w:tab w:val="left" w:pos="805"/>
              </w:tabs>
              <w:snapToGrid w:val="0"/>
              <w:spacing w:after="0" w:line="240" w:lineRule="auto"/>
              <w:ind w:left="101" w:right="-29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164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012</w:t>
            </w:r>
          </w:p>
        </w:tc>
      </w:tr>
      <w:tr w:rsidR="00C0649F" w:rsidRPr="001253F8" w14:paraId="6225FE2D" w14:textId="77777777" w:rsidTr="00434318">
        <w:trPr>
          <w:cantSplit/>
          <w:trHeight w:val="206"/>
        </w:trPr>
        <w:tc>
          <w:tcPr>
            <w:tcW w:w="1422" w:type="pct"/>
            <w:shd w:val="clear" w:color="auto" w:fill="auto"/>
            <w:vAlign w:val="bottom"/>
          </w:tcPr>
          <w:p w14:paraId="3F3B1534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A945BA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" w:type="pct"/>
            <w:shd w:val="clear" w:color="auto" w:fill="auto"/>
            <w:vAlign w:val="bottom"/>
          </w:tcPr>
          <w:p w14:paraId="70E4E89A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BC5BB3" w14:textId="77777777" w:rsidR="00C0649F" w:rsidRPr="001253F8" w:rsidRDefault="00C0649F" w:rsidP="003A4CF3">
            <w:pPr>
              <w:snapToGrid w:val="0"/>
              <w:spacing w:after="0" w:line="240" w:lineRule="auto"/>
              <w:ind w:left="-10" w:right="-74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  <w:shd w:val="clear" w:color="auto" w:fill="auto"/>
            <w:vAlign w:val="bottom"/>
          </w:tcPr>
          <w:p w14:paraId="0D16B055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77593D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0FA74105" w14:textId="77777777" w:rsidR="00C0649F" w:rsidRPr="001253F8" w:rsidRDefault="00C0649F" w:rsidP="003A4CF3">
            <w:pPr>
              <w:tabs>
                <w:tab w:val="decimal" w:pos="792"/>
              </w:tabs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7617B6" w14:textId="77777777" w:rsidR="00C0649F" w:rsidRPr="001253F8" w:rsidRDefault="00C0649F" w:rsidP="003A4CF3">
            <w:pPr>
              <w:snapToGrid w:val="0"/>
              <w:spacing w:after="0" w:line="240" w:lineRule="auto"/>
              <w:ind w:left="37" w:right="-11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3378721E" w14:textId="77777777" w:rsidR="00C0649F" w:rsidRPr="001253F8" w:rsidRDefault="00C0649F" w:rsidP="003A4CF3">
            <w:pPr>
              <w:tabs>
                <w:tab w:val="decimal" w:pos="792"/>
              </w:tabs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BEA9F0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-67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638A2923" w14:textId="77777777" w:rsidR="00C0649F" w:rsidRPr="001253F8" w:rsidRDefault="00C0649F" w:rsidP="003A4CF3">
            <w:pPr>
              <w:tabs>
                <w:tab w:val="decimal" w:pos="792"/>
              </w:tabs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591275" w14:textId="77777777" w:rsidR="00C0649F" w:rsidRPr="001253F8" w:rsidRDefault="00C0649F" w:rsidP="003A4CF3">
            <w:pPr>
              <w:tabs>
                <w:tab w:val="decimal" w:pos="804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1D01A118" w14:textId="77777777" w:rsidTr="00434318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6694DEDC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ลูกหนี้เงินให้กู้ยืม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83687F1" w14:textId="77777777" w:rsidR="00C0649F" w:rsidRPr="001253F8" w:rsidRDefault="00C0649F" w:rsidP="003A4CF3">
            <w:pPr>
              <w:spacing w:after="0" w:line="240" w:lineRule="auto"/>
              <w:ind w:right="78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" w:type="pct"/>
            <w:shd w:val="clear" w:color="auto" w:fill="auto"/>
            <w:vAlign w:val="bottom"/>
          </w:tcPr>
          <w:p w14:paraId="5F0A2993" w14:textId="77777777" w:rsidR="00C0649F" w:rsidRPr="001253F8" w:rsidRDefault="00C0649F" w:rsidP="003A4CF3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23E9E484" w14:textId="77777777" w:rsidR="00C0649F" w:rsidRPr="001253F8" w:rsidRDefault="00C0649F" w:rsidP="003A4CF3">
            <w:pPr>
              <w:snapToGrid w:val="0"/>
              <w:spacing w:after="0" w:line="240" w:lineRule="auto"/>
              <w:ind w:left="-10" w:right="-74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5" w:type="pct"/>
            <w:shd w:val="clear" w:color="auto" w:fill="auto"/>
            <w:vAlign w:val="bottom"/>
          </w:tcPr>
          <w:p w14:paraId="5EF055F2" w14:textId="77777777" w:rsidR="00C0649F" w:rsidRPr="001253F8" w:rsidRDefault="00C0649F" w:rsidP="003A4CF3">
            <w:pPr>
              <w:tabs>
                <w:tab w:val="decimal" w:pos="142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451E1562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2E271CBB" w14:textId="77777777" w:rsidR="00C0649F" w:rsidRPr="001253F8" w:rsidRDefault="00C0649F" w:rsidP="003A4CF3">
            <w:pPr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2D85FA64" w14:textId="77777777" w:rsidR="00C0649F" w:rsidRPr="001253F8" w:rsidRDefault="00C0649F" w:rsidP="003A4CF3">
            <w:pPr>
              <w:snapToGrid w:val="0"/>
              <w:spacing w:after="0" w:line="240" w:lineRule="auto"/>
              <w:ind w:left="37" w:right="-11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07E39A9C" w14:textId="77777777" w:rsidR="00C0649F" w:rsidRPr="001253F8" w:rsidRDefault="00C0649F" w:rsidP="003A4CF3">
            <w:pPr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1AF02B3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-67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7207776C" w14:textId="77777777" w:rsidR="00C0649F" w:rsidRPr="001253F8" w:rsidRDefault="00C0649F" w:rsidP="003A4CF3">
            <w:pPr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237D67BE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F87475" w:rsidRPr="001253F8" w14:paraId="0E7EC9BF" w14:textId="77777777" w:rsidTr="00CB3C4A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628DCA9E" w14:textId="77777777" w:rsidR="00F87475" w:rsidRPr="001253F8" w:rsidRDefault="00F87475" w:rsidP="00F87475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ลูกหนี้เงินให้กู้ยืมและดอกเบี้ยค้างรับ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4A2F260" w14:textId="68DBA3C2" w:rsidR="00F87475" w:rsidRPr="001253F8" w:rsidRDefault="00BF61D8" w:rsidP="00F87475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42</w:t>
            </w:r>
            <w:r w:rsidR="00F87475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816</w:t>
            </w:r>
            <w:r w:rsidR="00F87475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942</w:t>
            </w:r>
          </w:p>
        </w:tc>
        <w:tc>
          <w:tcPr>
            <w:tcW w:w="54" w:type="pct"/>
            <w:shd w:val="clear" w:color="auto" w:fill="auto"/>
            <w:vAlign w:val="bottom"/>
          </w:tcPr>
          <w:p w14:paraId="2A394B0E" w14:textId="77777777" w:rsidR="00F87475" w:rsidRPr="001253F8" w:rsidRDefault="00F87475" w:rsidP="00F87475">
            <w:pPr>
              <w:snapToGrid w:val="0"/>
              <w:spacing w:after="0" w:line="240" w:lineRule="auto"/>
              <w:ind w:left="-44" w:right="20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73012D6D" w14:textId="4E7B65B0" w:rsidR="00F87475" w:rsidRPr="001253F8" w:rsidRDefault="00BF61D8" w:rsidP="00F87475">
            <w:pPr>
              <w:tabs>
                <w:tab w:val="decimal" w:pos="0"/>
              </w:tabs>
              <w:snapToGrid w:val="0"/>
              <w:spacing w:after="0" w:line="240" w:lineRule="auto"/>
              <w:ind w:left="-278" w:right="13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861</w:t>
            </w:r>
            <w:r w:rsidR="00F87475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839</w:t>
            </w:r>
          </w:p>
        </w:tc>
        <w:tc>
          <w:tcPr>
            <w:tcW w:w="55" w:type="pct"/>
            <w:shd w:val="clear" w:color="auto" w:fill="auto"/>
            <w:vAlign w:val="bottom"/>
          </w:tcPr>
          <w:p w14:paraId="0F38AA88" w14:textId="77777777" w:rsidR="00F87475" w:rsidRPr="001253F8" w:rsidRDefault="00F87475" w:rsidP="00F87475">
            <w:pPr>
              <w:tabs>
                <w:tab w:val="decimal" w:pos="804"/>
                <w:tab w:val="decimal" w:pos="1422"/>
              </w:tabs>
              <w:snapToGrid w:val="0"/>
              <w:spacing w:line="240" w:lineRule="exact"/>
              <w:ind w:left="-540" w:right="27" w:hanging="45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0BF2E7AB" w14:textId="25371CF5" w:rsidR="00F87475" w:rsidRPr="001253F8" w:rsidRDefault="00BF61D8" w:rsidP="00F87475">
            <w:pPr>
              <w:snapToGrid w:val="0"/>
              <w:spacing w:after="0" w:line="240" w:lineRule="auto"/>
              <w:ind w:left="37" w:right="-2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43</w:t>
            </w:r>
            <w:r w:rsidR="00F87475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678</w:t>
            </w:r>
            <w:r w:rsidR="00F87475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781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00AE50CF" w14:textId="77777777" w:rsidR="00F87475" w:rsidRPr="001253F8" w:rsidRDefault="00F87475" w:rsidP="00F87475">
            <w:pPr>
              <w:spacing w:after="0" w:line="240" w:lineRule="auto"/>
              <w:ind w:left="45" w:right="100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3A5EC5D4" w14:textId="23431EDC" w:rsidR="00F87475" w:rsidRPr="001253F8" w:rsidRDefault="00BF61D8" w:rsidP="00F87475">
            <w:pPr>
              <w:snapToGrid w:val="0"/>
              <w:spacing w:after="0" w:line="240" w:lineRule="auto"/>
              <w:ind w:left="37" w:right="-26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42</w:t>
            </w:r>
            <w:r w:rsidR="00F87475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841</w:t>
            </w:r>
            <w:r w:rsidR="00F87475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454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60D82B6F" w14:textId="77777777" w:rsidR="00F87475" w:rsidRPr="001253F8" w:rsidRDefault="00F87475" w:rsidP="00F87475">
            <w:pPr>
              <w:spacing w:after="0" w:line="240" w:lineRule="auto"/>
              <w:ind w:right="10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0072953" w14:textId="6255178F" w:rsidR="00F87475" w:rsidRPr="001253F8" w:rsidRDefault="00BF61D8" w:rsidP="00F87475">
            <w:pPr>
              <w:snapToGrid w:val="0"/>
              <w:spacing w:after="0" w:line="240" w:lineRule="auto"/>
              <w:ind w:left="101" w:right="-157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580</w:t>
            </w:r>
            <w:r w:rsidR="00F87475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001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0DC9337E" w14:textId="77777777" w:rsidR="00F87475" w:rsidRPr="001253F8" w:rsidRDefault="00F87475" w:rsidP="00F87475">
            <w:pPr>
              <w:tabs>
                <w:tab w:val="decimal" w:pos="1422"/>
              </w:tabs>
              <w:spacing w:after="0" w:line="240" w:lineRule="auto"/>
              <w:ind w:right="10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7AC9102F" w14:textId="376E2CA8" w:rsidR="00F87475" w:rsidRPr="001253F8" w:rsidRDefault="00BF61D8" w:rsidP="00F87475">
            <w:pPr>
              <w:tabs>
                <w:tab w:val="left" w:pos="802"/>
              </w:tabs>
              <w:snapToGrid w:val="0"/>
              <w:spacing w:after="0" w:line="240" w:lineRule="auto"/>
              <w:ind w:left="80" w:right="10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43</w:t>
            </w:r>
            <w:r w:rsidR="00F87475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421</w:t>
            </w:r>
            <w:r w:rsidR="00F87475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455</w:t>
            </w:r>
          </w:p>
        </w:tc>
      </w:tr>
      <w:tr w:rsidR="00C0649F" w:rsidRPr="001253F8" w14:paraId="51F03628" w14:textId="77777777" w:rsidTr="001F0AC7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310E62CE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 ค่าเผื่อผลขาดทุนด้านเครดิต</w:t>
            </w:r>
          </w:p>
          <w:p w14:paraId="0FF13814" w14:textId="77777777" w:rsidR="00C0649F" w:rsidRPr="001253F8" w:rsidRDefault="00C0649F" w:rsidP="003A4CF3">
            <w:pPr>
              <w:snapToGrid w:val="0"/>
              <w:spacing w:after="0" w:line="240" w:lineRule="auto"/>
              <w:ind w:left="449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ที่คาดว่าจะเกิดขึ้น</w:t>
            </w:r>
          </w:p>
        </w:tc>
        <w:tc>
          <w:tcPr>
            <w:tcW w:w="540" w:type="pct"/>
            <w:shd w:val="clear" w:color="auto" w:fill="auto"/>
          </w:tcPr>
          <w:p w14:paraId="0930BB79" w14:textId="77777777" w:rsidR="00C0649F" w:rsidRPr="001253F8" w:rsidRDefault="00C0649F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</w:p>
          <w:p w14:paraId="28C65886" w14:textId="4C497D68" w:rsidR="00C0649F" w:rsidRPr="001253F8" w:rsidRDefault="00C0649F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103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321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54" w:type="pct"/>
            <w:shd w:val="clear" w:color="auto" w:fill="auto"/>
            <w:vAlign w:val="bottom"/>
          </w:tcPr>
          <w:p w14:paraId="5C3EC8FF" w14:textId="77777777" w:rsidR="00C0649F" w:rsidRPr="001253F8" w:rsidRDefault="00C0649F" w:rsidP="003A4CF3">
            <w:pPr>
              <w:snapToGrid w:val="0"/>
              <w:spacing w:after="0" w:line="240" w:lineRule="auto"/>
              <w:ind w:left="-44" w:right="20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8" w:type="pct"/>
            <w:shd w:val="clear" w:color="auto" w:fill="auto"/>
          </w:tcPr>
          <w:p w14:paraId="3FA54378" w14:textId="77777777" w:rsidR="00C0649F" w:rsidRPr="001253F8" w:rsidRDefault="00C0649F" w:rsidP="003A4CF3">
            <w:pPr>
              <w:tabs>
                <w:tab w:val="decimal" w:pos="770"/>
              </w:tabs>
              <w:snapToGrid w:val="0"/>
              <w:spacing w:after="0" w:line="240" w:lineRule="auto"/>
              <w:ind w:left="-10" w:right="2"/>
              <w:rPr>
                <w:rFonts w:ascii="Angsana New" w:hAnsi="Angsana New" w:cs="Angsana New"/>
                <w:sz w:val="22"/>
                <w:szCs w:val="22"/>
              </w:rPr>
            </w:pPr>
          </w:p>
          <w:p w14:paraId="1143C362" w14:textId="402BEBF0" w:rsidR="00C0649F" w:rsidRPr="001253F8" w:rsidRDefault="00C0649F" w:rsidP="003A4CF3">
            <w:pPr>
              <w:tabs>
                <w:tab w:val="decimal" w:pos="770"/>
              </w:tabs>
              <w:snapToGrid w:val="0"/>
              <w:spacing w:after="0" w:line="240" w:lineRule="auto"/>
              <w:ind w:left="-10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77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182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55" w:type="pct"/>
            <w:shd w:val="clear" w:color="auto" w:fill="auto"/>
            <w:vAlign w:val="bottom"/>
          </w:tcPr>
          <w:p w14:paraId="6FAB3461" w14:textId="77777777" w:rsidR="00C0649F" w:rsidRPr="001253F8" w:rsidRDefault="00C0649F" w:rsidP="003A4CF3">
            <w:pPr>
              <w:tabs>
                <w:tab w:val="decimal" w:pos="1422"/>
              </w:tabs>
              <w:snapToGrid w:val="0"/>
              <w:spacing w:after="0" w:line="240" w:lineRule="auto"/>
              <w:ind w:left="-44" w:right="20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0277C0DE" w14:textId="77777777" w:rsidR="00C0649F" w:rsidRPr="001253F8" w:rsidRDefault="00C0649F" w:rsidP="003A4CF3">
            <w:pPr>
              <w:tabs>
                <w:tab w:val="decimal" w:pos="762"/>
              </w:tabs>
              <w:spacing w:after="0" w:line="240" w:lineRule="auto"/>
              <w:ind w:left="37" w:right="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692A7B09" w14:textId="5FB6039C" w:rsidR="00C0649F" w:rsidRPr="001253F8" w:rsidRDefault="00C0649F" w:rsidP="003A4CF3">
            <w:pPr>
              <w:spacing w:after="0" w:line="240" w:lineRule="auto"/>
              <w:ind w:left="37" w:right="-12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180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503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1DBEEE53" w14:textId="77777777" w:rsidR="00C0649F" w:rsidRPr="001253F8" w:rsidRDefault="00C0649F" w:rsidP="003A4CF3">
            <w:pPr>
              <w:spacing w:after="0" w:line="240" w:lineRule="auto"/>
              <w:ind w:right="10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</w:tcPr>
          <w:p w14:paraId="7F991901" w14:textId="77777777" w:rsidR="00C0649F" w:rsidRPr="001253F8" w:rsidRDefault="00C0649F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0C9A8C4" w14:textId="3AE122EF" w:rsidR="00C0649F" w:rsidRPr="001253F8" w:rsidRDefault="00C0649F" w:rsidP="003A4CF3">
            <w:pPr>
              <w:snapToGrid w:val="0"/>
              <w:spacing w:after="0" w:line="240" w:lineRule="auto"/>
              <w:ind w:left="37" w:right="-1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041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675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135C2D0A" w14:textId="77777777" w:rsidR="00C0649F" w:rsidRPr="001253F8" w:rsidRDefault="00C0649F" w:rsidP="003A4CF3">
            <w:pPr>
              <w:tabs>
                <w:tab w:val="decimal" w:pos="900"/>
              </w:tabs>
              <w:spacing w:after="0" w:line="240" w:lineRule="auto"/>
              <w:ind w:right="10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</w:tcPr>
          <w:p w14:paraId="75454990" w14:textId="77777777" w:rsidR="00C0649F" w:rsidRPr="001253F8" w:rsidRDefault="00C0649F" w:rsidP="003A4CF3">
            <w:pPr>
              <w:tabs>
                <w:tab w:val="decimal" w:pos="770"/>
              </w:tabs>
              <w:snapToGrid w:val="0"/>
              <w:spacing w:after="0" w:line="240" w:lineRule="auto"/>
              <w:ind w:left="-10"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  <w:p w14:paraId="52389732" w14:textId="5ECF4067" w:rsidR="00C0649F" w:rsidRPr="001253F8" w:rsidRDefault="00C0649F" w:rsidP="003A4CF3">
            <w:pPr>
              <w:snapToGrid w:val="0"/>
              <w:spacing w:after="0" w:line="240" w:lineRule="auto"/>
              <w:ind w:left="101" w:right="-247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49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606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600D4CB4" w14:textId="77777777" w:rsidR="00C0649F" w:rsidRPr="001253F8" w:rsidRDefault="00C0649F" w:rsidP="003A4CF3">
            <w:pPr>
              <w:tabs>
                <w:tab w:val="decimal" w:pos="900"/>
                <w:tab w:val="decimal" w:pos="1044"/>
                <w:tab w:val="decimal" w:pos="1422"/>
              </w:tabs>
              <w:spacing w:after="0" w:line="240" w:lineRule="auto"/>
              <w:ind w:right="10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</w:tcPr>
          <w:p w14:paraId="67D8B3FB" w14:textId="77777777" w:rsidR="00C0649F" w:rsidRPr="001253F8" w:rsidRDefault="00C0649F" w:rsidP="003A4CF3">
            <w:pPr>
              <w:tabs>
                <w:tab w:val="decimal" w:pos="762"/>
              </w:tabs>
              <w:spacing w:after="0" w:line="240" w:lineRule="auto"/>
              <w:ind w:left="37" w:right="-1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  <w:p w14:paraId="794472AC" w14:textId="5C4EA213" w:rsidR="00C0649F" w:rsidRPr="001253F8" w:rsidRDefault="00C0649F" w:rsidP="003A4CF3">
            <w:pPr>
              <w:snapToGrid w:val="0"/>
              <w:spacing w:after="0" w:line="240" w:lineRule="auto"/>
              <w:ind w:left="101" w:right="-5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091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281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C0649F" w:rsidRPr="001253F8" w14:paraId="1ED7DB04" w14:textId="77777777" w:rsidTr="001F0AC7">
        <w:trPr>
          <w:cantSplit/>
          <w:trHeight w:val="278"/>
        </w:trPr>
        <w:tc>
          <w:tcPr>
            <w:tcW w:w="1422" w:type="pct"/>
            <w:shd w:val="clear" w:color="auto" w:fill="auto"/>
            <w:vAlign w:val="bottom"/>
          </w:tcPr>
          <w:p w14:paraId="075A782C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 w:hanging="1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ลูกหนี้เงินให้กู้ยืมและ</w:t>
            </w:r>
          </w:p>
        </w:tc>
        <w:tc>
          <w:tcPr>
            <w:tcW w:w="540" w:type="pct"/>
            <w:tcBorders>
              <w:top w:val="single" w:sz="4" w:space="0" w:color="auto"/>
            </w:tcBorders>
            <w:shd w:val="clear" w:color="auto" w:fill="auto"/>
          </w:tcPr>
          <w:p w14:paraId="34C0E915" w14:textId="3A02701B" w:rsidR="00C0649F" w:rsidRPr="001253F8" w:rsidRDefault="00C0649F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" w:type="pct"/>
            <w:shd w:val="clear" w:color="auto" w:fill="auto"/>
            <w:vAlign w:val="bottom"/>
          </w:tcPr>
          <w:p w14:paraId="67BA8DD6" w14:textId="77777777" w:rsidR="00C0649F" w:rsidRPr="001253F8" w:rsidRDefault="00C0649F" w:rsidP="003A4CF3">
            <w:pPr>
              <w:snapToGrid w:val="0"/>
              <w:spacing w:after="0" w:line="240" w:lineRule="auto"/>
              <w:ind w:left="-44" w:right="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E04852" w14:textId="77777777" w:rsidR="00C0649F" w:rsidRPr="001253F8" w:rsidRDefault="00C0649F" w:rsidP="003A4CF3">
            <w:pPr>
              <w:tabs>
                <w:tab w:val="decimal" w:pos="770"/>
              </w:tabs>
              <w:snapToGrid w:val="0"/>
              <w:spacing w:after="0" w:line="240" w:lineRule="auto"/>
              <w:ind w:left="-10" w:right="2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5" w:type="pct"/>
            <w:shd w:val="clear" w:color="auto" w:fill="auto"/>
            <w:vAlign w:val="bottom"/>
          </w:tcPr>
          <w:p w14:paraId="09435C1E" w14:textId="77777777" w:rsidR="00C0649F" w:rsidRPr="001253F8" w:rsidRDefault="00C0649F" w:rsidP="003A4CF3">
            <w:pPr>
              <w:tabs>
                <w:tab w:val="decimal" w:pos="900"/>
                <w:tab w:val="decimal" w:pos="1044"/>
                <w:tab w:val="decimal" w:pos="1422"/>
              </w:tabs>
              <w:snapToGrid w:val="0"/>
              <w:spacing w:after="0" w:line="240" w:lineRule="auto"/>
              <w:ind w:left="-44" w:right="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3194C8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2125AB1A" w14:textId="77777777" w:rsidR="00C0649F" w:rsidRPr="001253F8" w:rsidRDefault="00C0649F" w:rsidP="003A4CF3">
            <w:pPr>
              <w:tabs>
                <w:tab w:val="decimal" w:pos="792"/>
              </w:tabs>
              <w:spacing w:after="0" w:line="240" w:lineRule="auto"/>
              <w:ind w:left="45" w:right="100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shd w:val="clear" w:color="auto" w:fill="auto"/>
          </w:tcPr>
          <w:p w14:paraId="3D21D465" w14:textId="77777777" w:rsidR="00C0649F" w:rsidRPr="001253F8" w:rsidRDefault="00C0649F" w:rsidP="003A4CF3">
            <w:pPr>
              <w:snapToGrid w:val="0"/>
              <w:spacing w:after="0" w:line="240" w:lineRule="auto"/>
              <w:ind w:left="37" w:right="-11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55DDF943" w14:textId="77777777" w:rsidR="00C0649F" w:rsidRPr="001253F8" w:rsidRDefault="00C0649F" w:rsidP="003A4CF3">
            <w:pPr>
              <w:tabs>
                <w:tab w:val="decimal" w:pos="792"/>
              </w:tabs>
              <w:spacing w:after="0" w:line="240" w:lineRule="auto"/>
              <w:ind w:left="45" w:right="100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B05F9F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-157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6C514042" w14:textId="77777777" w:rsidR="00C0649F" w:rsidRPr="001253F8" w:rsidRDefault="00C0649F" w:rsidP="003A4CF3">
            <w:pPr>
              <w:tabs>
                <w:tab w:val="decimal" w:pos="792"/>
                <w:tab w:val="decimal" w:pos="1044"/>
                <w:tab w:val="decimal" w:pos="1422"/>
              </w:tabs>
              <w:spacing w:after="0" w:line="240" w:lineRule="auto"/>
              <w:ind w:left="45" w:right="100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1B1A98" w14:textId="77777777" w:rsidR="00C0649F" w:rsidRPr="001253F8" w:rsidRDefault="00C0649F" w:rsidP="003A4CF3">
            <w:pPr>
              <w:tabs>
                <w:tab w:val="decimal" w:pos="804"/>
              </w:tabs>
              <w:spacing w:after="0" w:line="240" w:lineRule="auto"/>
              <w:ind w:right="10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6793E84C" w14:textId="77777777" w:rsidTr="003A4CF3">
        <w:trPr>
          <w:cantSplit/>
          <w:trHeight w:val="305"/>
        </w:trPr>
        <w:tc>
          <w:tcPr>
            <w:tcW w:w="1422" w:type="pct"/>
            <w:shd w:val="clear" w:color="auto" w:fill="auto"/>
            <w:vAlign w:val="bottom"/>
          </w:tcPr>
          <w:p w14:paraId="59F9D8DB" w14:textId="77777777" w:rsidR="00C0649F" w:rsidRPr="001253F8" w:rsidRDefault="00C0649F" w:rsidP="003A4CF3">
            <w:pPr>
              <w:snapToGrid w:val="0"/>
              <w:spacing w:after="0" w:line="240" w:lineRule="auto"/>
              <w:ind w:left="191" w:right="2" w:hanging="101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   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ดอกเบี้ยค้างรับ 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-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</w:tcPr>
          <w:p w14:paraId="6101306F" w14:textId="5457B998" w:rsidR="00C0649F" w:rsidRPr="001253F8" w:rsidRDefault="00BF61D8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37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713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621</w:t>
            </w:r>
          </w:p>
        </w:tc>
        <w:tc>
          <w:tcPr>
            <w:tcW w:w="54" w:type="pct"/>
            <w:shd w:val="clear" w:color="auto" w:fill="auto"/>
            <w:vAlign w:val="bottom"/>
          </w:tcPr>
          <w:p w14:paraId="05ABFB3A" w14:textId="77777777" w:rsidR="00C0649F" w:rsidRPr="001253F8" w:rsidRDefault="00C0649F" w:rsidP="003A4CF3">
            <w:pPr>
              <w:snapToGrid w:val="0"/>
              <w:spacing w:after="0" w:line="240" w:lineRule="auto"/>
              <w:ind w:left="-44" w:right="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19EF0" w14:textId="77CBFDCF" w:rsidR="00C0649F" w:rsidRPr="001253F8" w:rsidRDefault="00BF61D8" w:rsidP="003A4CF3">
            <w:pPr>
              <w:tabs>
                <w:tab w:val="decimal" w:pos="770"/>
              </w:tabs>
              <w:snapToGrid w:val="0"/>
              <w:spacing w:after="0" w:line="240" w:lineRule="auto"/>
              <w:ind w:left="-10" w:right="2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784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657</w:t>
            </w:r>
          </w:p>
        </w:tc>
        <w:tc>
          <w:tcPr>
            <w:tcW w:w="55" w:type="pct"/>
            <w:shd w:val="clear" w:color="auto" w:fill="auto"/>
            <w:vAlign w:val="bottom"/>
          </w:tcPr>
          <w:p w14:paraId="51CB1FDF" w14:textId="77777777" w:rsidR="00C0649F" w:rsidRPr="001253F8" w:rsidRDefault="00C0649F" w:rsidP="003A4CF3">
            <w:pPr>
              <w:tabs>
                <w:tab w:val="decimal" w:pos="1044"/>
                <w:tab w:val="decimal" w:pos="1422"/>
              </w:tabs>
              <w:snapToGrid w:val="0"/>
              <w:spacing w:after="0" w:line="240" w:lineRule="auto"/>
              <w:ind w:left="-44" w:right="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2A12C" w14:textId="2CF3006B" w:rsidR="00C0649F" w:rsidRPr="001253F8" w:rsidRDefault="00BF61D8" w:rsidP="003A4CF3">
            <w:pPr>
              <w:tabs>
                <w:tab w:val="decimal" w:pos="762"/>
              </w:tabs>
              <w:spacing w:after="0" w:line="240" w:lineRule="auto"/>
              <w:ind w:left="37" w:right="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38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498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278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2C3E1C28" w14:textId="77777777" w:rsidR="00C0649F" w:rsidRPr="001253F8" w:rsidRDefault="00C0649F" w:rsidP="003A4CF3">
            <w:pPr>
              <w:spacing w:after="0" w:line="240" w:lineRule="auto"/>
              <w:ind w:left="45" w:right="100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65CAF814" w14:textId="7E486948" w:rsidR="00C0649F" w:rsidRPr="001253F8" w:rsidRDefault="00BF61D8" w:rsidP="003A4CF3">
            <w:pPr>
              <w:snapToGrid w:val="0"/>
              <w:spacing w:after="0" w:line="240" w:lineRule="auto"/>
              <w:ind w:left="37" w:right="-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799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779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369C1765" w14:textId="77777777" w:rsidR="00C0649F" w:rsidRPr="001253F8" w:rsidRDefault="00C0649F" w:rsidP="003A4CF3">
            <w:pPr>
              <w:spacing w:after="0" w:line="240" w:lineRule="auto"/>
              <w:ind w:left="45" w:right="100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3A4866" w14:textId="6B23904F" w:rsidR="00C0649F" w:rsidRPr="001253F8" w:rsidRDefault="00BF61D8" w:rsidP="003A4CF3">
            <w:pPr>
              <w:snapToGrid w:val="0"/>
              <w:spacing w:after="0" w:line="240" w:lineRule="auto"/>
              <w:ind w:left="101" w:right="-157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530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395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5FF82833" w14:textId="77777777" w:rsidR="00C0649F" w:rsidRPr="001253F8" w:rsidRDefault="00C0649F" w:rsidP="003A4CF3">
            <w:pPr>
              <w:tabs>
                <w:tab w:val="decimal" w:pos="1044"/>
                <w:tab w:val="decimal" w:pos="1422"/>
              </w:tabs>
              <w:spacing w:after="0" w:line="240" w:lineRule="auto"/>
              <w:ind w:left="45" w:right="100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B20BE" w14:textId="74B0CC5D" w:rsidR="00C0649F" w:rsidRPr="001253F8" w:rsidRDefault="00BF61D8" w:rsidP="003A4CF3">
            <w:pPr>
              <w:snapToGrid w:val="0"/>
              <w:spacing w:after="0" w:line="240" w:lineRule="auto"/>
              <w:ind w:left="80" w:right="1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38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330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174</w:t>
            </w:r>
          </w:p>
        </w:tc>
      </w:tr>
      <w:tr w:rsidR="00C0649F" w:rsidRPr="001253F8" w14:paraId="7D2AFD38" w14:textId="77777777" w:rsidTr="00434318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30438C31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2A6612D0" w14:textId="77777777" w:rsidR="00C0649F" w:rsidRPr="001253F8" w:rsidRDefault="00C0649F" w:rsidP="003A4CF3">
            <w:pPr>
              <w:tabs>
                <w:tab w:val="decimal" w:pos="804"/>
              </w:tabs>
              <w:snapToGrid w:val="0"/>
              <w:spacing w:after="0" w:line="240" w:lineRule="auto"/>
              <w:ind w:right="78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" w:type="pct"/>
            <w:shd w:val="clear" w:color="auto" w:fill="auto"/>
            <w:vAlign w:val="bottom"/>
          </w:tcPr>
          <w:p w14:paraId="28EC7554" w14:textId="77777777" w:rsidR="00C0649F" w:rsidRPr="001253F8" w:rsidRDefault="00C0649F" w:rsidP="003A4CF3">
            <w:pPr>
              <w:tabs>
                <w:tab w:val="decimal" w:pos="1440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125DE119" w14:textId="77777777" w:rsidR="00C0649F" w:rsidRPr="001253F8" w:rsidRDefault="00C0649F" w:rsidP="003A4CF3">
            <w:pPr>
              <w:snapToGrid w:val="0"/>
              <w:spacing w:after="0" w:line="240" w:lineRule="auto"/>
              <w:ind w:right="6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  <w:shd w:val="clear" w:color="auto" w:fill="auto"/>
            <w:vAlign w:val="bottom"/>
          </w:tcPr>
          <w:p w14:paraId="36913DCC" w14:textId="77777777" w:rsidR="00C0649F" w:rsidRPr="001253F8" w:rsidRDefault="00C0649F" w:rsidP="003A4CF3">
            <w:pPr>
              <w:tabs>
                <w:tab w:val="decimal" w:pos="900"/>
                <w:tab w:val="decimal" w:pos="1044"/>
                <w:tab w:val="decimal" w:pos="1422"/>
              </w:tabs>
              <w:snapToGrid w:val="0"/>
              <w:spacing w:after="0" w:line="240" w:lineRule="auto"/>
              <w:ind w:right="6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7CFC7A0C" w14:textId="77777777" w:rsidR="00C0649F" w:rsidRPr="001253F8" w:rsidRDefault="00C0649F" w:rsidP="003A4CF3">
            <w:pPr>
              <w:tabs>
                <w:tab w:val="decimal" w:pos="804"/>
              </w:tabs>
              <w:snapToGrid w:val="0"/>
              <w:spacing w:after="0" w:line="240" w:lineRule="auto"/>
              <w:ind w:right="-121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7CE30E60" w14:textId="77777777" w:rsidR="00C0649F" w:rsidRPr="001253F8" w:rsidRDefault="00C0649F" w:rsidP="003A4CF3">
            <w:pPr>
              <w:tabs>
                <w:tab w:val="decimal" w:pos="792"/>
              </w:tabs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2DAB67FF" w14:textId="77777777" w:rsidR="00C0649F" w:rsidRPr="001253F8" w:rsidRDefault="00C0649F" w:rsidP="003A4CF3">
            <w:pPr>
              <w:snapToGrid w:val="0"/>
              <w:spacing w:after="0" w:line="240" w:lineRule="auto"/>
              <w:ind w:left="37" w:right="-11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23C16380" w14:textId="77777777" w:rsidR="00C0649F" w:rsidRPr="001253F8" w:rsidRDefault="00C0649F" w:rsidP="003A4CF3">
            <w:pPr>
              <w:tabs>
                <w:tab w:val="decimal" w:pos="792"/>
                <w:tab w:val="decimal" w:pos="1440"/>
              </w:tabs>
              <w:snapToGrid w:val="0"/>
              <w:spacing w:after="0" w:line="240" w:lineRule="auto"/>
              <w:ind w:left="45"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D12F260" w14:textId="77777777" w:rsidR="00C0649F" w:rsidRPr="001253F8" w:rsidRDefault="00C0649F" w:rsidP="003A4CF3">
            <w:pPr>
              <w:tabs>
                <w:tab w:val="decimal" w:pos="709"/>
              </w:tabs>
              <w:snapToGrid w:val="0"/>
              <w:spacing w:after="0" w:line="240" w:lineRule="auto"/>
              <w:ind w:right="96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6AE934A6" w14:textId="77777777" w:rsidR="00C0649F" w:rsidRPr="001253F8" w:rsidRDefault="00C0649F" w:rsidP="003A4CF3">
            <w:pPr>
              <w:tabs>
                <w:tab w:val="decimal" w:pos="792"/>
                <w:tab w:val="decimal" w:pos="1044"/>
                <w:tab w:val="decimal" w:pos="1422"/>
              </w:tabs>
              <w:snapToGrid w:val="0"/>
              <w:spacing w:after="0" w:line="240" w:lineRule="auto"/>
              <w:ind w:left="45"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0F95B41A" w14:textId="77777777" w:rsidR="00C0649F" w:rsidRPr="001253F8" w:rsidRDefault="00C0649F" w:rsidP="003A4CF3">
            <w:pPr>
              <w:tabs>
                <w:tab w:val="decimal" w:pos="804"/>
              </w:tabs>
              <w:snapToGrid w:val="0"/>
              <w:spacing w:after="0" w:line="240" w:lineRule="auto"/>
              <w:ind w:right="-12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2DC7189A" w14:textId="77777777" w:rsidTr="00434318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75413AE3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ลูกหนี้บัตรเครดิต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27D05E2" w14:textId="77777777" w:rsidR="00C0649F" w:rsidRPr="001253F8" w:rsidRDefault="00C0649F" w:rsidP="003A4CF3">
            <w:pPr>
              <w:tabs>
                <w:tab w:val="decimal" w:pos="804"/>
              </w:tabs>
              <w:snapToGrid w:val="0"/>
              <w:spacing w:after="0" w:line="240" w:lineRule="auto"/>
              <w:ind w:right="78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" w:type="pct"/>
            <w:shd w:val="clear" w:color="auto" w:fill="auto"/>
            <w:vAlign w:val="bottom"/>
          </w:tcPr>
          <w:p w14:paraId="71578CD6" w14:textId="77777777" w:rsidR="00C0649F" w:rsidRPr="001253F8" w:rsidRDefault="00C0649F" w:rsidP="003A4CF3">
            <w:pPr>
              <w:tabs>
                <w:tab w:val="decimal" w:pos="1440"/>
              </w:tabs>
              <w:snapToGrid w:val="0"/>
              <w:spacing w:after="0" w:line="240" w:lineRule="auto"/>
              <w:ind w:right="9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46C2D07F" w14:textId="77777777" w:rsidR="00C0649F" w:rsidRPr="001253F8" w:rsidRDefault="00C0649F" w:rsidP="003A4CF3">
            <w:pPr>
              <w:snapToGrid w:val="0"/>
              <w:spacing w:after="0" w:line="240" w:lineRule="auto"/>
              <w:ind w:right="6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  <w:shd w:val="clear" w:color="auto" w:fill="auto"/>
            <w:vAlign w:val="bottom"/>
          </w:tcPr>
          <w:p w14:paraId="3AC58190" w14:textId="77777777" w:rsidR="00C0649F" w:rsidRPr="001253F8" w:rsidRDefault="00C0649F" w:rsidP="003A4CF3">
            <w:pPr>
              <w:tabs>
                <w:tab w:val="decimal" w:pos="900"/>
                <w:tab w:val="decimal" w:pos="1044"/>
                <w:tab w:val="decimal" w:pos="1422"/>
              </w:tabs>
              <w:snapToGrid w:val="0"/>
              <w:spacing w:after="0" w:line="240" w:lineRule="auto"/>
              <w:ind w:right="6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46083A98" w14:textId="77777777" w:rsidR="00C0649F" w:rsidRPr="001253F8" w:rsidRDefault="00C0649F" w:rsidP="003A4CF3">
            <w:pPr>
              <w:tabs>
                <w:tab w:val="decimal" w:pos="804"/>
              </w:tabs>
              <w:snapToGrid w:val="0"/>
              <w:spacing w:after="0" w:line="240" w:lineRule="auto"/>
              <w:ind w:right="-121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44BCA56C" w14:textId="77777777" w:rsidR="00C0649F" w:rsidRPr="001253F8" w:rsidRDefault="00C0649F" w:rsidP="003A4CF3">
            <w:pPr>
              <w:tabs>
                <w:tab w:val="decimal" w:pos="792"/>
              </w:tabs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1422EFA9" w14:textId="77777777" w:rsidR="00C0649F" w:rsidRPr="001253F8" w:rsidRDefault="00C0649F" w:rsidP="003A4CF3">
            <w:pPr>
              <w:snapToGrid w:val="0"/>
              <w:spacing w:after="0" w:line="240" w:lineRule="auto"/>
              <w:ind w:left="37" w:right="-11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1B50EE8E" w14:textId="77777777" w:rsidR="00C0649F" w:rsidRPr="001253F8" w:rsidRDefault="00C0649F" w:rsidP="003A4CF3">
            <w:pPr>
              <w:tabs>
                <w:tab w:val="decimal" w:pos="792"/>
                <w:tab w:val="decimal" w:pos="1440"/>
              </w:tabs>
              <w:snapToGrid w:val="0"/>
              <w:spacing w:after="0" w:line="240" w:lineRule="auto"/>
              <w:ind w:left="45"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ADC6DFE" w14:textId="77777777" w:rsidR="00C0649F" w:rsidRPr="001253F8" w:rsidRDefault="00C0649F" w:rsidP="003A4CF3">
            <w:pPr>
              <w:tabs>
                <w:tab w:val="decimal" w:pos="709"/>
              </w:tabs>
              <w:snapToGrid w:val="0"/>
              <w:spacing w:after="0" w:line="240" w:lineRule="auto"/>
              <w:ind w:right="96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457469C9" w14:textId="77777777" w:rsidR="00C0649F" w:rsidRPr="001253F8" w:rsidRDefault="00C0649F" w:rsidP="003A4CF3">
            <w:pPr>
              <w:tabs>
                <w:tab w:val="decimal" w:pos="792"/>
                <w:tab w:val="decimal" w:pos="1044"/>
                <w:tab w:val="decimal" w:pos="1422"/>
              </w:tabs>
              <w:snapToGrid w:val="0"/>
              <w:spacing w:after="0" w:line="240" w:lineRule="auto"/>
              <w:ind w:left="45"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1E0B2CEC" w14:textId="77777777" w:rsidR="00C0649F" w:rsidRPr="001253F8" w:rsidRDefault="00C0649F" w:rsidP="003A4CF3">
            <w:pPr>
              <w:tabs>
                <w:tab w:val="decimal" w:pos="804"/>
              </w:tabs>
              <w:snapToGrid w:val="0"/>
              <w:spacing w:after="0" w:line="240" w:lineRule="auto"/>
              <w:ind w:right="-12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52580106" w14:textId="77777777" w:rsidTr="001F0AC7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4A078EA2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ลูกหนี้บัตรเครดิตและดอกเบี้ยค้างรับ</w:t>
            </w:r>
          </w:p>
        </w:tc>
        <w:tc>
          <w:tcPr>
            <w:tcW w:w="540" w:type="pct"/>
            <w:shd w:val="clear" w:color="auto" w:fill="auto"/>
          </w:tcPr>
          <w:p w14:paraId="1EF7A9A8" w14:textId="42A0C92D" w:rsidR="00C0649F" w:rsidRPr="001253F8" w:rsidRDefault="00BF61D8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39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423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900</w:t>
            </w:r>
          </w:p>
        </w:tc>
        <w:tc>
          <w:tcPr>
            <w:tcW w:w="54" w:type="pct"/>
            <w:shd w:val="clear" w:color="auto" w:fill="auto"/>
            <w:vAlign w:val="bottom"/>
          </w:tcPr>
          <w:p w14:paraId="1E344C7A" w14:textId="77777777" w:rsidR="00C0649F" w:rsidRPr="001253F8" w:rsidRDefault="00C0649F" w:rsidP="003A4CF3">
            <w:pPr>
              <w:tabs>
                <w:tab w:val="decimal" w:pos="144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766B1DF" w14:textId="0365FED5" w:rsidR="00C0649F" w:rsidRPr="001253F8" w:rsidRDefault="00C0649F" w:rsidP="003A4CF3">
            <w:pPr>
              <w:tabs>
                <w:tab w:val="decimal" w:pos="487"/>
              </w:tabs>
              <w:snapToGrid w:val="0"/>
              <w:spacing w:after="0" w:line="240" w:lineRule="auto"/>
              <w:ind w:left="-10" w:right="-74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55" w:type="pct"/>
            <w:shd w:val="clear" w:color="auto" w:fill="auto"/>
            <w:vAlign w:val="bottom"/>
          </w:tcPr>
          <w:p w14:paraId="19C291C7" w14:textId="77777777" w:rsidR="00C0649F" w:rsidRPr="001253F8" w:rsidRDefault="00C0649F" w:rsidP="003A4CF3">
            <w:pPr>
              <w:tabs>
                <w:tab w:val="decimal" w:pos="900"/>
                <w:tab w:val="decimal" w:pos="1044"/>
                <w:tab w:val="decimal" w:pos="142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585F49FF" w14:textId="7C520BEE" w:rsidR="00C0649F" w:rsidRPr="001253F8" w:rsidRDefault="00BF61D8" w:rsidP="003A4CF3">
            <w:pPr>
              <w:tabs>
                <w:tab w:val="decimal" w:pos="762"/>
              </w:tabs>
              <w:spacing w:after="0" w:line="240" w:lineRule="auto"/>
              <w:ind w:left="37" w:right="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39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423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900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5AA69925" w14:textId="77777777" w:rsidR="00C0649F" w:rsidRPr="001253F8" w:rsidRDefault="00C0649F" w:rsidP="003A4CF3">
            <w:pPr>
              <w:tabs>
                <w:tab w:val="decimal" w:pos="792"/>
              </w:tabs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</w:tcPr>
          <w:p w14:paraId="444E14A8" w14:textId="4A43F8DD" w:rsidR="00C0649F" w:rsidRPr="001253F8" w:rsidRDefault="00BF61D8" w:rsidP="003A4CF3">
            <w:pPr>
              <w:snapToGrid w:val="0"/>
              <w:spacing w:after="0" w:line="240" w:lineRule="auto"/>
              <w:ind w:left="37" w:right="-26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162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280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027B404F" w14:textId="77777777" w:rsidR="00C0649F" w:rsidRPr="001253F8" w:rsidRDefault="00C0649F" w:rsidP="003A4CF3">
            <w:pPr>
              <w:tabs>
                <w:tab w:val="decimal" w:pos="1440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 w14:paraId="4D5ED0EB" w14:textId="0CAED27D" w:rsidR="00C0649F" w:rsidRPr="001253F8" w:rsidRDefault="00C0649F" w:rsidP="003A4CF3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4981A662" w14:textId="77777777" w:rsidR="00C0649F" w:rsidRPr="001253F8" w:rsidRDefault="00C0649F" w:rsidP="003A4CF3">
            <w:pPr>
              <w:tabs>
                <w:tab w:val="decimal" w:pos="1044"/>
                <w:tab w:val="decimal" w:pos="1422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0DD8D45F" w14:textId="553AF414" w:rsidR="00C0649F" w:rsidRPr="001253F8" w:rsidRDefault="00BF61D8" w:rsidP="003A4CF3">
            <w:pPr>
              <w:tabs>
                <w:tab w:val="left" w:pos="807"/>
              </w:tabs>
              <w:snapToGrid w:val="0"/>
              <w:spacing w:after="0" w:line="240" w:lineRule="auto"/>
              <w:ind w:left="80" w:right="10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162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280</w:t>
            </w:r>
          </w:p>
        </w:tc>
      </w:tr>
      <w:tr w:rsidR="00C0649F" w:rsidRPr="001253F8" w14:paraId="6A0ED99F" w14:textId="77777777" w:rsidTr="001F0AC7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152C2C15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 ค่าเผื่อผลขาดทุนด้านเครดิต</w:t>
            </w:r>
          </w:p>
          <w:p w14:paraId="5AA3E07E" w14:textId="77777777" w:rsidR="00C0649F" w:rsidRPr="001253F8" w:rsidRDefault="00C0649F" w:rsidP="003A4CF3">
            <w:pPr>
              <w:snapToGrid w:val="0"/>
              <w:spacing w:after="0" w:line="240" w:lineRule="auto"/>
              <w:ind w:left="449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ที่คาดว่าจะเกิดขึ้น</w:t>
            </w:r>
          </w:p>
        </w:tc>
        <w:tc>
          <w:tcPr>
            <w:tcW w:w="540" w:type="pct"/>
            <w:shd w:val="clear" w:color="auto" w:fill="auto"/>
          </w:tcPr>
          <w:p w14:paraId="14600C80" w14:textId="77777777" w:rsidR="00C0649F" w:rsidRPr="001253F8" w:rsidRDefault="00C0649F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</w:p>
          <w:p w14:paraId="74BFAD73" w14:textId="194348F4" w:rsidR="00C0649F" w:rsidRPr="001253F8" w:rsidRDefault="00C0649F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693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426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54" w:type="pct"/>
            <w:shd w:val="clear" w:color="auto" w:fill="auto"/>
            <w:vAlign w:val="bottom"/>
          </w:tcPr>
          <w:p w14:paraId="786E1BF2" w14:textId="77777777" w:rsidR="00C0649F" w:rsidRPr="001253F8" w:rsidRDefault="00C0649F" w:rsidP="003A4CF3">
            <w:pPr>
              <w:tabs>
                <w:tab w:val="decimal" w:pos="144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</w:tcPr>
          <w:p w14:paraId="0DDFAC95" w14:textId="77777777" w:rsidR="00C0649F" w:rsidRPr="001253F8" w:rsidRDefault="00C0649F" w:rsidP="003A4CF3">
            <w:pPr>
              <w:tabs>
                <w:tab w:val="decimal" w:pos="487"/>
              </w:tabs>
              <w:snapToGrid w:val="0"/>
              <w:spacing w:after="0" w:line="240" w:lineRule="auto"/>
              <w:ind w:left="-10" w:right="-74"/>
              <w:rPr>
                <w:rFonts w:ascii="Angsana New" w:hAnsi="Angsana New" w:cs="Angsana New"/>
                <w:sz w:val="22"/>
                <w:szCs w:val="22"/>
              </w:rPr>
            </w:pPr>
          </w:p>
          <w:p w14:paraId="4799CCDB" w14:textId="58EC8002" w:rsidR="00C0649F" w:rsidRPr="001253F8" w:rsidRDefault="00C0649F" w:rsidP="003A4CF3">
            <w:pPr>
              <w:tabs>
                <w:tab w:val="decimal" w:pos="487"/>
              </w:tabs>
              <w:snapToGrid w:val="0"/>
              <w:spacing w:after="0" w:line="240" w:lineRule="auto"/>
              <w:ind w:left="-10" w:right="-74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55" w:type="pct"/>
            <w:shd w:val="clear" w:color="auto" w:fill="auto"/>
            <w:vAlign w:val="bottom"/>
          </w:tcPr>
          <w:p w14:paraId="7254BF3A" w14:textId="77777777" w:rsidR="00C0649F" w:rsidRPr="001253F8" w:rsidRDefault="00C0649F" w:rsidP="003A4CF3">
            <w:pPr>
              <w:tabs>
                <w:tab w:val="decimal" w:pos="900"/>
                <w:tab w:val="decimal" w:pos="1044"/>
                <w:tab w:val="decimal" w:pos="142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</w:tcPr>
          <w:p w14:paraId="03F7A931" w14:textId="77777777" w:rsidR="00C0649F" w:rsidRPr="001253F8" w:rsidRDefault="00C0649F" w:rsidP="003A4CF3">
            <w:pPr>
              <w:tabs>
                <w:tab w:val="decimal" w:pos="762"/>
              </w:tabs>
              <w:spacing w:after="0" w:line="240" w:lineRule="auto"/>
              <w:ind w:left="37" w:right="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00BA53F5" w14:textId="06218B8A" w:rsidR="00C0649F" w:rsidRPr="001253F8" w:rsidRDefault="00C0649F" w:rsidP="003A4CF3">
            <w:pPr>
              <w:spacing w:after="0" w:line="240" w:lineRule="auto"/>
              <w:ind w:left="37" w:right="-12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693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426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07338A5E" w14:textId="77777777" w:rsidR="00C0649F" w:rsidRPr="001253F8" w:rsidRDefault="00C0649F" w:rsidP="003A4CF3">
            <w:pPr>
              <w:tabs>
                <w:tab w:val="decimal" w:pos="1440"/>
              </w:tabs>
              <w:snapToGrid w:val="0"/>
              <w:spacing w:after="0" w:line="240" w:lineRule="auto"/>
              <w:ind w:right="9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</w:tcPr>
          <w:p w14:paraId="73ED70D8" w14:textId="77777777" w:rsidR="00C0649F" w:rsidRPr="001253F8" w:rsidRDefault="00C0649F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5F4FD9A4" w14:textId="345D49CF" w:rsidR="00C0649F" w:rsidRPr="001253F8" w:rsidRDefault="00C0649F" w:rsidP="003A4CF3">
            <w:pPr>
              <w:snapToGrid w:val="0"/>
              <w:spacing w:after="0" w:line="240" w:lineRule="auto"/>
              <w:ind w:left="37" w:right="-1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713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190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155D5557" w14:textId="77777777" w:rsidR="00C0649F" w:rsidRPr="001253F8" w:rsidRDefault="00C0649F" w:rsidP="003A4CF3">
            <w:pPr>
              <w:tabs>
                <w:tab w:val="decimal" w:pos="900"/>
              </w:tabs>
              <w:snapToGrid w:val="0"/>
              <w:spacing w:after="0" w:line="240" w:lineRule="auto"/>
              <w:ind w:right="6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</w:tcPr>
          <w:p w14:paraId="456766FA" w14:textId="77777777" w:rsidR="00C0649F" w:rsidRPr="001253F8" w:rsidRDefault="00C0649F" w:rsidP="003A4CF3">
            <w:pPr>
              <w:tabs>
                <w:tab w:val="decimal" w:pos="487"/>
              </w:tabs>
              <w:snapToGrid w:val="0"/>
              <w:spacing w:after="0" w:line="240" w:lineRule="auto"/>
              <w:ind w:left="-10" w:right="-74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389FA3DA" w14:textId="2AE6627B" w:rsidR="00C0649F" w:rsidRPr="001253F8" w:rsidRDefault="00C0649F" w:rsidP="003A4CF3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5F5DB357" w14:textId="77777777" w:rsidR="00C0649F" w:rsidRPr="001253F8" w:rsidRDefault="00C0649F" w:rsidP="003A4CF3">
            <w:pPr>
              <w:tabs>
                <w:tab w:val="decimal" w:pos="900"/>
                <w:tab w:val="decimal" w:pos="1044"/>
                <w:tab w:val="decimal" w:pos="1422"/>
              </w:tabs>
              <w:snapToGrid w:val="0"/>
              <w:spacing w:after="0" w:line="240" w:lineRule="auto"/>
              <w:ind w:right="6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</w:tcPr>
          <w:p w14:paraId="7DB5BCFC" w14:textId="77777777" w:rsidR="00C0649F" w:rsidRPr="001253F8" w:rsidRDefault="00C0649F" w:rsidP="003A4CF3">
            <w:pPr>
              <w:tabs>
                <w:tab w:val="decimal" w:pos="762"/>
              </w:tabs>
              <w:spacing w:after="0" w:line="240" w:lineRule="auto"/>
              <w:ind w:left="37" w:right="-1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8B605F2" w14:textId="6FA62C07" w:rsidR="00C0649F" w:rsidRPr="001253F8" w:rsidRDefault="00C0649F" w:rsidP="003A4CF3">
            <w:pPr>
              <w:snapToGrid w:val="0"/>
              <w:spacing w:after="0" w:line="240" w:lineRule="auto"/>
              <w:ind w:left="101" w:right="-4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713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190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C0649F" w:rsidRPr="001253F8" w14:paraId="2990E8CE" w14:textId="77777777" w:rsidTr="00D477BC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56BF9841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 w:hanging="1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ลูกหนี้บัตรเครดิตและ</w:t>
            </w:r>
          </w:p>
        </w:tc>
        <w:tc>
          <w:tcPr>
            <w:tcW w:w="5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40DA3F" w14:textId="77777777" w:rsidR="00C0649F" w:rsidRPr="001253F8" w:rsidRDefault="00C0649F" w:rsidP="003A4CF3">
            <w:pPr>
              <w:tabs>
                <w:tab w:val="decimal" w:pos="768"/>
              </w:tabs>
              <w:spacing w:after="0" w:line="240" w:lineRule="auto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" w:type="pct"/>
            <w:shd w:val="clear" w:color="auto" w:fill="auto"/>
            <w:vAlign w:val="bottom"/>
          </w:tcPr>
          <w:p w14:paraId="46015431" w14:textId="77777777" w:rsidR="00C0649F" w:rsidRPr="001253F8" w:rsidRDefault="00C0649F" w:rsidP="003A4CF3">
            <w:pPr>
              <w:tabs>
                <w:tab w:val="decimal" w:pos="144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07A335" w14:textId="77777777" w:rsidR="00C0649F" w:rsidRPr="001253F8" w:rsidRDefault="00C0649F" w:rsidP="003A4CF3">
            <w:pPr>
              <w:tabs>
                <w:tab w:val="decimal" w:pos="487"/>
              </w:tabs>
              <w:spacing w:after="0" w:line="240" w:lineRule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  <w:shd w:val="clear" w:color="auto" w:fill="auto"/>
            <w:vAlign w:val="bottom"/>
          </w:tcPr>
          <w:p w14:paraId="0C0D0611" w14:textId="77777777" w:rsidR="00C0649F" w:rsidRPr="001253F8" w:rsidRDefault="00C0649F" w:rsidP="003A4CF3">
            <w:pPr>
              <w:tabs>
                <w:tab w:val="decimal" w:pos="900"/>
                <w:tab w:val="decimal" w:pos="1044"/>
                <w:tab w:val="decimal" w:pos="142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AE7D89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4312D5EC" w14:textId="77777777" w:rsidR="00C0649F" w:rsidRPr="001253F8" w:rsidRDefault="00C0649F" w:rsidP="003A4CF3">
            <w:pPr>
              <w:tabs>
                <w:tab w:val="decimal" w:pos="792"/>
              </w:tabs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A5A0D1" w14:textId="77777777" w:rsidR="00C0649F" w:rsidRPr="001253F8" w:rsidRDefault="00C0649F" w:rsidP="003A4CF3">
            <w:pPr>
              <w:snapToGrid w:val="0"/>
              <w:spacing w:after="0" w:line="240" w:lineRule="auto"/>
              <w:ind w:left="37" w:right="-11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211742DA" w14:textId="77777777" w:rsidR="00C0649F" w:rsidRPr="001253F8" w:rsidRDefault="00C0649F" w:rsidP="003A4CF3">
            <w:pPr>
              <w:tabs>
                <w:tab w:val="decimal" w:pos="792"/>
              </w:tabs>
              <w:snapToGrid w:val="0"/>
              <w:spacing w:after="0" w:line="240" w:lineRule="auto"/>
              <w:ind w:left="45"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6C5F45" w14:textId="77777777" w:rsidR="00C0649F" w:rsidRPr="001253F8" w:rsidRDefault="00C0649F" w:rsidP="003A4CF3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1C8F84C7" w14:textId="77777777" w:rsidR="00C0649F" w:rsidRPr="001253F8" w:rsidRDefault="00C0649F" w:rsidP="003A4CF3">
            <w:pPr>
              <w:tabs>
                <w:tab w:val="decimal" w:pos="792"/>
              </w:tabs>
              <w:snapToGrid w:val="0"/>
              <w:spacing w:after="0" w:line="240" w:lineRule="auto"/>
              <w:ind w:left="45"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E58E4D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39FBD2A8" w14:textId="77777777" w:rsidTr="001F0AC7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373FEF98" w14:textId="77777777" w:rsidR="00C0649F" w:rsidRPr="001253F8" w:rsidRDefault="00C0649F" w:rsidP="003A4CF3">
            <w:pPr>
              <w:snapToGrid w:val="0"/>
              <w:spacing w:after="0" w:line="240" w:lineRule="auto"/>
              <w:ind w:left="191" w:right="2" w:hanging="101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   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ดอกเบี้ยค้างรับ 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-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</w:tcPr>
          <w:p w14:paraId="2AD75C02" w14:textId="7EA2240E" w:rsidR="00C0649F" w:rsidRPr="001253F8" w:rsidRDefault="00BF61D8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36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730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474</w:t>
            </w:r>
          </w:p>
        </w:tc>
        <w:tc>
          <w:tcPr>
            <w:tcW w:w="54" w:type="pct"/>
            <w:shd w:val="clear" w:color="auto" w:fill="auto"/>
            <w:vAlign w:val="bottom"/>
          </w:tcPr>
          <w:p w14:paraId="22F17EA3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93F8C0" w14:textId="6D16BB87" w:rsidR="00C0649F" w:rsidRPr="001253F8" w:rsidRDefault="00C0649F" w:rsidP="003A4CF3">
            <w:pPr>
              <w:tabs>
                <w:tab w:val="decimal" w:pos="487"/>
              </w:tabs>
              <w:snapToGrid w:val="0"/>
              <w:spacing w:after="0" w:line="240" w:lineRule="auto"/>
              <w:ind w:left="-10" w:right="-74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55" w:type="pct"/>
            <w:shd w:val="clear" w:color="auto" w:fill="auto"/>
            <w:vAlign w:val="bottom"/>
          </w:tcPr>
          <w:p w14:paraId="38BAA6CE" w14:textId="77777777" w:rsidR="00C0649F" w:rsidRPr="001253F8" w:rsidRDefault="00C0649F" w:rsidP="003A4CF3">
            <w:pPr>
              <w:tabs>
                <w:tab w:val="decimal" w:pos="1044"/>
                <w:tab w:val="decimal" w:pos="142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9E0A7E" w14:textId="04EEAF76" w:rsidR="00C0649F" w:rsidRPr="001253F8" w:rsidRDefault="00BF61D8" w:rsidP="003A4CF3">
            <w:pPr>
              <w:tabs>
                <w:tab w:val="decimal" w:pos="762"/>
              </w:tabs>
              <w:spacing w:after="0" w:line="240" w:lineRule="auto"/>
              <w:ind w:left="37" w:right="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36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730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474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290585ED" w14:textId="77777777" w:rsidR="00C0649F" w:rsidRPr="001253F8" w:rsidRDefault="00C0649F" w:rsidP="003A4CF3">
            <w:pPr>
              <w:tabs>
                <w:tab w:val="decimal" w:pos="792"/>
              </w:tabs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53EF9C34" w14:textId="75165D6C" w:rsidR="00C0649F" w:rsidRPr="001253F8" w:rsidRDefault="00BF61D8" w:rsidP="003A4CF3">
            <w:pPr>
              <w:snapToGrid w:val="0"/>
              <w:spacing w:after="0" w:line="240" w:lineRule="auto"/>
              <w:ind w:left="37" w:right="-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38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449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090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2A485F31" w14:textId="77777777" w:rsidR="00C0649F" w:rsidRPr="001253F8" w:rsidRDefault="00C0649F" w:rsidP="003A4CF3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78AEA6" w14:textId="52F7DBA0" w:rsidR="00C0649F" w:rsidRPr="001253F8" w:rsidRDefault="00C0649F" w:rsidP="003A4CF3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71D0D398" w14:textId="77777777" w:rsidR="00C0649F" w:rsidRPr="001253F8" w:rsidRDefault="00C0649F" w:rsidP="003A4CF3">
            <w:pPr>
              <w:tabs>
                <w:tab w:val="decimal" w:pos="1044"/>
                <w:tab w:val="decimal" w:pos="1422"/>
              </w:tabs>
              <w:snapToGrid w:val="0"/>
              <w:spacing w:after="0" w:line="240" w:lineRule="auto"/>
              <w:ind w:right="10" w:firstLine="4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25E62" w14:textId="3D058EB6" w:rsidR="00C0649F" w:rsidRPr="001253F8" w:rsidRDefault="00BF61D8" w:rsidP="003A4CF3">
            <w:pPr>
              <w:tabs>
                <w:tab w:val="left" w:pos="821"/>
              </w:tabs>
              <w:snapToGrid w:val="0"/>
              <w:spacing w:after="0" w:line="240" w:lineRule="auto"/>
              <w:ind w:left="80" w:right="1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38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449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090</w:t>
            </w:r>
          </w:p>
        </w:tc>
      </w:tr>
      <w:tr w:rsidR="00C0649F" w:rsidRPr="001253F8" w14:paraId="55905A59" w14:textId="77777777" w:rsidTr="001F0AC7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0CCD5705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3C900214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" w:type="pct"/>
            <w:shd w:val="clear" w:color="auto" w:fill="auto"/>
            <w:vAlign w:val="bottom"/>
          </w:tcPr>
          <w:p w14:paraId="7BAC99FF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</w:tcPr>
          <w:p w14:paraId="279CB896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5" w:type="pct"/>
            <w:shd w:val="clear" w:color="auto" w:fill="auto"/>
            <w:vAlign w:val="bottom"/>
          </w:tcPr>
          <w:p w14:paraId="42620A2A" w14:textId="77777777" w:rsidR="00C0649F" w:rsidRPr="001253F8" w:rsidRDefault="00C0649F" w:rsidP="003A4CF3">
            <w:pPr>
              <w:tabs>
                <w:tab w:val="decimal" w:pos="1044"/>
                <w:tab w:val="decimal" w:pos="142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462CC586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3EA27E78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7ADAA4CC" w14:textId="77777777" w:rsidR="00C0649F" w:rsidRPr="001253F8" w:rsidRDefault="00C0649F" w:rsidP="003A4CF3">
            <w:pPr>
              <w:snapToGrid w:val="0"/>
              <w:spacing w:after="0" w:line="240" w:lineRule="auto"/>
              <w:ind w:left="37" w:right="-11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30F112D5" w14:textId="77777777" w:rsidR="00C0649F" w:rsidRPr="001253F8" w:rsidRDefault="00C0649F" w:rsidP="003A4CF3">
            <w:pPr>
              <w:tabs>
                <w:tab w:val="decimal" w:pos="709"/>
              </w:tabs>
              <w:snapToGrid w:val="0"/>
              <w:spacing w:after="0" w:line="240" w:lineRule="auto"/>
              <w:ind w:right="96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</w:tcPr>
          <w:p w14:paraId="2B6C3E70" w14:textId="77777777" w:rsidR="00C0649F" w:rsidRPr="001253F8" w:rsidRDefault="00C0649F" w:rsidP="003A4CF3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72A405FB" w14:textId="77777777" w:rsidR="00C0649F" w:rsidRPr="001253F8" w:rsidRDefault="00C0649F" w:rsidP="003A4CF3">
            <w:pPr>
              <w:tabs>
                <w:tab w:val="decimal" w:pos="709"/>
              </w:tabs>
              <w:snapToGrid w:val="0"/>
              <w:spacing w:after="0" w:line="240" w:lineRule="auto"/>
              <w:ind w:right="96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19867056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51AE65D0" w14:textId="77777777" w:rsidTr="00694A56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1DE6F0A2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ลูกหนี้จากการให้บริการติดตามหนี้</w:t>
            </w:r>
          </w:p>
        </w:tc>
        <w:tc>
          <w:tcPr>
            <w:tcW w:w="540" w:type="pct"/>
            <w:shd w:val="clear" w:color="auto" w:fill="auto"/>
          </w:tcPr>
          <w:p w14:paraId="3FAA4AB2" w14:textId="77777777" w:rsidR="00C0649F" w:rsidRPr="001253F8" w:rsidRDefault="00C0649F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" w:type="pct"/>
            <w:shd w:val="clear" w:color="auto" w:fill="auto"/>
            <w:vAlign w:val="bottom"/>
          </w:tcPr>
          <w:p w14:paraId="03007253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32E7D98" w14:textId="77777777" w:rsidR="00C0649F" w:rsidRPr="001253F8" w:rsidRDefault="00C0649F" w:rsidP="003A4CF3">
            <w:pPr>
              <w:tabs>
                <w:tab w:val="decimal" w:pos="487"/>
              </w:tabs>
              <w:snapToGrid w:val="0"/>
              <w:spacing w:after="0" w:line="240" w:lineRule="auto"/>
              <w:ind w:left="-10" w:right="-74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  <w:shd w:val="clear" w:color="auto" w:fill="auto"/>
            <w:vAlign w:val="bottom"/>
          </w:tcPr>
          <w:p w14:paraId="699506D6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15342FB0" w14:textId="77777777" w:rsidR="00C0649F" w:rsidRPr="001253F8" w:rsidRDefault="00C0649F" w:rsidP="003A4CF3">
            <w:pPr>
              <w:tabs>
                <w:tab w:val="decimal" w:pos="762"/>
              </w:tabs>
              <w:spacing w:after="0" w:line="240" w:lineRule="auto"/>
              <w:ind w:left="37" w:right="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0E1634A7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04EEA99D" w14:textId="77777777" w:rsidR="00C0649F" w:rsidRPr="001253F8" w:rsidRDefault="00C0649F" w:rsidP="003A4CF3">
            <w:pPr>
              <w:snapToGrid w:val="0"/>
              <w:spacing w:after="0" w:line="240" w:lineRule="auto"/>
              <w:ind w:left="37" w:right="-116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52ED8F53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EA05231" w14:textId="77777777" w:rsidR="00C0649F" w:rsidRPr="001253F8" w:rsidRDefault="00C0649F" w:rsidP="003A4CF3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677E2958" w14:textId="77777777" w:rsidR="00C0649F" w:rsidRPr="001253F8" w:rsidRDefault="00C0649F" w:rsidP="003A4CF3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6E05056F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</w:tr>
      <w:tr w:rsidR="00C0649F" w:rsidRPr="001253F8" w14:paraId="67810365" w14:textId="77777777" w:rsidTr="001F0AC7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2A84CB62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ลูกหนี้จากการให้บริการติดตามหนี้</w:t>
            </w:r>
          </w:p>
        </w:tc>
        <w:tc>
          <w:tcPr>
            <w:tcW w:w="540" w:type="pct"/>
            <w:shd w:val="clear" w:color="auto" w:fill="auto"/>
          </w:tcPr>
          <w:p w14:paraId="437B3AE1" w14:textId="6CE7F3BE" w:rsidR="00C0649F" w:rsidRPr="001253F8" w:rsidRDefault="00BF61D8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15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929</w:t>
            </w:r>
          </w:p>
        </w:tc>
        <w:tc>
          <w:tcPr>
            <w:tcW w:w="54" w:type="pct"/>
            <w:shd w:val="clear" w:color="auto" w:fill="auto"/>
            <w:vAlign w:val="bottom"/>
          </w:tcPr>
          <w:p w14:paraId="698EA021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FA1FC64" w14:textId="7AAFAD67" w:rsidR="00C0649F" w:rsidRPr="001253F8" w:rsidRDefault="00C0649F" w:rsidP="003A4CF3">
            <w:pPr>
              <w:tabs>
                <w:tab w:val="decimal" w:pos="487"/>
              </w:tabs>
              <w:snapToGrid w:val="0"/>
              <w:spacing w:after="0" w:line="240" w:lineRule="auto"/>
              <w:ind w:left="-10" w:right="-74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55" w:type="pct"/>
            <w:shd w:val="clear" w:color="auto" w:fill="auto"/>
            <w:vAlign w:val="bottom"/>
          </w:tcPr>
          <w:p w14:paraId="245C391C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0107A42B" w14:textId="678EC6C5" w:rsidR="00C0649F" w:rsidRPr="001253F8" w:rsidRDefault="00BF61D8" w:rsidP="003A4CF3">
            <w:pPr>
              <w:tabs>
                <w:tab w:val="decimal" w:pos="762"/>
              </w:tabs>
              <w:spacing w:after="0" w:line="240" w:lineRule="auto"/>
              <w:ind w:left="37" w:right="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15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929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1D31B38E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</w:tcPr>
          <w:p w14:paraId="16C20F54" w14:textId="36A5AC26" w:rsidR="00C0649F" w:rsidRPr="001253F8" w:rsidRDefault="00BF61D8" w:rsidP="003A4CF3">
            <w:pPr>
              <w:tabs>
                <w:tab w:val="left" w:pos="822"/>
              </w:tabs>
              <w:snapToGrid w:val="0"/>
              <w:spacing w:after="0" w:line="240" w:lineRule="auto"/>
              <w:ind w:left="37" w:right="-29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926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2DD2C619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 w14:paraId="0A066E3C" w14:textId="7E4C057B" w:rsidR="00C0649F" w:rsidRPr="001253F8" w:rsidRDefault="00C0649F" w:rsidP="003A4CF3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33BFB805" w14:textId="77777777" w:rsidR="00C0649F" w:rsidRPr="001253F8" w:rsidRDefault="00C0649F" w:rsidP="003A4CF3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5D036D32" w14:textId="3E4C0E56" w:rsidR="00C0649F" w:rsidRPr="001253F8" w:rsidRDefault="00BF61D8" w:rsidP="003A4CF3">
            <w:pPr>
              <w:snapToGrid w:val="0"/>
              <w:spacing w:after="0" w:line="240" w:lineRule="auto"/>
              <w:ind w:left="47" w:right="-267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926</w:t>
            </w:r>
          </w:p>
        </w:tc>
      </w:tr>
      <w:tr w:rsidR="00C0649F" w:rsidRPr="001253F8" w14:paraId="57B51E9E" w14:textId="77777777" w:rsidTr="001F0AC7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5B6C3552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540" w:type="pct"/>
            <w:shd w:val="clear" w:color="auto" w:fill="auto"/>
          </w:tcPr>
          <w:p w14:paraId="61467FC0" w14:textId="77777777" w:rsidR="00C0649F" w:rsidRPr="001253F8" w:rsidRDefault="00C0649F" w:rsidP="003A4CF3">
            <w:pPr>
              <w:tabs>
                <w:tab w:val="decimal" w:pos="768"/>
              </w:tabs>
              <w:spacing w:after="0" w:line="240" w:lineRule="auto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" w:type="pct"/>
            <w:shd w:val="clear" w:color="auto" w:fill="auto"/>
          </w:tcPr>
          <w:p w14:paraId="689FD758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571528B4" w14:textId="77777777" w:rsidR="00C0649F" w:rsidRPr="001253F8" w:rsidRDefault="00C0649F" w:rsidP="003A4CF3">
            <w:pPr>
              <w:tabs>
                <w:tab w:val="decimal" w:pos="487"/>
              </w:tabs>
              <w:spacing w:after="0" w:line="240" w:lineRule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  <w:shd w:val="clear" w:color="auto" w:fill="auto"/>
          </w:tcPr>
          <w:p w14:paraId="61C76425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3959C8B7" w14:textId="77777777" w:rsidR="00C0649F" w:rsidRPr="001253F8" w:rsidRDefault="00C0649F" w:rsidP="003A4CF3">
            <w:pPr>
              <w:spacing w:after="0" w:line="240" w:lineRule="auto"/>
              <w:ind w:right="100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4475F630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</w:tcPr>
          <w:p w14:paraId="7C7263E1" w14:textId="77777777" w:rsidR="00C0649F" w:rsidRPr="001253F8" w:rsidRDefault="00C0649F" w:rsidP="003A4CF3">
            <w:pPr>
              <w:snapToGrid w:val="0"/>
              <w:spacing w:after="0" w:line="240" w:lineRule="auto"/>
              <w:ind w:left="37" w:right="-11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</w:tcPr>
          <w:p w14:paraId="4B6EA3C7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E8DD8A4" w14:textId="77777777" w:rsidR="00C0649F" w:rsidRPr="001253F8" w:rsidRDefault="00C0649F" w:rsidP="003A4CF3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</w:tcPr>
          <w:p w14:paraId="52BCF321" w14:textId="77777777" w:rsidR="00C0649F" w:rsidRPr="001253F8" w:rsidRDefault="00C0649F" w:rsidP="003A4CF3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</w:tcPr>
          <w:p w14:paraId="35C81407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76972A40" w14:textId="77777777" w:rsidTr="00E772F7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5A647794" w14:textId="77777777" w:rsidR="00C0649F" w:rsidRPr="001253F8" w:rsidRDefault="00C0649F" w:rsidP="003A4CF3">
            <w:pPr>
              <w:snapToGrid w:val="0"/>
              <w:spacing w:after="0" w:line="240" w:lineRule="auto"/>
              <w:ind w:left="449" w:right="2"/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ที่คาดว่าจะเกิดขึ้น</w:t>
            </w:r>
          </w:p>
        </w:tc>
        <w:tc>
          <w:tcPr>
            <w:tcW w:w="540" w:type="pct"/>
            <w:shd w:val="clear" w:color="auto" w:fill="auto"/>
          </w:tcPr>
          <w:p w14:paraId="5B4C3CFC" w14:textId="7EC4FEC5" w:rsidR="00C0649F" w:rsidRPr="001253F8" w:rsidRDefault="00C0649F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160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54" w:type="pct"/>
            <w:shd w:val="clear" w:color="auto" w:fill="auto"/>
            <w:vAlign w:val="bottom"/>
          </w:tcPr>
          <w:p w14:paraId="16CC6FAF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BE541C6" w14:textId="16108D1D" w:rsidR="00C0649F" w:rsidRPr="001253F8" w:rsidRDefault="00C0649F" w:rsidP="003A4CF3">
            <w:pPr>
              <w:tabs>
                <w:tab w:val="decimal" w:pos="487"/>
              </w:tabs>
              <w:snapToGrid w:val="0"/>
              <w:spacing w:after="0" w:line="240" w:lineRule="auto"/>
              <w:ind w:left="-10" w:right="-74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55" w:type="pct"/>
            <w:shd w:val="clear" w:color="auto" w:fill="auto"/>
            <w:vAlign w:val="bottom"/>
          </w:tcPr>
          <w:p w14:paraId="6519216B" w14:textId="77777777" w:rsidR="00C0649F" w:rsidRPr="001253F8" w:rsidRDefault="00C0649F" w:rsidP="003A4CF3">
            <w:pPr>
              <w:tabs>
                <w:tab w:val="decimal" w:pos="900"/>
                <w:tab w:val="decimal" w:pos="1044"/>
                <w:tab w:val="decimal" w:pos="142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1023F392" w14:textId="42A060EB" w:rsidR="00C0649F" w:rsidRPr="001253F8" w:rsidRDefault="00C0649F" w:rsidP="00064B4D">
            <w:pPr>
              <w:tabs>
                <w:tab w:val="decimal" w:pos="762"/>
              </w:tabs>
              <w:spacing w:after="0" w:line="240" w:lineRule="auto"/>
              <w:ind w:left="37" w:right="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160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4E43D884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</w:tcPr>
          <w:p w14:paraId="1BD62DCD" w14:textId="1F416308" w:rsidR="00C0649F" w:rsidRPr="001253F8" w:rsidRDefault="00C0649F" w:rsidP="003A4CF3">
            <w:pPr>
              <w:snapToGrid w:val="0"/>
              <w:spacing w:after="0" w:line="240" w:lineRule="auto"/>
              <w:ind w:left="37" w:right="-5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57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02A7CFE4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 w14:paraId="7ADF1D10" w14:textId="7A3C51A9" w:rsidR="00C0649F" w:rsidRPr="001253F8" w:rsidRDefault="00C0649F" w:rsidP="003A4CF3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5C6AFAB4" w14:textId="77777777" w:rsidR="00C0649F" w:rsidRPr="001253F8" w:rsidRDefault="00C0649F" w:rsidP="003A4CF3">
            <w:pPr>
              <w:tabs>
                <w:tab w:val="decimal" w:pos="900"/>
                <w:tab w:val="decimal" w:pos="1044"/>
                <w:tab w:val="decimal" w:pos="1422"/>
              </w:tabs>
              <w:snapToGrid w:val="0"/>
              <w:spacing w:after="0" w:line="240" w:lineRule="auto"/>
              <w:ind w:right="6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0F20C0F5" w14:textId="2E82D5B6" w:rsidR="00C0649F" w:rsidRPr="001253F8" w:rsidRDefault="00C0649F" w:rsidP="003A4CF3">
            <w:pPr>
              <w:tabs>
                <w:tab w:val="left" w:pos="821"/>
              </w:tabs>
              <w:snapToGrid w:val="0"/>
              <w:spacing w:after="0" w:line="240" w:lineRule="auto"/>
              <w:ind w:left="101" w:right="-47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57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C0649F" w:rsidRPr="001253F8" w14:paraId="7C066E5A" w14:textId="77777777" w:rsidTr="001F0AC7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203CE2BF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ลูกหนี้จากการให้บริการติดตามหนี้                     </w:t>
            </w:r>
          </w:p>
        </w:tc>
        <w:tc>
          <w:tcPr>
            <w:tcW w:w="540" w:type="pct"/>
            <w:tcBorders>
              <w:top w:val="single" w:sz="4" w:space="0" w:color="auto"/>
            </w:tcBorders>
            <w:shd w:val="clear" w:color="auto" w:fill="auto"/>
          </w:tcPr>
          <w:p w14:paraId="5AD378DA" w14:textId="77777777" w:rsidR="00C0649F" w:rsidRPr="001253F8" w:rsidRDefault="00C0649F" w:rsidP="003A4CF3">
            <w:pPr>
              <w:tabs>
                <w:tab w:val="decimal" w:pos="768"/>
              </w:tabs>
              <w:spacing w:after="0" w:line="240" w:lineRule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" w:type="pct"/>
            <w:shd w:val="clear" w:color="auto" w:fill="auto"/>
            <w:vAlign w:val="bottom"/>
          </w:tcPr>
          <w:p w14:paraId="7DD01743" w14:textId="77777777" w:rsidR="00C0649F" w:rsidRPr="001253F8" w:rsidRDefault="00C0649F" w:rsidP="003A4CF3">
            <w:pPr>
              <w:tabs>
                <w:tab w:val="decimal" w:pos="54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195DE7" w14:textId="77777777" w:rsidR="00C0649F" w:rsidRPr="001253F8" w:rsidRDefault="00C0649F" w:rsidP="003A4CF3">
            <w:pPr>
              <w:tabs>
                <w:tab w:val="decimal" w:pos="487"/>
              </w:tabs>
              <w:spacing w:after="0" w:line="240" w:lineRule="auto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5" w:type="pct"/>
            <w:shd w:val="clear" w:color="auto" w:fill="auto"/>
            <w:vAlign w:val="bottom"/>
          </w:tcPr>
          <w:p w14:paraId="6F34246E" w14:textId="77777777" w:rsidR="00C0649F" w:rsidRPr="001253F8" w:rsidRDefault="00C0649F" w:rsidP="003A4CF3">
            <w:pPr>
              <w:tabs>
                <w:tab w:val="decimal" w:pos="54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65" w:type="pct"/>
            <w:tcBorders>
              <w:top w:val="single" w:sz="4" w:space="0" w:color="auto"/>
            </w:tcBorders>
            <w:shd w:val="clear" w:color="auto" w:fill="auto"/>
          </w:tcPr>
          <w:p w14:paraId="3E669509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00704487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shd w:val="clear" w:color="auto" w:fill="auto"/>
          </w:tcPr>
          <w:p w14:paraId="6E01A2BE" w14:textId="77777777" w:rsidR="00C0649F" w:rsidRPr="001253F8" w:rsidRDefault="00C0649F" w:rsidP="003A4CF3">
            <w:pPr>
              <w:snapToGrid w:val="0"/>
              <w:spacing w:after="0" w:line="240" w:lineRule="auto"/>
              <w:ind w:left="37" w:right="-116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4FCD399A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27A197" w14:textId="77777777" w:rsidR="00C0649F" w:rsidRPr="001253F8" w:rsidRDefault="00C0649F" w:rsidP="003A4CF3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7E6ECCC2" w14:textId="77777777" w:rsidR="00C0649F" w:rsidRPr="001253F8" w:rsidRDefault="00C0649F" w:rsidP="003A4CF3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</w:tcPr>
          <w:p w14:paraId="7BB22370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</w:tr>
      <w:tr w:rsidR="00C0649F" w:rsidRPr="001253F8" w14:paraId="0B831C6C" w14:textId="77777777" w:rsidTr="003A4CF3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1DC47DD7" w14:textId="77777777" w:rsidR="00C0649F" w:rsidRPr="001253F8" w:rsidRDefault="00C0649F" w:rsidP="003A4CF3">
            <w:pPr>
              <w:snapToGrid w:val="0"/>
              <w:spacing w:after="0" w:line="240" w:lineRule="auto"/>
              <w:ind w:left="191" w:right="2" w:hanging="10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  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 -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</w:tcPr>
          <w:p w14:paraId="161C606C" w14:textId="482B56CD" w:rsidR="00C0649F" w:rsidRPr="001253F8" w:rsidRDefault="00BF61D8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15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769</w:t>
            </w:r>
          </w:p>
        </w:tc>
        <w:tc>
          <w:tcPr>
            <w:tcW w:w="54" w:type="pct"/>
            <w:shd w:val="clear" w:color="auto" w:fill="auto"/>
            <w:vAlign w:val="bottom"/>
          </w:tcPr>
          <w:p w14:paraId="59ABD55E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255197" w14:textId="36C20824" w:rsidR="00C0649F" w:rsidRPr="001253F8" w:rsidRDefault="00C0649F" w:rsidP="003A4CF3">
            <w:pPr>
              <w:tabs>
                <w:tab w:val="decimal" w:pos="487"/>
              </w:tabs>
              <w:snapToGrid w:val="0"/>
              <w:spacing w:after="0" w:line="240" w:lineRule="auto"/>
              <w:ind w:left="-10" w:right="-74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55" w:type="pct"/>
            <w:shd w:val="clear" w:color="auto" w:fill="auto"/>
            <w:vAlign w:val="bottom"/>
          </w:tcPr>
          <w:p w14:paraId="22B7CA8D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E23BA4" w14:textId="42B8EEC5" w:rsidR="00C0649F" w:rsidRPr="001253F8" w:rsidRDefault="00BF61D8" w:rsidP="003A4CF3">
            <w:pPr>
              <w:tabs>
                <w:tab w:val="decimal" w:pos="762"/>
              </w:tabs>
              <w:spacing w:after="0" w:line="240" w:lineRule="auto"/>
              <w:ind w:left="37" w:right="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15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769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2516FA2A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7D87F332" w14:textId="4249F405" w:rsidR="00C0649F" w:rsidRPr="001253F8" w:rsidRDefault="00BF61D8" w:rsidP="003A4CF3">
            <w:pPr>
              <w:snapToGrid w:val="0"/>
              <w:spacing w:after="0" w:line="240" w:lineRule="auto"/>
              <w:ind w:left="37" w:right="-296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869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6389D27A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5C8257" w14:textId="78B552FF" w:rsidR="00C0649F" w:rsidRPr="001253F8" w:rsidRDefault="00C0649F" w:rsidP="003A4CF3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2D010C4A" w14:textId="77777777" w:rsidR="00C0649F" w:rsidRPr="001253F8" w:rsidRDefault="00C0649F" w:rsidP="003A4CF3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12DB4" w14:textId="251826AC" w:rsidR="00C0649F" w:rsidRPr="001253F8" w:rsidRDefault="00BF61D8" w:rsidP="003A4CF3">
            <w:pPr>
              <w:snapToGrid w:val="0"/>
              <w:spacing w:after="0" w:line="240" w:lineRule="auto"/>
              <w:ind w:left="47" w:right="-267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869</w:t>
            </w:r>
          </w:p>
        </w:tc>
      </w:tr>
      <w:tr w:rsidR="00C0649F" w:rsidRPr="001253F8" w14:paraId="0F2B35B3" w14:textId="77777777" w:rsidTr="00D477BC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3FE62065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758F44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" w:type="pct"/>
            <w:shd w:val="clear" w:color="auto" w:fill="auto"/>
            <w:vAlign w:val="bottom"/>
          </w:tcPr>
          <w:p w14:paraId="0B0615F9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4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85A516" w14:textId="77777777" w:rsidR="00C0649F" w:rsidRPr="001253F8" w:rsidRDefault="00C0649F" w:rsidP="003A4CF3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  <w:shd w:val="clear" w:color="auto" w:fill="auto"/>
            <w:vAlign w:val="bottom"/>
          </w:tcPr>
          <w:p w14:paraId="391AF63D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6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65534E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7C39CCAC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6DCD8E" w14:textId="77777777" w:rsidR="00C0649F" w:rsidRPr="001253F8" w:rsidRDefault="00C0649F" w:rsidP="003A4CF3">
            <w:pPr>
              <w:snapToGrid w:val="0"/>
              <w:spacing w:after="0" w:line="240" w:lineRule="auto"/>
              <w:ind w:left="37" w:right="-11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1F73B028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39B3C4" w14:textId="77777777" w:rsidR="00C0649F" w:rsidRPr="001253F8" w:rsidRDefault="00C0649F" w:rsidP="003A4CF3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bottom"/>
          </w:tcPr>
          <w:p w14:paraId="24B239C0" w14:textId="77777777" w:rsidR="00C0649F" w:rsidRPr="001253F8" w:rsidRDefault="00C0649F" w:rsidP="003A4CF3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5E4288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23878CD4" w14:textId="77777777" w:rsidTr="008A6D1A">
        <w:trPr>
          <w:cantSplit/>
          <w:trHeight w:val="80"/>
        </w:trPr>
        <w:tc>
          <w:tcPr>
            <w:tcW w:w="1422" w:type="pct"/>
            <w:shd w:val="clear" w:color="auto" w:fill="auto"/>
            <w:vAlign w:val="center"/>
          </w:tcPr>
          <w:p w14:paraId="07B7C2C9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ลูกหนี้ธุรกิจนายหน้าประกันภัย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</w:tcPr>
          <w:p w14:paraId="2FB859AF" w14:textId="2A808D3A" w:rsidR="00C0649F" w:rsidRPr="001253F8" w:rsidRDefault="00BF61D8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5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52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400</w:t>
            </w:r>
          </w:p>
        </w:tc>
        <w:tc>
          <w:tcPr>
            <w:tcW w:w="54" w:type="pct"/>
            <w:shd w:val="clear" w:color="auto" w:fill="auto"/>
            <w:vAlign w:val="bottom"/>
          </w:tcPr>
          <w:p w14:paraId="4E555F0C" w14:textId="77777777" w:rsidR="00C0649F" w:rsidRPr="001253F8" w:rsidRDefault="00C0649F" w:rsidP="003A4CF3">
            <w:pPr>
              <w:spacing w:after="0" w:line="240" w:lineRule="auto"/>
              <w:ind w:right="10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C2C2C59" w14:textId="72456DBD" w:rsidR="00C0649F" w:rsidRPr="001253F8" w:rsidRDefault="00C0649F" w:rsidP="003A4CF3">
            <w:pPr>
              <w:tabs>
                <w:tab w:val="decimal" w:pos="487"/>
              </w:tabs>
              <w:snapToGrid w:val="0"/>
              <w:spacing w:after="0" w:line="240" w:lineRule="auto"/>
              <w:ind w:left="-10" w:right="-74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55" w:type="pct"/>
            <w:shd w:val="clear" w:color="auto" w:fill="auto"/>
            <w:vAlign w:val="bottom"/>
          </w:tcPr>
          <w:p w14:paraId="05AE15C5" w14:textId="77777777" w:rsidR="00C0649F" w:rsidRPr="001253F8" w:rsidRDefault="00C0649F" w:rsidP="003A4CF3">
            <w:pPr>
              <w:tabs>
                <w:tab w:val="decimal" w:pos="900"/>
                <w:tab w:val="decimal" w:pos="1044"/>
                <w:tab w:val="decimal" w:pos="1422"/>
              </w:tabs>
              <w:spacing w:after="0" w:line="240" w:lineRule="auto"/>
              <w:ind w:right="10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0285EC54" w14:textId="1B6D3703" w:rsidR="00C0649F" w:rsidRPr="001253F8" w:rsidRDefault="00BF61D8" w:rsidP="003A4CF3">
            <w:pPr>
              <w:tabs>
                <w:tab w:val="decimal" w:pos="762"/>
              </w:tabs>
              <w:spacing w:after="0" w:line="240" w:lineRule="auto"/>
              <w:ind w:left="37" w:right="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52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400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66C80A1C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shd w:val="clear" w:color="auto" w:fill="auto"/>
          </w:tcPr>
          <w:p w14:paraId="2338CBD6" w14:textId="253FE320" w:rsidR="00C0649F" w:rsidRPr="001253F8" w:rsidRDefault="00BF61D8" w:rsidP="003A4CF3">
            <w:pPr>
              <w:snapToGrid w:val="0"/>
              <w:spacing w:after="0" w:line="240" w:lineRule="auto"/>
              <w:ind w:left="37" w:right="-296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60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530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54F09E4B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 w14:paraId="2DF57D03" w14:textId="531C5B2B" w:rsidR="00C0649F" w:rsidRPr="001253F8" w:rsidRDefault="00C0649F" w:rsidP="003A4CF3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3DC9A6CB" w14:textId="77777777" w:rsidR="00C0649F" w:rsidRPr="001253F8" w:rsidRDefault="00C0649F" w:rsidP="003A4CF3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7C109741" w14:textId="51EBF643" w:rsidR="00C0649F" w:rsidRPr="001253F8" w:rsidRDefault="00BF61D8" w:rsidP="003A4CF3">
            <w:pPr>
              <w:snapToGrid w:val="0"/>
              <w:spacing w:after="0" w:line="240" w:lineRule="auto"/>
              <w:ind w:left="47" w:right="-285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60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530</w:t>
            </w:r>
          </w:p>
        </w:tc>
      </w:tr>
      <w:tr w:rsidR="00C0649F" w:rsidRPr="001253F8" w14:paraId="4E0CDC30" w14:textId="77777777" w:rsidTr="003A4CF3">
        <w:trPr>
          <w:cantSplit/>
          <w:trHeight w:val="20"/>
        </w:trPr>
        <w:tc>
          <w:tcPr>
            <w:tcW w:w="1422" w:type="pct"/>
            <w:shd w:val="clear" w:color="auto" w:fill="auto"/>
            <w:vAlign w:val="bottom"/>
          </w:tcPr>
          <w:p w14:paraId="2232705E" w14:textId="77777777" w:rsidR="00C0649F" w:rsidRPr="001253F8" w:rsidRDefault="00C0649F" w:rsidP="003A4CF3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รวมลูกหนี้การค้า</w:t>
            </w:r>
          </w:p>
        </w:tc>
        <w:tc>
          <w:tcPr>
            <w:tcW w:w="54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0D8757" w14:textId="14A580DE" w:rsidR="00C0649F" w:rsidRPr="001253F8" w:rsidRDefault="00BF61D8" w:rsidP="003A4CF3">
            <w:pPr>
              <w:tabs>
                <w:tab w:val="decimal" w:pos="768"/>
              </w:tabs>
              <w:snapToGrid w:val="0"/>
              <w:spacing w:after="0" w:line="240" w:lineRule="auto"/>
              <w:ind w:left="47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77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289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948</w:t>
            </w:r>
          </w:p>
        </w:tc>
        <w:tc>
          <w:tcPr>
            <w:tcW w:w="54" w:type="pct"/>
            <w:shd w:val="clear" w:color="auto" w:fill="auto"/>
            <w:vAlign w:val="bottom"/>
          </w:tcPr>
          <w:p w14:paraId="160DC922" w14:textId="77777777" w:rsidR="00C0649F" w:rsidRPr="001253F8" w:rsidRDefault="00C0649F" w:rsidP="003A4CF3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E9DD7E" w14:textId="319EE577" w:rsidR="00C0649F" w:rsidRPr="001253F8" w:rsidRDefault="00BF61D8" w:rsidP="003A4CF3">
            <w:pPr>
              <w:tabs>
                <w:tab w:val="decimal" w:pos="770"/>
              </w:tabs>
              <w:snapToGrid w:val="0"/>
              <w:spacing w:after="0" w:line="240" w:lineRule="auto"/>
              <w:ind w:left="-10" w:right="2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696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150</w:t>
            </w:r>
          </w:p>
        </w:tc>
        <w:tc>
          <w:tcPr>
            <w:tcW w:w="55" w:type="pct"/>
            <w:shd w:val="clear" w:color="auto" w:fill="auto"/>
            <w:vAlign w:val="bottom"/>
          </w:tcPr>
          <w:p w14:paraId="0BE2F0D6" w14:textId="77777777" w:rsidR="00C0649F" w:rsidRPr="001253F8" w:rsidRDefault="00C0649F" w:rsidP="003A4CF3">
            <w:pPr>
              <w:tabs>
                <w:tab w:val="decimal" w:pos="900"/>
                <w:tab w:val="decimal" w:pos="1044"/>
                <w:tab w:val="decimal" w:pos="142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3DEEDA" w14:textId="311CFF53" w:rsidR="00C0649F" w:rsidRPr="001253F8" w:rsidRDefault="00BF61D8" w:rsidP="003A4CF3">
            <w:pPr>
              <w:tabs>
                <w:tab w:val="decimal" w:pos="762"/>
              </w:tabs>
              <w:spacing w:after="0" w:line="240" w:lineRule="auto"/>
              <w:ind w:left="37" w:right="2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82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986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098</w:t>
            </w:r>
          </w:p>
        </w:tc>
        <w:tc>
          <w:tcPr>
            <w:tcW w:w="38" w:type="pct"/>
            <w:gridSpan w:val="2"/>
            <w:shd w:val="clear" w:color="auto" w:fill="auto"/>
            <w:vAlign w:val="bottom"/>
          </w:tcPr>
          <w:p w14:paraId="0F00E203" w14:textId="77777777" w:rsidR="00C0649F" w:rsidRPr="001253F8" w:rsidRDefault="00C0649F" w:rsidP="003A4CF3">
            <w:pPr>
              <w:snapToGrid w:val="0"/>
              <w:spacing w:after="0" w:line="240" w:lineRule="auto"/>
              <w:ind w:left="47" w:right="-2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EB4523" w14:textId="1C99DC33" w:rsidR="00C0649F" w:rsidRPr="001253F8" w:rsidRDefault="00BF61D8" w:rsidP="003A4CF3">
            <w:pPr>
              <w:snapToGrid w:val="0"/>
              <w:spacing w:after="0" w:line="240" w:lineRule="auto"/>
              <w:ind w:left="37" w:right="-26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78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836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213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6FC82475" w14:textId="77777777" w:rsidR="00C0649F" w:rsidRPr="001253F8" w:rsidRDefault="00C0649F" w:rsidP="003A4CF3">
            <w:pPr>
              <w:snapToGrid w:val="0"/>
              <w:spacing w:after="0" w:line="240" w:lineRule="auto"/>
              <w:ind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2B870D" w14:textId="284D19EE" w:rsidR="00C0649F" w:rsidRPr="001253F8" w:rsidRDefault="00BF61D8" w:rsidP="003A4CF3">
            <w:pPr>
              <w:snapToGrid w:val="0"/>
              <w:spacing w:after="0" w:line="240" w:lineRule="auto"/>
              <w:ind w:left="47" w:right="-67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180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462</w:t>
            </w:r>
          </w:p>
        </w:tc>
        <w:tc>
          <w:tcPr>
            <w:tcW w:w="35" w:type="pct"/>
            <w:shd w:val="clear" w:color="auto" w:fill="auto"/>
            <w:vAlign w:val="bottom"/>
          </w:tcPr>
          <w:p w14:paraId="5CE8E2F3" w14:textId="77777777" w:rsidR="00C0649F" w:rsidRPr="001253F8" w:rsidRDefault="00C0649F" w:rsidP="003A4CF3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D576D66" w14:textId="66033401" w:rsidR="00C0649F" w:rsidRPr="001253F8" w:rsidRDefault="00BF61D8" w:rsidP="003A4CF3">
            <w:pPr>
              <w:snapToGrid w:val="0"/>
              <w:spacing w:after="0" w:line="240" w:lineRule="auto"/>
              <w:ind w:left="47" w:right="-51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83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016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675</w:t>
            </w:r>
          </w:p>
        </w:tc>
      </w:tr>
    </w:tbl>
    <w:p w14:paraId="5E67FA46" w14:textId="77777777" w:rsidR="00021A36" w:rsidRPr="001253F8" w:rsidRDefault="00021A36" w:rsidP="00561795">
      <w:pPr>
        <w:spacing w:after="0" w:line="240" w:lineRule="auto"/>
        <w:rPr>
          <w:rFonts w:ascii="Angsana New" w:hAnsi="Angsana New" w:cs="Angsana New"/>
          <w:sz w:val="2"/>
          <w:szCs w:val="2"/>
        </w:rPr>
      </w:pPr>
      <w:r w:rsidRPr="001253F8">
        <w:rPr>
          <w:rFonts w:ascii="Angsana New" w:hAnsi="Angsana New" w:cs="Angsana New"/>
        </w:rPr>
        <w:br w:type="page"/>
      </w:r>
    </w:p>
    <w:tbl>
      <w:tblPr>
        <w:tblW w:w="4483" w:type="pct"/>
        <w:tblInd w:w="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3"/>
        <w:gridCol w:w="879"/>
        <w:gridCol w:w="99"/>
        <w:gridCol w:w="920"/>
        <w:gridCol w:w="124"/>
        <w:gridCol w:w="892"/>
        <w:gridCol w:w="63"/>
        <w:gridCol w:w="950"/>
        <w:gridCol w:w="91"/>
        <w:gridCol w:w="957"/>
        <w:gridCol w:w="81"/>
        <w:gridCol w:w="900"/>
      </w:tblGrid>
      <w:tr w:rsidR="00623C76" w:rsidRPr="001253F8" w14:paraId="0ED6101A" w14:textId="77777777" w:rsidTr="00EA1C46">
        <w:trPr>
          <w:cantSplit/>
          <w:trHeight w:val="20"/>
          <w:tblHeader/>
        </w:trPr>
        <w:tc>
          <w:tcPr>
            <w:tcW w:w="1407" w:type="pct"/>
            <w:vAlign w:val="bottom"/>
          </w:tcPr>
          <w:p w14:paraId="55F92B4A" w14:textId="77777777" w:rsidR="00D477BC" w:rsidRPr="001253F8" w:rsidRDefault="00D477BC">
            <w:pPr>
              <w:snapToGrid w:val="0"/>
              <w:spacing w:after="0" w:line="240" w:lineRule="auto"/>
              <w:ind w:left="641" w:right="2" w:hanging="414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</w:rPr>
              <w:lastRenderedPageBreak/>
              <w:br w:type="page"/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br w:type="page"/>
            </w:r>
          </w:p>
        </w:tc>
        <w:tc>
          <w:tcPr>
            <w:tcW w:w="3593" w:type="pct"/>
            <w:gridSpan w:val="11"/>
            <w:shd w:val="clear" w:color="auto" w:fill="auto"/>
            <w:vAlign w:val="bottom"/>
            <w:hideMark/>
          </w:tcPr>
          <w:p w14:paraId="52FEAA3F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23C76" w:rsidRPr="001253F8" w14:paraId="6AB96427" w14:textId="77777777" w:rsidTr="007210A1">
        <w:trPr>
          <w:cantSplit/>
          <w:trHeight w:val="20"/>
          <w:tblHeader/>
        </w:trPr>
        <w:tc>
          <w:tcPr>
            <w:tcW w:w="1407" w:type="pct"/>
            <w:vAlign w:val="bottom"/>
          </w:tcPr>
          <w:p w14:paraId="4534676C" w14:textId="77777777" w:rsidR="00D477BC" w:rsidRPr="001253F8" w:rsidRDefault="00D477BC">
            <w:pPr>
              <w:snapToGrid w:val="0"/>
              <w:spacing w:after="0" w:line="240" w:lineRule="auto"/>
              <w:ind w:left="641" w:right="2" w:hanging="414"/>
              <w:jc w:val="center"/>
              <w:rPr>
                <w:rFonts w:ascii="Angsana New" w:hAnsi="Angsana New" w:cs="Angsana New"/>
                <w:szCs w:val="22"/>
                <w:cs/>
              </w:rPr>
            </w:pPr>
          </w:p>
        </w:tc>
        <w:tc>
          <w:tcPr>
            <w:tcW w:w="1758" w:type="pct"/>
            <w:gridSpan w:val="5"/>
            <w:shd w:val="clear" w:color="auto" w:fill="auto"/>
            <w:vAlign w:val="bottom"/>
            <w:hideMark/>
          </w:tcPr>
          <w:p w14:paraId="067079FF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Cs w:val="22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Cs w:val="22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Cs w:val="22"/>
              </w:rPr>
              <w:t>”</w:t>
            </w:r>
          </w:p>
        </w:tc>
        <w:tc>
          <w:tcPr>
            <w:tcW w:w="1835" w:type="pct"/>
            <w:gridSpan w:val="6"/>
            <w:vAlign w:val="bottom"/>
          </w:tcPr>
          <w:p w14:paraId="2404E45C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</w:tr>
      <w:tr w:rsidR="0089334D" w:rsidRPr="001253F8" w14:paraId="18641A4F" w14:textId="77777777" w:rsidTr="007210A1">
        <w:trPr>
          <w:cantSplit/>
          <w:trHeight w:val="20"/>
          <w:tblHeader/>
        </w:trPr>
        <w:tc>
          <w:tcPr>
            <w:tcW w:w="1407" w:type="pct"/>
            <w:vAlign w:val="bottom"/>
          </w:tcPr>
          <w:p w14:paraId="654417FD" w14:textId="77777777" w:rsidR="0089334D" w:rsidRPr="001253F8" w:rsidRDefault="0089334D" w:rsidP="0089334D">
            <w:pPr>
              <w:snapToGrid w:val="0"/>
              <w:spacing w:after="0" w:line="240" w:lineRule="auto"/>
              <w:ind w:left="641" w:right="2" w:hanging="414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758" w:type="pct"/>
            <w:gridSpan w:val="5"/>
            <w:shd w:val="clear" w:color="auto" w:fill="auto"/>
            <w:vAlign w:val="bottom"/>
            <w:hideMark/>
          </w:tcPr>
          <w:p w14:paraId="00592D5D" w14:textId="5C297C76" w:rsidR="0089334D" w:rsidRPr="001253F8" w:rsidRDefault="0089334D" w:rsidP="0089334D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ณ วันที่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 </w:t>
            </w:r>
            <w:r w:rsidR="009C1D0B" w:rsidRPr="001253F8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สิงห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835" w:type="pct"/>
            <w:gridSpan w:val="6"/>
            <w:vAlign w:val="bottom"/>
            <w:hideMark/>
          </w:tcPr>
          <w:p w14:paraId="782E0433" w14:textId="6DB578A4" w:rsidR="0089334D" w:rsidRPr="001253F8" w:rsidRDefault="0089334D" w:rsidP="0089334D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29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กุมภาพันธ์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2567</w:t>
            </w:r>
          </w:p>
        </w:tc>
      </w:tr>
      <w:tr w:rsidR="00623C76" w:rsidRPr="001253F8" w14:paraId="079867EE" w14:textId="77777777" w:rsidTr="001965B7">
        <w:trPr>
          <w:cantSplit/>
          <w:trHeight w:val="20"/>
          <w:tblHeader/>
        </w:trPr>
        <w:tc>
          <w:tcPr>
            <w:tcW w:w="1407" w:type="pct"/>
            <w:vAlign w:val="bottom"/>
          </w:tcPr>
          <w:p w14:paraId="5351FB46" w14:textId="77777777" w:rsidR="00D477BC" w:rsidRPr="001253F8" w:rsidRDefault="00D477BC">
            <w:pPr>
              <w:snapToGrid w:val="0"/>
              <w:spacing w:after="0" w:line="240" w:lineRule="auto"/>
              <w:ind w:left="641" w:right="2" w:hanging="414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30" w:type="pct"/>
            <w:shd w:val="clear" w:color="auto" w:fill="auto"/>
            <w:vAlign w:val="bottom"/>
            <w:hideMark/>
          </w:tcPr>
          <w:p w14:paraId="0B219D93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ครบกำหนด</w:t>
            </w:r>
          </w:p>
        </w:tc>
        <w:tc>
          <w:tcPr>
            <w:tcW w:w="60" w:type="pct"/>
            <w:shd w:val="clear" w:color="auto" w:fill="auto"/>
            <w:vAlign w:val="bottom"/>
          </w:tcPr>
          <w:p w14:paraId="23A6CE85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55" w:type="pct"/>
            <w:shd w:val="clear" w:color="auto" w:fill="auto"/>
            <w:vAlign w:val="bottom"/>
            <w:hideMark/>
          </w:tcPr>
          <w:p w14:paraId="514D8E0C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ครบกำหนด</w:t>
            </w:r>
          </w:p>
        </w:tc>
        <w:tc>
          <w:tcPr>
            <w:tcW w:w="75" w:type="pct"/>
            <w:shd w:val="clear" w:color="auto" w:fill="auto"/>
            <w:vAlign w:val="bottom"/>
          </w:tcPr>
          <w:p w14:paraId="274F3203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38" w:type="pct"/>
            <w:shd w:val="clear" w:color="auto" w:fill="auto"/>
            <w:vAlign w:val="bottom"/>
            <w:hideMark/>
          </w:tcPr>
          <w:p w14:paraId="243E53CA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38" w:type="pct"/>
            <w:vAlign w:val="bottom"/>
          </w:tcPr>
          <w:p w14:paraId="062136CA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73" w:type="pct"/>
            <w:vAlign w:val="bottom"/>
            <w:hideMark/>
          </w:tcPr>
          <w:p w14:paraId="433FA505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ครบกำหนด</w:t>
            </w:r>
          </w:p>
        </w:tc>
        <w:tc>
          <w:tcPr>
            <w:tcW w:w="55" w:type="pct"/>
            <w:vAlign w:val="bottom"/>
          </w:tcPr>
          <w:p w14:paraId="7BAA8F26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77" w:type="pct"/>
            <w:vAlign w:val="bottom"/>
            <w:hideMark/>
          </w:tcPr>
          <w:p w14:paraId="594298F1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ครบกำหนด</w:t>
            </w:r>
          </w:p>
        </w:tc>
        <w:tc>
          <w:tcPr>
            <w:tcW w:w="49" w:type="pct"/>
            <w:vAlign w:val="bottom"/>
          </w:tcPr>
          <w:p w14:paraId="6AF2445E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43" w:type="pct"/>
            <w:vAlign w:val="bottom"/>
            <w:hideMark/>
          </w:tcPr>
          <w:p w14:paraId="6B35BCC9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623C76" w:rsidRPr="001253F8" w14:paraId="1AE81123" w14:textId="77777777" w:rsidTr="001965B7">
        <w:trPr>
          <w:cantSplit/>
          <w:trHeight w:val="20"/>
          <w:tblHeader/>
        </w:trPr>
        <w:tc>
          <w:tcPr>
            <w:tcW w:w="1407" w:type="pct"/>
            <w:vAlign w:val="bottom"/>
          </w:tcPr>
          <w:p w14:paraId="7CD7C124" w14:textId="77777777" w:rsidR="00D477BC" w:rsidRPr="001253F8" w:rsidRDefault="00D477BC">
            <w:pPr>
              <w:snapToGrid w:val="0"/>
              <w:spacing w:after="0" w:line="240" w:lineRule="auto"/>
              <w:ind w:left="641" w:right="2" w:hanging="414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  <w:vAlign w:val="bottom"/>
            <w:hideMark/>
          </w:tcPr>
          <w:p w14:paraId="7C197E4E" w14:textId="73BDA246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ภายใน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1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60" w:type="pct"/>
            <w:shd w:val="clear" w:color="auto" w:fill="auto"/>
            <w:vAlign w:val="bottom"/>
          </w:tcPr>
          <w:p w14:paraId="790F7CD4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  <w:vAlign w:val="bottom"/>
            <w:hideMark/>
          </w:tcPr>
          <w:p w14:paraId="6234D304" w14:textId="2B4CCF89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เกินกว่า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1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75" w:type="pct"/>
            <w:shd w:val="clear" w:color="auto" w:fill="auto"/>
            <w:vAlign w:val="bottom"/>
          </w:tcPr>
          <w:p w14:paraId="1F901FFD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38" w:type="pct"/>
            <w:shd w:val="clear" w:color="auto" w:fill="auto"/>
            <w:vAlign w:val="bottom"/>
          </w:tcPr>
          <w:p w14:paraId="7727F716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38" w:type="pct"/>
            <w:vAlign w:val="bottom"/>
          </w:tcPr>
          <w:p w14:paraId="533F0073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73" w:type="pct"/>
            <w:vAlign w:val="bottom"/>
            <w:hideMark/>
          </w:tcPr>
          <w:p w14:paraId="3301268D" w14:textId="0C313FDC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ภายใน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1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ปี</w:t>
            </w:r>
          </w:p>
        </w:tc>
        <w:tc>
          <w:tcPr>
            <w:tcW w:w="55" w:type="pct"/>
            <w:vAlign w:val="bottom"/>
          </w:tcPr>
          <w:p w14:paraId="4E30C2D8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77" w:type="pct"/>
            <w:vAlign w:val="bottom"/>
            <w:hideMark/>
          </w:tcPr>
          <w:p w14:paraId="3FAFA738" w14:textId="33F7718F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เกินกว่า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1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49" w:type="pct"/>
            <w:vAlign w:val="bottom"/>
          </w:tcPr>
          <w:p w14:paraId="50AEE583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43" w:type="pct"/>
            <w:vAlign w:val="bottom"/>
          </w:tcPr>
          <w:p w14:paraId="60A7A815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623C76" w:rsidRPr="001253F8" w14:paraId="44CC9F74" w14:textId="77777777" w:rsidTr="001965B7">
        <w:trPr>
          <w:cantSplit/>
          <w:trHeight w:val="20"/>
          <w:tblHeader/>
        </w:trPr>
        <w:tc>
          <w:tcPr>
            <w:tcW w:w="1407" w:type="pct"/>
            <w:vAlign w:val="bottom"/>
          </w:tcPr>
          <w:p w14:paraId="53E62795" w14:textId="77777777" w:rsidR="00D477BC" w:rsidRPr="001253F8" w:rsidRDefault="00D477BC">
            <w:pPr>
              <w:snapToGrid w:val="0"/>
              <w:spacing w:after="0" w:line="240" w:lineRule="auto"/>
              <w:ind w:left="101"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  <w:vAlign w:val="bottom"/>
            <w:hideMark/>
          </w:tcPr>
          <w:p w14:paraId="3F895DFD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60" w:type="pct"/>
            <w:shd w:val="clear" w:color="auto" w:fill="auto"/>
            <w:vAlign w:val="bottom"/>
          </w:tcPr>
          <w:p w14:paraId="13E78B1B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55" w:type="pct"/>
            <w:shd w:val="clear" w:color="auto" w:fill="auto"/>
            <w:vAlign w:val="bottom"/>
            <w:hideMark/>
          </w:tcPr>
          <w:p w14:paraId="34D03645" w14:textId="77777777" w:rsidR="00D477BC" w:rsidRPr="001253F8" w:rsidRDefault="00D477BC">
            <w:pPr>
              <w:tabs>
                <w:tab w:val="decimal" w:pos="360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75" w:type="pct"/>
            <w:shd w:val="clear" w:color="auto" w:fill="auto"/>
            <w:vAlign w:val="bottom"/>
          </w:tcPr>
          <w:p w14:paraId="32BEB608" w14:textId="77777777" w:rsidR="00D477BC" w:rsidRPr="001253F8" w:rsidRDefault="00D477BC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38" w:type="pct"/>
            <w:shd w:val="clear" w:color="auto" w:fill="auto"/>
            <w:vAlign w:val="bottom"/>
            <w:hideMark/>
          </w:tcPr>
          <w:p w14:paraId="595A16E3" w14:textId="77777777" w:rsidR="00D477BC" w:rsidRPr="001253F8" w:rsidRDefault="00D477BC">
            <w:pPr>
              <w:tabs>
                <w:tab w:val="decimal" w:pos="180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38" w:type="pct"/>
            <w:vAlign w:val="bottom"/>
          </w:tcPr>
          <w:p w14:paraId="702CF554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3" w:type="pct"/>
            <w:vAlign w:val="bottom"/>
            <w:hideMark/>
          </w:tcPr>
          <w:p w14:paraId="07CC82D1" w14:textId="77777777" w:rsidR="00D477BC" w:rsidRPr="001253F8" w:rsidRDefault="00D477BC">
            <w:pPr>
              <w:snapToGrid w:val="0"/>
              <w:spacing w:after="0" w:line="240" w:lineRule="auto"/>
              <w:ind w:right="2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55" w:type="pct"/>
            <w:vAlign w:val="bottom"/>
          </w:tcPr>
          <w:p w14:paraId="4BC34399" w14:textId="77777777" w:rsidR="00D477BC" w:rsidRPr="001253F8" w:rsidRDefault="00D477BC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vAlign w:val="bottom"/>
            <w:hideMark/>
          </w:tcPr>
          <w:p w14:paraId="1D051CDA" w14:textId="77777777" w:rsidR="00D477BC" w:rsidRPr="001253F8" w:rsidRDefault="00D477BC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49" w:type="pct"/>
            <w:vAlign w:val="bottom"/>
          </w:tcPr>
          <w:p w14:paraId="6830899F" w14:textId="77777777" w:rsidR="00D477BC" w:rsidRPr="001253F8" w:rsidRDefault="00D477BC">
            <w:pPr>
              <w:tabs>
                <w:tab w:val="decimal" w:pos="990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vAlign w:val="bottom"/>
            <w:hideMark/>
          </w:tcPr>
          <w:p w14:paraId="291C7BF8" w14:textId="77777777" w:rsidR="00D477BC" w:rsidRPr="001253F8" w:rsidRDefault="00D477BC">
            <w:pPr>
              <w:tabs>
                <w:tab w:val="decimal" w:pos="360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</w:tr>
      <w:tr w:rsidR="00623C76" w:rsidRPr="001253F8" w14:paraId="7CBEC370" w14:textId="77777777" w:rsidTr="001965B7">
        <w:trPr>
          <w:cantSplit/>
          <w:trHeight w:val="20"/>
        </w:trPr>
        <w:tc>
          <w:tcPr>
            <w:tcW w:w="1407" w:type="pct"/>
            <w:vAlign w:val="bottom"/>
            <w:hideMark/>
          </w:tcPr>
          <w:p w14:paraId="790DEE1E" w14:textId="77777777" w:rsidR="00D477BC" w:rsidRPr="001253F8" w:rsidRDefault="00D477BC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ลูกหนี้เช่าซื้อ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2674F1F5" w14:textId="77777777" w:rsidR="00D477BC" w:rsidRPr="001253F8" w:rsidRDefault="00D477BC">
            <w:pPr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0" w:type="pct"/>
            <w:shd w:val="clear" w:color="auto" w:fill="auto"/>
            <w:vAlign w:val="bottom"/>
          </w:tcPr>
          <w:p w14:paraId="6F72FD9F" w14:textId="77777777" w:rsidR="00D477BC" w:rsidRPr="001253F8" w:rsidRDefault="00D477BC">
            <w:pPr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978B0C1" w14:textId="77777777" w:rsidR="00D477BC" w:rsidRPr="001253F8" w:rsidRDefault="00D477BC">
            <w:pPr>
              <w:tabs>
                <w:tab w:val="decimal" w:pos="1170"/>
              </w:tabs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" w:type="pct"/>
            <w:shd w:val="clear" w:color="auto" w:fill="auto"/>
            <w:vAlign w:val="bottom"/>
          </w:tcPr>
          <w:p w14:paraId="1621967C" w14:textId="77777777" w:rsidR="00D477BC" w:rsidRPr="001253F8" w:rsidRDefault="00D477BC">
            <w:pPr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shd w:val="clear" w:color="auto" w:fill="auto"/>
            <w:vAlign w:val="bottom"/>
          </w:tcPr>
          <w:p w14:paraId="2196D9A2" w14:textId="77777777" w:rsidR="00D477BC" w:rsidRPr="001253F8" w:rsidRDefault="00D477BC">
            <w:pPr>
              <w:tabs>
                <w:tab w:val="decimal" w:pos="1260"/>
              </w:tabs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8" w:type="pct"/>
            <w:vAlign w:val="bottom"/>
          </w:tcPr>
          <w:p w14:paraId="3327D360" w14:textId="77777777" w:rsidR="00D477BC" w:rsidRPr="001253F8" w:rsidRDefault="00D477BC">
            <w:pPr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3" w:type="pct"/>
            <w:vAlign w:val="bottom"/>
          </w:tcPr>
          <w:p w14:paraId="19E4D435" w14:textId="77777777" w:rsidR="00D477BC" w:rsidRPr="001253F8" w:rsidRDefault="00D477BC">
            <w:pPr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  <w:vAlign w:val="bottom"/>
          </w:tcPr>
          <w:p w14:paraId="7AADAFEB" w14:textId="77777777" w:rsidR="00D477BC" w:rsidRPr="001253F8" w:rsidRDefault="00D477BC">
            <w:pPr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vAlign w:val="bottom"/>
          </w:tcPr>
          <w:p w14:paraId="7442D330" w14:textId="77777777" w:rsidR="00D477BC" w:rsidRPr="001253F8" w:rsidRDefault="00D477BC">
            <w:pPr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9" w:type="pct"/>
            <w:vAlign w:val="bottom"/>
          </w:tcPr>
          <w:p w14:paraId="42ACCC5A" w14:textId="77777777" w:rsidR="00D477BC" w:rsidRPr="001253F8" w:rsidRDefault="00D477BC">
            <w:pPr>
              <w:tabs>
                <w:tab w:val="decimal" w:pos="990"/>
              </w:tabs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vAlign w:val="bottom"/>
          </w:tcPr>
          <w:p w14:paraId="7A287288" w14:textId="77777777" w:rsidR="00D477BC" w:rsidRPr="001253F8" w:rsidRDefault="00D477BC">
            <w:pPr>
              <w:tabs>
                <w:tab w:val="decimal" w:pos="990"/>
              </w:tabs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23A0A9C5" w14:textId="77777777" w:rsidTr="001965B7">
        <w:trPr>
          <w:cantSplit/>
          <w:trHeight w:val="20"/>
        </w:trPr>
        <w:tc>
          <w:tcPr>
            <w:tcW w:w="1407" w:type="pct"/>
            <w:vAlign w:val="bottom"/>
            <w:hideMark/>
          </w:tcPr>
          <w:p w14:paraId="3D5C9F97" w14:textId="77777777" w:rsidR="00C0649F" w:rsidRPr="001253F8" w:rsidRDefault="00C0649F" w:rsidP="00C0649F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ลูกหนี้เช่าซื้อและดอกเบี้ยค้างรับ</w:t>
            </w:r>
          </w:p>
        </w:tc>
        <w:tc>
          <w:tcPr>
            <w:tcW w:w="530" w:type="pct"/>
            <w:shd w:val="clear" w:color="auto" w:fill="auto"/>
          </w:tcPr>
          <w:p w14:paraId="25634018" w14:textId="6DE3E994" w:rsidR="00C0649F" w:rsidRPr="001253F8" w:rsidRDefault="00BF61D8" w:rsidP="00C0649F">
            <w:pPr>
              <w:tabs>
                <w:tab w:val="decimal" w:pos="826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203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342</w:t>
            </w:r>
          </w:p>
        </w:tc>
        <w:tc>
          <w:tcPr>
            <w:tcW w:w="60" w:type="pct"/>
            <w:shd w:val="clear" w:color="auto" w:fill="auto"/>
          </w:tcPr>
          <w:p w14:paraId="6B9EA332" w14:textId="77777777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</w:tcPr>
          <w:p w14:paraId="3FE7A422" w14:textId="0895DEBC" w:rsidR="00C0649F" w:rsidRPr="001253F8" w:rsidRDefault="00BF61D8" w:rsidP="00C0649F">
            <w:pPr>
              <w:spacing w:after="0" w:line="240" w:lineRule="auto"/>
              <w:ind w:right="-17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545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357</w:t>
            </w:r>
          </w:p>
        </w:tc>
        <w:tc>
          <w:tcPr>
            <w:tcW w:w="75" w:type="pct"/>
            <w:shd w:val="clear" w:color="auto" w:fill="auto"/>
          </w:tcPr>
          <w:p w14:paraId="349086A4" w14:textId="77777777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shd w:val="clear" w:color="auto" w:fill="auto"/>
          </w:tcPr>
          <w:p w14:paraId="278A16B3" w14:textId="19B26F1A" w:rsidR="00C0649F" w:rsidRPr="001253F8" w:rsidRDefault="00BF61D8" w:rsidP="00C0649F">
            <w:pPr>
              <w:tabs>
                <w:tab w:val="decimal" w:pos="78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4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748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699</w:t>
            </w:r>
          </w:p>
        </w:tc>
        <w:tc>
          <w:tcPr>
            <w:tcW w:w="38" w:type="pct"/>
            <w:vAlign w:val="bottom"/>
          </w:tcPr>
          <w:p w14:paraId="779591B0" w14:textId="77777777" w:rsidR="00C0649F" w:rsidRPr="001253F8" w:rsidRDefault="00C0649F" w:rsidP="00C0649F">
            <w:pPr>
              <w:tabs>
                <w:tab w:val="decimal" w:pos="900"/>
              </w:tabs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3" w:type="pct"/>
            <w:hideMark/>
          </w:tcPr>
          <w:p w14:paraId="400303C6" w14:textId="767675A0" w:rsidR="00C0649F" w:rsidRPr="001253F8" w:rsidRDefault="00BF61D8" w:rsidP="00C0649F">
            <w:pPr>
              <w:tabs>
                <w:tab w:val="decimal" w:pos="794"/>
              </w:tabs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061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761</w:t>
            </w:r>
          </w:p>
        </w:tc>
        <w:tc>
          <w:tcPr>
            <w:tcW w:w="55" w:type="pct"/>
          </w:tcPr>
          <w:p w14:paraId="4EB4A011" w14:textId="77777777" w:rsidR="00C0649F" w:rsidRPr="001253F8" w:rsidRDefault="00C0649F" w:rsidP="00C0649F">
            <w:pPr>
              <w:tabs>
                <w:tab w:val="decimal" w:pos="709"/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hideMark/>
          </w:tcPr>
          <w:p w14:paraId="026D7D8D" w14:textId="220160D4" w:rsidR="00C0649F" w:rsidRPr="001253F8" w:rsidRDefault="00BF61D8" w:rsidP="00C0649F">
            <w:pPr>
              <w:spacing w:after="0" w:line="240" w:lineRule="auto"/>
              <w:ind w:right="-16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876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759</w:t>
            </w:r>
          </w:p>
        </w:tc>
        <w:tc>
          <w:tcPr>
            <w:tcW w:w="49" w:type="pct"/>
          </w:tcPr>
          <w:p w14:paraId="3D7647BD" w14:textId="77777777" w:rsidR="00C0649F" w:rsidRPr="001253F8" w:rsidRDefault="00C0649F" w:rsidP="00C0649F">
            <w:pPr>
              <w:tabs>
                <w:tab w:val="decimal" w:pos="709"/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hideMark/>
          </w:tcPr>
          <w:p w14:paraId="7DAAFC5E" w14:textId="6F21FC5E" w:rsidR="00C0649F" w:rsidRPr="001253F8" w:rsidRDefault="00BF61D8" w:rsidP="00C0649F">
            <w:pPr>
              <w:tabs>
                <w:tab w:val="left" w:pos="806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938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520</w:t>
            </w:r>
          </w:p>
        </w:tc>
      </w:tr>
      <w:tr w:rsidR="00C0649F" w:rsidRPr="001253F8" w14:paraId="0816D30C" w14:textId="77777777" w:rsidTr="001F0AC7">
        <w:trPr>
          <w:cantSplit/>
          <w:trHeight w:val="20"/>
        </w:trPr>
        <w:tc>
          <w:tcPr>
            <w:tcW w:w="1407" w:type="pct"/>
            <w:vAlign w:val="bottom"/>
            <w:hideMark/>
          </w:tcPr>
          <w:p w14:paraId="659DBBB6" w14:textId="77777777" w:rsidR="00C0649F" w:rsidRPr="001253F8" w:rsidRDefault="00C0649F" w:rsidP="00C0649F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  <w:u w:val="single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 รายได้ทางการเงินตั้งพัก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372A74" w14:textId="3B78E2A8" w:rsidR="00C0649F" w:rsidRPr="001253F8" w:rsidRDefault="00C0649F" w:rsidP="00C0649F">
            <w:pPr>
              <w:tabs>
                <w:tab w:val="decimal" w:pos="826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385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247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60" w:type="pct"/>
            <w:shd w:val="clear" w:color="auto" w:fill="auto"/>
          </w:tcPr>
          <w:p w14:paraId="32648F37" w14:textId="77777777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D6FA2F" w14:textId="55496FF1" w:rsidR="00C0649F" w:rsidRPr="001253F8" w:rsidRDefault="00C0649F" w:rsidP="00C0649F">
            <w:pPr>
              <w:spacing w:after="0" w:line="240" w:lineRule="auto"/>
              <w:ind w:right="-26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743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449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75" w:type="pct"/>
            <w:shd w:val="clear" w:color="auto" w:fill="auto"/>
          </w:tcPr>
          <w:p w14:paraId="1048C8AD" w14:textId="77777777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474207" w14:textId="4177F57D" w:rsidR="00C0649F" w:rsidRPr="001253F8" w:rsidRDefault="00C0649F" w:rsidP="00C0649F">
            <w:pPr>
              <w:tabs>
                <w:tab w:val="decimal" w:pos="78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128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696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38" w:type="pct"/>
            <w:vAlign w:val="bottom"/>
          </w:tcPr>
          <w:p w14:paraId="6FBCF4AF" w14:textId="77777777" w:rsidR="00C0649F" w:rsidRPr="001253F8" w:rsidRDefault="00C0649F" w:rsidP="00C0649F">
            <w:pPr>
              <w:tabs>
                <w:tab w:val="decimal" w:pos="900"/>
              </w:tabs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03DE3A" w14:textId="2FE2279B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320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959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55" w:type="pct"/>
          </w:tcPr>
          <w:p w14:paraId="12712C44" w14:textId="77777777" w:rsidR="00C0649F" w:rsidRPr="001253F8" w:rsidRDefault="00C0649F" w:rsidP="00C0649F">
            <w:pPr>
              <w:tabs>
                <w:tab w:val="decimal" w:pos="709"/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BBF456" w14:textId="00D0ACF2" w:rsidR="00C0649F" w:rsidRPr="001253F8" w:rsidRDefault="00C0649F" w:rsidP="00C0649F">
            <w:pPr>
              <w:spacing w:after="0" w:line="240" w:lineRule="auto"/>
              <w:ind w:right="-25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580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331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49" w:type="pct"/>
          </w:tcPr>
          <w:p w14:paraId="37995398" w14:textId="77777777" w:rsidR="00C0649F" w:rsidRPr="001253F8" w:rsidRDefault="00C0649F" w:rsidP="00C0649F">
            <w:pPr>
              <w:tabs>
                <w:tab w:val="decimal" w:pos="709"/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28CB95" w14:textId="11C471F7" w:rsidR="00C0649F" w:rsidRPr="001253F8" w:rsidRDefault="00C0649F" w:rsidP="00C0649F">
            <w:pPr>
              <w:tabs>
                <w:tab w:val="left" w:pos="819"/>
              </w:tabs>
              <w:spacing w:after="0" w:line="240" w:lineRule="auto"/>
              <w:ind w:right="-23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901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290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C0649F" w:rsidRPr="001253F8" w14:paraId="5644DD8B" w14:textId="77777777" w:rsidTr="001965B7">
        <w:trPr>
          <w:cantSplit/>
          <w:trHeight w:val="20"/>
        </w:trPr>
        <w:tc>
          <w:tcPr>
            <w:tcW w:w="1407" w:type="pct"/>
            <w:vAlign w:val="bottom"/>
          </w:tcPr>
          <w:p w14:paraId="6EAB2483" w14:textId="77777777" w:rsidR="00C0649F" w:rsidRPr="001253F8" w:rsidRDefault="00C0649F" w:rsidP="00C0649F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A4956D" w14:textId="27345436" w:rsidR="00C0649F" w:rsidRPr="001253F8" w:rsidRDefault="00BF61D8" w:rsidP="00C0649F">
            <w:pPr>
              <w:tabs>
                <w:tab w:val="decimal" w:pos="826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818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095</w:t>
            </w:r>
          </w:p>
        </w:tc>
        <w:tc>
          <w:tcPr>
            <w:tcW w:w="60" w:type="pct"/>
            <w:shd w:val="clear" w:color="auto" w:fill="auto"/>
          </w:tcPr>
          <w:p w14:paraId="6305365C" w14:textId="77777777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03575D" w14:textId="22100CE5" w:rsidR="00C0649F" w:rsidRPr="001253F8" w:rsidRDefault="00BF61D8" w:rsidP="00C0649F">
            <w:pPr>
              <w:spacing w:after="0" w:line="240" w:lineRule="auto"/>
              <w:ind w:right="-17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801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908</w:t>
            </w:r>
          </w:p>
        </w:tc>
        <w:tc>
          <w:tcPr>
            <w:tcW w:w="75" w:type="pct"/>
            <w:shd w:val="clear" w:color="auto" w:fill="auto"/>
          </w:tcPr>
          <w:p w14:paraId="4D3B72DC" w14:textId="77777777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B24739" w14:textId="7CDB91F7" w:rsidR="00C0649F" w:rsidRPr="001253F8" w:rsidRDefault="00BF61D8" w:rsidP="00C0649F">
            <w:pPr>
              <w:tabs>
                <w:tab w:val="decimal" w:pos="78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620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003</w:t>
            </w:r>
          </w:p>
        </w:tc>
        <w:tc>
          <w:tcPr>
            <w:tcW w:w="38" w:type="pct"/>
          </w:tcPr>
          <w:p w14:paraId="5E6345B9" w14:textId="77777777" w:rsidR="00C0649F" w:rsidRPr="001253F8" w:rsidRDefault="00C0649F" w:rsidP="00C0649F">
            <w:pPr>
              <w:tabs>
                <w:tab w:val="decimal" w:pos="804"/>
              </w:tabs>
              <w:snapToGrid w:val="0"/>
              <w:spacing w:line="240" w:lineRule="auto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176B954" w14:textId="3986048D" w:rsidR="00C0649F" w:rsidRPr="001253F8" w:rsidRDefault="00BF61D8" w:rsidP="00C0649F">
            <w:pPr>
              <w:tabs>
                <w:tab w:val="decimal" w:pos="794"/>
              </w:tabs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740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802</w:t>
            </w:r>
          </w:p>
        </w:tc>
        <w:tc>
          <w:tcPr>
            <w:tcW w:w="55" w:type="pct"/>
          </w:tcPr>
          <w:p w14:paraId="62B08D4D" w14:textId="77777777" w:rsidR="00C0649F" w:rsidRPr="001253F8" w:rsidRDefault="00C0649F" w:rsidP="00C0649F">
            <w:pPr>
              <w:tabs>
                <w:tab w:val="decimal" w:pos="709"/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A29AF3F" w14:textId="0556031C" w:rsidR="00C0649F" w:rsidRPr="001253F8" w:rsidRDefault="00BF61D8" w:rsidP="00C0649F">
            <w:pPr>
              <w:spacing w:after="0" w:line="240" w:lineRule="auto"/>
              <w:ind w:right="-16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296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428</w:t>
            </w:r>
          </w:p>
        </w:tc>
        <w:tc>
          <w:tcPr>
            <w:tcW w:w="49" w:type="pct"/>
          </w:tcPr>
          <w:p w14:paraId="1C34C96C" w14:textId="77777777" w:rsidR="00C0649F" w:rsidRPr="001253F8" w:rsidRDefault="00C0649F" w:rsidP="00C0649F">
            <w:pPr>
              <w:tabs>
                <w:tab w:val="decimal" w:pos="709"/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1FFD4A" w14:textId="70CE7A53" w:rsidR="00C0649F" w:rsidRPr="001253F8" w:rsidRDefault="00BF61D8" w:rsidP="00C0649F">
            <w:pPr>
              <w:tabs>
                <w:tab w:val="left" w:pos="81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037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230</w:t>
            </w:r>
          </w:p>
        </w:tc>
      </w:tr>
      <w:tr w:rsidR="00C0649F" w:rsidRPr="001253F8" w14:paraId="4BCE294F" w14:textId="77777777" w:rsidTr="001F0AC7">
        <w:trPr>
          <w:cantSplit/>
          <w:trHeight w:val="278"/>
        </w:trPr>
        <w:tc>
          <w:tcPr>
            <w:tcW w:w="1407" w:type="pct"/>
            <w:vAlign w:val="bottom"/>
            <w:hideMark/>
          </w:tcPr>
          <w:p w14:paraId="2AF3F949" w14:textId="77777777" w:rsidR="00C0649F" w:rsidRPr="001253F8" w:rsidRDefault="00C0649F" w:rsidP="00C0649F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 ค่าเผื่อผลขาดทุนด้านเครดิต</w:t>
            </w:r>
          </w:p>
          <w:p w14:paraId="6CAF2C8D" w14:textId="77777777" w:rsidR="00C0649F" w:rsidRPr="001253F8" w:rsidRDefault="00C0649F" w:rsidP="00C0649F">
            <w:pPr>
              <w:snapToGrid w:val="0"/>
              <w:spacing w:after="0" w:line="240" w:lineRule="auto"/>
              <w:ind w:left="451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ที่คาดว่าจะเกิดขึ้น</w:t>
            </w:r>
          </w:p>
        </w:tc>
        <w:tc>
          <w:tcPr>
            <w:tcW w:w="530" w:type="pct"/>
            <w:shd w:val="clear" w:color="auto" w:fill="auto"/>
          </w:tcPr>
          <w:p w14:paraId="672D6182" w14:textId="77777777" w:rsidR="00C0649F" w:rsidRPr="001253F8" w:rsidRDefault="00C0649F" w:rsidP="00C0649F">
            <w:pPr>
              <w:tabs>
                <w:tab w:val="decimal" w:pos="826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  <w:p w14:paraId="7FCE65A0" w14:textId="280B0B08" w:rsidR="00C0649F" w:rsidRPr="001253F8" w:rsidRDefault="00C0649F" w:rsidP="00C0649F">
            <w:pPr>
              <w:tabs>
                <w:tab w:val="decimal" w:pos="826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65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540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60" w:type="pct"/>
            <w:shd w:val="clear" w:color="auto" w:fill="auto"/>
            <w:vAlign w:val="bottom"/>
          </w:tcPr>
          <w:p w14:paraId="25FAB8B8" w14:textId="77777777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  <w:p w14:paraId="05F84D3C" w14:textId="77777777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</w:tcPr>
          <w:p w14:paraId="1E8D2E6E" w14:textId="77777777" w:rsidR="00C0649F" w:rsidRPr="001253F8" w:rsidRDefault="00C0649F" w:rsidP="00C0649F">
            <w:pPr>
              <w:tabs>
                <w:tab w:val="decimal" w:pos="749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  <w:p w14:paraId="1D0C3C9D" w14:textId="42B4DF79" w:rsidR="00C0649F" w:rsidRPr="001253F8" w:rsidRDefault="00C0649F" w:rsidP="00C0649F">
            <w:pPr>
              <w:spacing w:after="0" w:line="240" w:lineRule="auto"/>
              <w:ind w:right="-26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224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472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75" w:type="pct"/>
            <w:shd w:val="clear" w:color="auto" w:fill="auto"/>
          </w:tcPr>
          <w:p w14:paraId="797E1B90" w14:textId="77777777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shd w:val="clear" w:color="auto" w:fill="auto"/>
          </w:tcPr>
          <w:p w14:paraId="5854D3C0" w14:textId="77777777" w:rsidR="00C0649F" w:rsidRPr="001253F8" w:rsidRDefault="00C0649F" w:rsidP="00C0649F">
            <w:pPr>
              <w:tabs>
                <w:tab w:val="decimal" w:pos="78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  <w:p w14:paraId="3A9D9C15" w14:textId="6139D023" w:rsidR="00C0649F" w:rsidRPr="001253F8" w:rsidRDefault="00C0649F" w:rsidP="00C0649F">
            <w:pPr>
              <w:tabs>
                <w:tab w:val="decimal" w:pos="78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290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012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38" w:type="pct"/>
          </w:tcPr>
          <w:p w14:paraId="4B799D15" w14:textId="77777777" w:rsidR="00C0649F" w:rsidRPr="001253F8" w:rsidRDefault="00C0649F" w:rsidP="00C0649F">
            <w:pPr>
              <w:tabs>
                <w:tab w:val="decimal" w:pos="709"/>
                <w:tab w:val="decimal" w:pos="758"/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3" w:type="pct"/>
            <w:hideMark/>
          </w:tcPr>
          <w:p w14:paraId="174D7A89" w14:textId="77777777" w:rsidR="00C0649F" w:rsidRPr="001253F8" w:rsidRDefault="00C0649F" w:rsidP="00C0649F">
            <w:pPr>
              <w:tabs>
                <w:tab w:val="decimal" w:pos="826"/>
              </w:tabs>
              <w:spacing w:after="0" w:line="240" w:lineRule="auto"/>
              <w:ind w:right="-674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38C0519" w14:textId="33D91B81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76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380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55" w:type="pct"/>
            <w:vAlign w:val="bottom"/>
          </w:tcPr>
          <w:p w14:paraId="6DAB6F33" w14:textId="77777777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  <w:p w14:paraId="7DAC5B15" w14:textId="77777777" w:rsidR="00C0649F" w:rsidRPr="001253F8" w:rsidRDefault="00C0649F" w:rsidP="00C0649F">
            <w:pPr>
              <w:tabs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hideMark/>
          </w:tcPr>
          <w:p w14:paraId="7A9FAB60" w14:textId="77777777" w:rsidR="00C0649F" w:rsidRPr="001253F8" w:rsidRDefault="00C0649F" w:rsidP="00C0649F">
            <w:pPr>
              <w:tabs>
                <w:tab w:val="decimal" w:pos="770"/>
              </w:tabs>
              <w:spacing w:after="0" w:line="240" w:lineRule="auto"/>
              <w:ind w:right="-359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582F2E03" w14:textId="32F75C8C" w:rsidR="00C0649F" w:rsidRPr="001253F8" w:rsidRDefault="00C0649F" w:rsidP="00C0649F">
            <w:pPr>
              <w:spacing w:after="0" w:line="240" w:lineRule="auto"/>
              <w:ind w:right="-25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236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770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49" w:type="pct"/>
          </w:tcPr>
          <w:p w14:paraId="25050CD2" w14:textId="77777777" w:rsidR="00C0649F" w:rsidRPr="001253F8" w:rsidRDefault="00C0649F" w:rsidP="00C0649F">
            <w:pPr>
              <w:tabs>
                <w:tab w:val="decimal" w:pos="900"/>
                <w:tab w:val="decimal" w:pos="1044"/>
                <w:tab w:val="decimal" w:pos="142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hideMark/>
          </w:tcPr>
          <w:p w14:paraId="08C4381F" w14:textId="77777777" w:rsidR="00C0649F" w:rsidRPr="001253F8" w:rsidRDefault="00C0649F" w:rsidP="00C0649F">
            <w:pPr>
              <w:tabs>
                <w:tab w:val="decimal" w:pos="928"/>
              </w:tabs>
              <w:spacing w:after="0" w:line="240" w:lineRule="auto"/>
              <w:ind w:right="-359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DC9A510" w14:textId="0B3744C4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313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150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C0649F" w:rsidRPr="001253F8" w14:paraId="74AE91A4" w14:textId="77777777" w:rsidTr="001F0AC7">
        <w:trPr>
          <w:cantSplit/>
          <w:trHeight w:val="20"/>
        </w:trPr>
        <w:tc>
          <w:tcPr>
            <w:tcW w:w="1407" w:type="pct"/>
            <w:vAlign w:val="bottom"/>
            <w:hideMark/>
          </w:tcPr>
          <w:p w14:paraId="3F139504" w14:textId="77777777" w:rsidR="00C0649F" w:rsidRPr="001253F8" w:rsidRDefault="00C0649F" w:rsidP="00C0649F">
            <w:pPr>
              <w:snapToGrid w:val="0"/>
              <w:spacing w:after="0" w:line="240" w:lineRule="auto"/>
              <w:ind w:left="90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ลูกหนี้เช่าซื้อและ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4881B5" w14:textId="77777777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" w:type="pct"/>
            <w:shd w:val="clear" w:color="auto" w:fill="auto"/>
            <w:vAlign w:val="bottom"/>
          </w:tcPr>
          <w:p w14:paraId="11A4F2FE" w14:textId="77777777" w:rsidR="00C0649F" w:rsidRPr="001253F8" w:rsidRDefault="00C0649F" w:rsidP="00C0649F">
            <w:pPr>
              <w:tabs>
                <w:tab w:val="decimal" w:pos="900"/>
              </w:tabs>
              <w:snapToGrid w:val="0"/>
              <w:spacing w:after="0" w:line="240" w:lineRule="auto"/>
              <w:ind w:left="45"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AC608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" w:type="pct"/>
            <w:shd w:val="clear" w:color="auto" w:fill="auto"/>
            <w:vAlign w:val="bottom"/>
          </w:tcPr>
          <w:p w14:paraId="385BC685" w14:textId="77777777" w:rsidR="00C0649F" w:rsidRPr="001253F8" w:rsidRDefault="00C0649F" w:rsidP="00C0649F">
            <w:pPr>
              <w:tabs>
                <w:tab w:val="decimal" w:pos="900"/>
              </w:tabs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DBBD33" w14:textId="77777777" w:rsidR="00C0649F" w:rsidRPr="001253F8" w:rsidRDefault="00C0649F" w:rsidP="00C0649F">
            <w:pPr>
              <w:tabs>
                <w:tab w:val="decimal" w:pos="804"/>
                <w:tab w:val="left" w:pos="891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8" w:type="pct"/>
            <w:vAlign w:val="bottom"/>
          </w:tcPr>
          <w:p w14:paraId="0FF62FB0" w14:textId="77777777" w:rsidR="00C0649F" w:rsidRPr="001253F8" w:rsidRDefault="00C0649F" w:rsidP="00C0649F">
            <w:pPr>
              <w:tabs>
                <w:tab w:val="decimal" w:pos="900"/>
              </w:tabs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902476" w14:textId="77777777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67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  <w:vAlign w:val="bottom"/>
          </w:tcPr>
          <w:p w14:paraId="1ED3C58B" w14:textId="77777777" w:rsidR="00C0649F" w:rsidRPr="001253F8" w:rsidRDefault="00C0649F" w:rsidP="00C0649F">
            <w:pPr>
              <w:tabs>
                <w:tab w:val="decimal" w:pos="709"/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4E36F2" w14:textId="77777777" w:rsidR="00C0649F" w:rsidRPr="001253F8" w:rsidRDefault="00C0649F" w:rsidP="00C0649F">
            <w:pPr>
              <w:spacing w:after="0" w:line="240" w:lineRule="auto"/>
              <w:ind w:right="-16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9" w:type="pct"/>
            <w:vAlign w:val="bottom"/>
          </w:tcPr>
          <w:p w14:paraId="7C9EA665" w14:textId="77777777" w:rsidR="00C0649F" w:rsidRPr="001253F8" w:rsidRDefault="00C0649F" w:rsidP="00C0649F">
            <w:pPr>
              <w:tabs>
                <w:tab w:val="decimal" w:pos="709"/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6271A4" w14:textId="77777777" w:rsidR="00C0649F" w:rsidRPr="001253F8" w:rsidRDefault="00C0649F" w:rsidP="00C0649F">
            <w:pPr>
              <w:tabs>
                <w:tab w:val="left" w:pos="81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6DA874F7" w14:textId="77777777" w:rsidTr="001965B7">
        <w:trPr>
          <w:cantSplit/>
          <w:trHeight w:val="20"/>
        </w:trPr>
        <w:tc>
          <w:tcPr>
            <w:tcW w:w="1407" w:type="pct"/>
            <w:vAlign w:val="bottom"/>
            <w:hideMark/>
          </w:tcPr>
          <w:p w14:paraId="68164486" w14:textId="77777777" w:rsidR="00C0649F" w:rsidRPr="001253F8" w:rsidRDefault="00C0649F" w:rsidP="00C0649F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  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ดอกเบี้ยค้างรับ 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-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4FC3F0" w14:textId="420A4757" w:rsidR="00C0649F" w:rsidRPr="001253F8" w:rsidRDefault="00BF61D8" w:rsidP="00C0649F">
            <w:pPr>
              <w:tabs>
                <w:tab w:val="decimal" w:pos="826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752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555</w:t>
            </w:r>
          </w:p>
        </w:tc>
        <w:tc>
          <w:tcPr>
            <w:tcW w:w="60" w:type="pct"/>
            <w:shd w:val="clear" w:color="auto" w:fill="auto"/>
          </w:tcPr>
          <w:p w14:paraId="441CA04F" w14:textId="77777777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3ED38A" w14:textId="18620F6D" w:rsidR="00C0649F" w:rsidRPr="001253F8" w:rsidRDefault="00BF61D8" w:rsidP="00C0649F">
            <w:pPr>
              <w:spacing w:after="0" w:line="240" w:lineRule="auto"/>
              <w:ind w:right="-17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577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436</w:t>
            </w:r>
          </w:p>
        </w:tc>
        <w:tc>
          <w:tcPr>
            <w:tcW w:w="75" w:type="pct"/>
            <w:shd w:val="clear" w:color="auto" w:fill="auto"/>
          </w:tcPr>
          <w:p w14:paraId="1A460AA2" w14:textId="77777777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12B6DB" w14:textId="48CF643A" w:rsidR="00C0649F" w:rsidRPr="001253F8" w:rsidRDefault="00BF61D8" w:rsidP="00C0649F">
            <w:pPr>
              <w:tabs>
                <w:tab w:val="decimal" w:pos="78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329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991</w:t>
            </w:r>
          </w:p>
        </w:tc>
        <w:tc>
          <w:tcPr>
            <w:tcW w:w="38" w:type="pct"/>
            <w:vAlign w:val="bottom"/>
          </w:tcPr>
          <w:p w14:paraId="44FDA668" w14:textId="77777777" w:rsidR="00C0649F" w:rsidRPr="001253F8" w:rsidRDefault="00C0649F" w:rsidP="00C0649F">
            <w:pPr>
              <w:tabs>
                <w:tab w:val="decimal" w:pos="900"/>
              </w:tabs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E5BC1F" w14:textId="5423FD88" w:rsidR="00C0649F" w:rsidRPr="001253F8" w:rsidRDefault="00BF61D8" w:rsidP="00C0649F">
            <w:pPr>
              <w:tabs>
                <w:tab w:val="decimal" w:pos="802"/>
              </w:tabs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664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422</w:t>
            </w:r>
          </w:p>
        </w:tc>
        <w:tc>
          <w:tcPr>
            <w:tcW w:w="55" w:type="pct"/>
          </w:tcPr>
          <w:p w14:paraId="756ED104" w14:textId="77777777" w:rsidR="00C0649F" w:rsidRPr="001253F8" w:rsidRDefault="00C0649F" w:rsidP="00C0649F">
            <w:pPr>
              <w:tabs>
                <w:tab w:val="decimal" w:pos="900"/>
              </w:tabs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558BE7" w14:textId="0B3BFEE2" w:rsidR="00C0649F" w:rsidRPr="001253F8" w:rsidRDefault="00BF61D8" w:rsidP="00C0649F">
            <w:pPr>
              <w:spacing w:after="0" w:line="240" w:lineRule="auto"/>
              <w:ind w:right="-16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059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658</w:t>
            </w:r>
          </w:p>
        </w:tc>
        <w:tc>
          <w:tcPr>
            <w:tcW w:w="49" w:type="pct"/>
          </w:tcPr>
          <w:p w14:paraId="67E4E3B9" w14:textId="77777777" w:rsidR="00C0649F" w:rsidRPr="001253F8" w:rsidRDefault="00C0649F" w:rsidP="00C0649F">
            <w:pPr>
              <w:tabs>
                <w:tab w:val="decimal" w:pos="709"/>
                <w:tab w:val="decimal" w:pos="90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0122FF" w14:textId="63EB4F3F" w:rsidR="00C0649F" w:rsidRPr="001253F8" w:rsidRDefault="00BF61D8" w:rsidP="00C0649F">
            <w:pPr>
              <w:tabs>
                <w:tab w:val="left" w:pos="81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724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080</w:t>
            </w:r>
          </w:p>
        </w:tc>
      </w:tr>
      <w:tr w:rsidR="00C0649F" w:rsidRPr="001253F8" w14:paraId="19179105" w14:textId="77777777" w:rsidTr="001F0AC7">
        <w:trPr>
          <w:cantSplit/>
          <w:trHeight w:val="206"/>
        </w:trPr>
        <w:tc>
          <w:tcPr>
            <w:tcW w:w="1407" w:type="pct"/>
            <w:vAlign w:val="bottom"/>
          </w:tcPr>
          <w:p w14:paraId="729C09E2" w14:textId="77777777" w:rsidR="00C0649F" w:rsidRPr="001253F8" w:rsidRDefault="00C0649F" w:rsidP="00C0649F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342181" w14:textId="77777777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" w:type="pct"/>
            <w:shd w:val="clear" w:color="auto" w:fill="auto"/>
            <w:vAlign w:val="bottom"/>
          </w:tcPr>
          <w:p w14:paraId="55F63C2F" w14:textId="77777777" w:rsidR="00C0649F" w:rsidRPr="001253F8" w:rsidRDefault="00C0649F" w:rsidP="00C0649F">
            <w:pPr>
              <w:tabs>
                <w:tab w:val="decimal" w:pos="792"/>
              </w:tabs>
              <w:snapToGrid w:val="0"/>
              <w:spacing w:after="0" w:line="240" w:lineRule="auto"/>
              <w:ind w:left="45" w:right="2" w:hanging="4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6FCD9C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" w:type="pct"/>
            <w:shd w:val="clear" w:color="auto" w:fill="auto"/>
            <w:vAlign w:val="bottom"/>
          </w:tcPr>
          <w:p w14:paraId="762FC125" w14:textId="77777777" w:rsidR="00C0649F" w:rsidRPr="001253F8" w:rsidRDefault="00C0649F" w:rsidP="00C0649F">
            <w:pPr>
              <w:tabs>
                <w:tab w:val="decimal" w:pos="792"/>
              </w:tabs>
              <w:spacing w:after="0" w:line="240" w:lineRule="auto"/>
              <w:ind w:left="45"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1A2BA" w14:textId="77777777" w:rsidR="00C0649F" w:rsidRPr="001253F8" w:rsidRDefault="00C0649F" w:rsidP="00C0649F">
            <w:pPr>
              <w:tabs>
                <w:tab w:val="decimal" w:pos="804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8" w:type="pct"/>
            <w:vAlign w:val="bottom"/>
          </w:tcPr>
          <w:p w14:paraId="3C9C7DD5" w14:textId="77777777" w:rsidR="00C0649F" w:rsidRPr="001253F8" w:rsidRDefault="00C0649F" w:rsidP="00C0649F">
            <w:pPr>
              <w:tabs>
                <w:tab w:val="decimal" w:pos="792"/>
              </w:tabs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941A10" w14:textId="77777777" w:rsidR="00C0649F" w:rsidRPr="001253F8" w:rsidRDefault="00C0649F" w:rsidP="00C0649F">
            <w:pPr>
              <w:tabs>
                <w:tab w:val="decimal" w:pos="802"/>
              </w:tabs>
              <w:snapToGrid w:val="0"/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  <w:vAlign w:val="bottom"/>
          </w:tcPr>
          <w:p w14:paraId="7EB8AECD" w14:textId="77777777" w:rsidR="00C0649F" w:rsidRPr="001253F8" w:rsidRDefault="00C0649F" w:rsidP="00C0649F">
            <w:pPr>
              <w:tabs>
                <w:tab w:val="decimal" w:pos="709"/>
                <w:tab w:val="decimal" w:pos="792"/>
              </w:tabs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16EA42" w14:textId="77777777" w:rsidR="00C0649F" w:rsidRPr="001253F8" w:rsidRDefault="00C0649F" w:rsidP="00C0649F">
            <w:pPr>
              <w:tabs>
                <w:tab w:val="decimal" w:pos="709"/>
                <w:tab w:val="decimal" w:pos="805"/>
              </w:tabs>
              <w:snapToGrid w:val="0"/>
              <w:spacing w:after="0" w:line="240" w:lineRule="auto"/>
              <w:ind w:right="9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9" w:type="pct"/>
            <w:vAlign w:val="bottom"/>
          </w:tcPr>
          <w:p w14:paraId="20259C27" w14:textId="77777777" w:rsidR="00C0649F" w:rsidRPr="001253F8" w:rsidRDefault="00C0649F" w:rsidP="00C0649F">
            <w:pPr>
              <w:tabs>
                <w:tab w:val="decimal" w:pos="709"/>
                <w:tab w:val="decimal" w:pos="792"/>
              </w:tabs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E44428" w14:textId="77777777" w:rsidR="00C0649F" w:rsidRPr="001253F8" w:rsidRDefault="00C0649F" w:rsidP="00C0649F">
            <w:pPr>
              <w:tabs>
                <w:tab w:val="decimal" w:pos="758"/>
                <w:tab w:val="left" w:pos="810"/>
              </w:tabs>
              <w:snapToGrid w:val="0"/>
              <w:spacing w:after="0" w:line="240" w:lineRule="auto"/>
              <w:ind w:right="-12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57929A6B" w14:textId="77777777" w:rsidTr="001965B7">
        <w:trPr>
          <w:cantSplit/>
          <w:trHeight w:val="20"/>
        </w:trPr>
        <w:tc>
          <w:tcPr>
            <w:tcW w:w="1407" w:type="pct"/>
            <w:vAlign w:val="bottom"/>
            <w:hideMark/>
          </w:tcPr>
          <w:p w14:paraId="3823222B" w14:textId="77777777" w:rsidR="00C0649F" w:rsidRPr="001253F8" w:rsidRDefault="00C0649F" w:rsidP="00C0649F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ลูกหนี้เงินให้กู้ยืม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36E28BB0" w14:textId="77777777" w:rsidR="00C0649F" w:rsidRPr="001253F8" w:rsidRDefault="00C0649F" w:rsidP="00C0649F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0" w:type="pct"/>
            <w:shd w:val="clear" w:color="auto" w:fill="auto"/>
            <w:vAlign w:val="bottom"/>
          </w:tcPr>
          <w:p w14:paraId="2C159E07" w14:textId="77777777" w:rsidR="00C0649F" w:rsidRPr="001253F8" w:rsidRDefault="00C0649F" w:rsidP="00C0649F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545C4A22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" w:type="pct"/>
            <w:shd w:val="clear" w:color="auto" w:fill="auto"/>
            <w:vAlign w:val="bottom"/>
          </w:tcPr>
          <w:p w14:paraId="7394E126" w14:textId="77777777" w:rsidR="00C0649F" w:rsidRPr="001253F8" w:rsidRDefault="00C0649F" w:rsidP="00C0649F">
            <w:pPr>
              <w:tabs>
                <w:tab w:val="decimal" w:pos="142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38" w:type="pct"/>
            <w:shd w:val="clear" w:color="auto" w:fill="auto"/>
            <w:vAlign w:val="bottom"/>
          </w:tcPr>
          <w:p w14:paraId="318E771A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8" w:type="pct"/>
            <w:vAlign w:val="bottom"/>
          </w:tcPr>
          <w:p w14:paraId="417BE382" w14:textId="77777777" w:rsidR="00C0649F" w:rsidRPr="001253F8" w:rsidRDefault="00C0649F" w:rsidP="00C0649F">
            <w:pPr>
              <w:tabs>
                <w:tab w:val="decimal" w:pos="792"/>
              </w:tabs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73" w:type="pct"/>
            <w:vAlign w:val="bottom"/>
          </w:tcPr>
          <w:p w14:paraId="48D3BB82" w14:textId="77777777" w:rsidR="00C0649F" w:rsidRPr="001253F8" w:rsidRDefault="00C0649F" w:rsidP="00C0649F">
            <w:pPr>
              <w:tabs>
                <w:tab w:val="decimal" w:pos="802"/>
              </w:tabs>
              <w:snapToGrid w:val="0"/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  <w:vAlign w:val="bottom"/>
          </w:tcPr>
          <w:p w14:paraId="7DCD366D" w14:textId="77777777" w:rsidR="00C0649F" w:rsidRPr="001253F8" w:rsidRDefault="00C0649F" w:rsidP="00C0649F">
            <w:pPr>
              <w:tabs>
                <w:tab w:val="decimal" w:pos="709"/>
              </w:tabs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vAlign w:val="bottom"/>
          </w:tcPr>
          <w:p w14:paraId="44ADE963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9" w:type="pct"/>
            <w:vAlign w:val="bottom"/>
          </w:tcPr>
          <w:p w14:paraId="5EDF431F" w14:textId="77777777" w:rsidR="00C0649F" w:rsidRPr="001253F8" w:rsidRDefault="00C0649F" w:rsidP="00C0649F">
            <w:pPr>
              <w:tabs>
                <w:tab w:val="decimal" w:pos="709"/>
                <w:tab w:val="decimal" w:pos="1422"/>
              </w:tabs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vAlign w:val="bottom"/>
          </w:tcPr>
          <w:p w14:paraId="361ED308" w14:textId="77777777" w:rsidR="00C0649F" w:rsidRPr="001253F8" w:rsidRDefault="00C0649F" w:rsidP="00C0649F">
            <w:pPr>
              <w:tabs>
                <w:tab w:val="decimal" w:pos="758"/>
                <w:tab w:val="left" w:pos="810"/>
              </w:tabs>
              <w:snapToGrid w:val="0"/>
              <w:spacing w:after="0" w:line="240" w:lineRule="auto"/>
              <w:ind w:right="-12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5D946DC3" w14:textId="77777777" w:rsidTr="00E65B4A">
        <w:trPr>
          <w:cantSplit/>
          <w:trHeight w:val="20"/>
        </w:trPr>
        <w:tc>
          <w:tcPr>
            <w:tcW w:w="1407" w:type="pct"/>
            <w:vAlign w:val="bottom"/>
          </w:tcPr>
          <w:p w14:paraId="2E3AE3C6" w14:textId="77777777" w:rsidR="00C0649F" w:rsidRPr="001253F8" w:rsidRDefault="00C0649F" w:rsidP="00E65B4A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ลูกหนี้เงินให้กู้ยืมและดอกเบี้ยค้างรับ</w:t>
            </w:r>
          </w:p>
        </w:tc>
        <w:tc>
          <w:tcPr>
            <w:tcW w:w="530" w:type="pct"/>
            <w:shd w:val="clear" w:color="auto" w:fill="auto"/>
          </w:tcPr>
          <w:p w14:paraId="2440E1CC" w14:textId="78C8E539" w:rsidR="00C0649F" w:rsidRPr="001253F8" w:rsidRDefault="00BF61D8" w:rsidP="00E65B4A">
            <w:pPr>
              <w:tabs>
                <w:tab w:val="decimal" w:pos="826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41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704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420</w:t>
            </w:r>
          </w:p>
        </w:tc>
        <w:tc>
          <w:tcPr>
            <w:tcW w:w="60" w:type="pct"/>
            <w:shd w:val="clear" w:color="auto" w:fill="auto"/>
            <w:vAlign w:val="bottom"/>
          </w:tcPr>
          <w:p w14:paraId="682311CB" w14:textId="77777777" w:rsidR="00C0649F" w:rsidRPr="001253F8" w:rsidRDefault="00C0649F" w:rsidP="00E65B4A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55" w:type="pct"/>
            <w:shd w:val="clear" w:color="auto" w:fill="auto"/>
          </w:tcPr>
          <w:p w14:paraId="246E8BEA" w14:textId="72247034" w:rsidR="00C0649F" w:rsidRPr="001253F8" w:rsidRDefault="00BF61D8" w:rsidP="00E65B4A">
            <w:pPr>
              <w:spacing w:after="0" w:line="240" w:lineRule="auto"/>
              <w:ind w:right="-35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26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240</w:t>
            </w:r>
          </w:p>
        </w:tc>
        <w:tc>
          <w:tcPr>
            <w:tcW w:w="75" w:type="pct"/>
            <w:shd w:val="clear" w:color="auto" w:fill="auto"/>
            <w:vAlign w:val="bottom"/>
          </w:tcPr>
          <w:p w14:paraId="3FFA4A74" w14:textId="77777777" w:rsidR="00C0649F" w:rsidRPr="001253F8" w:rsidRDefault="00C0649F" w:rsidP="00E65B4A">
            <w:pPr>
              <w:tabs>
                <w:tab w:val="decimal" w:pos="142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38" w:type="pct"/>
            <w:shd w:val="clear" w:color="auto" w:fill="auto"/>
          </w:tcPr>
          <w:p w14:paraId="000711B2" w14:textId="2368ECB4" w:rsidR="00C0649F" w:rsidRPr="001253F8" w:rsidRDefault="00BF61D8" w:rsidP="00E65B4A">
            <w:pPr>
              <w:tabs>
                <w:tab w:val="decimal" w:pos="78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41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730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660</w:t>
            </w:r>
          </w:p>
        </w:tc>
        <w:tc>
          <w:tcPr>
            <w:tcW w:w="38" w:type="pct"/>
            <w:vAlign w:val="bottom"/>
          </w:tcPr>
          <w:p w14:paraId="2A3E8D11" w14:textId="77777777" w:rsidR="00C0649F" w:rsidRPr="001253F8" w:rsidRDefault="00C0649F" w:rsidP="00E65B4A">
            <w:pPr>
              <w:tabs>
                <w:tab w:val="decimal" w:pos="792"/>
              </w:tabs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73" w:type="pct"/>
          </w:tcPr>
          <w:p w14:paraId="3CB68FE2" w14:textId="64A30B13" w:rsidR="00C0649F" w:rsidRPr="001253F8" w:rsidRDefault="00BF61D8" w:rsidP="00E65B4A">
            <w:pPr>
              <w:tabs>
                <w:tab w:val="decimal" w:pos="802"/>
              </w:tabs>
              <w:snapToGrid w:val="0"/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911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920</w:t>
            </w:r>
          </w:p>
        </w:tc>
        <w:tc>
          <w:tcPr>
            <w:tcW w:w="55" w:type="pct"/>
            <w:vAlign w:val="bottom"/>
          </w:tcPr>
          <w:p w14:paraId="42BA95E3" w14:textId="77777777" w:rsidR="00C0649F" w:rsidRPr="001253F8" w:rsidRDefault="00C0649F" w:rsidP="00E65B4A">
            <w:pPr>
              <w:tabs>
                <w:tab w:val="decimal" w:pos="709"/>
              </w:tabs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</w:tcPr>
          <w:p w14:paraId="0B14F591" w14:textId="39403ED2" w:rsidR="00C0649F" w:rsidRPr="001253F8" w:rsidRDefault="00BF61D8" w:rsidP="00E65B4A">
            <w:pPr>
              <w:spacing w:after="0" w:line="240" w:lineRule="auto"/>
              <w:ind w:right="-34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274</w:t>
            </w:r>
          </w:p>
        </w:tc>
        <w:tc>
          <w:tcPr>
            <w:tcW w:w="49" w:type="pct"/>
            <w:vAlign w:val="bottom"/>
          </w:tcPr>
          <w:p w14:paraId="3E1D75D2" w14:textId="77777777" w:rsidR="00C0649F" w:rsidRPr="001253F8" w:rsidRDefault="00C0649F" w:rsidP="00E65B4A">
            <w:pPr>
              <w:tabs>
                <w:tab w:val="decimal" w:pos="709"/>
                <w:tab w:val="decimal" w:pos="1422"/>
              </w:tabs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</w:tcPr>
          <w:p w14:paraId="0B3DD155" w14:textId="341D5EB5" w:rsidR="00C0649F" w:rsidRPr="001253F8" w:rsidRDefault="00BF61D8" w:rsidP="00E65B4A">
            <w:pPr>
              <w:tabs>
                <w:tab w:val="decimal" w:pos="802"/>
              </w:tabs>
              <w:snapToGrid w:val="0"/>
              <w:spacing w:after="0" w:line="240" w:lineRule="auto"/>
              <w:ind w:right="-121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925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194</w:t>
            </w:r>
          </w:p>
        </w:tc>
      </w:tr>
      <w:tr w:rsidR="00C0649F" w:rsidRPr="001253F8" w14:paraId="32A89014" w14:textId="77777777" w:rsidTr="00E65B4A">
        <w:trPr>
          <w:cantSplit/>
          <w:trHeight w:val="20"/>
        </w:trPr>
        <w:tc>
          <w:tcPr>
            <w:tcW w:w="1407" w:type="pct"/>
            <w:vAlign w:val="bottom"/>
            <w:hideMark/>
          </w:tcPr>
          <w:p w14:paraId="2243C169" w14:textId="77777777" w:rsidR="00C0649F" w:rsidRPr="001253F8" w:rsidRDefault="00C0649F" w:rsidP="00E65B4A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 ค่าเผื่อผลขาดทุนด้านเครดิต</w:t>
            </w:r>
          </w:p>
          <w:p w14:paraId="1C5F9E61" w14:textId="77777777" w:rsidR="00C0649F" w:rsidRPr="001253F8" w:rsidRDefault="00C0649F" w:rsidP="00E65B4A">
            <w:pPr>
              <w:snapToGrid w:val="0"/>
              <w:spacing w:after="0" w:line="240" w:lineRule="auto"/>
              <w:ind w:left="449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ที่คาดว่าจะเกิดขึ้น</w:t>
            </w:r>
          </w:p>
        </w:tc>
        <w:tc>
          <w:tcPr>
            <w:tcW w:w="530" w:type="pct"/>
            <w:shd w:val="clear" w:color="auto" w:fill="auto"/>
          </w:tcPr>
          <w:p w14:paraId="2FF2E8E2" w14:textId="77777777" w:rsidR="00C0649F" w:rsidRPr="001253F8" w:rsidRDefault="00C0649F" w:rsidP="00E65B4A">
            <w:pPr>
              <w:tabs>
                <w:tab w:val="decimal" w:pos="826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  <w:p w14:paraId="447C60CD" w14:textId="57D6EDD8" w:rsidR="00C0649F" w:rsidRPr="001253F8" w:rsidRDefault="00C0649F" w:rsidP="00E65B4A">
            <w:pPr>
              <w:tabs>
                <w:tab w:val="decimal" w:pos="826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4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892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797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60" w:type="pct"/>
            <w:shd w:val="clear" w:color="auto" w:fill="auto"/>
            <w:vAlign w:val="bottom"/>
          </w:tcPr>
          <w:p w14:paraId="729A72C2" w14:textId="77777777" w:rsidR="00C0649F" w:rsidRPr="001253F8" w:rsidRDefault="00C0649F" w:rsidP="00E65B4A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</w:tcPr>
          <w:p w14:paraId="78B9073E" w14:textId="77777777" w:rsidR="00C0649F" w:rsidRPr="001253F8" w:rsidRDefault="00C0649F" w:rsidP="00E65B4A">
            <w:pPr>
              <w:tabs>
                <w:tab w:val="decimal" w:pos="525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  <w:p w14:paraId="46D3D908" w14:textId="2B29F75E" w:rsidR="00C0649F" w:rsidRPr="001253F8" w:rsidRDefault="00C0649F" w:rsidP="00E65B4A">
            <w:pPr>
              <w:spacing w:after="0" w:line="240" w:lineRule="auto"/>
              <w:ind w:right="-53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795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75" w:type="pct"/>
            <w:shd w:val="clear" w:color="auto" w:fill="auto"/>
            <w:vAlign w:val="bottom"/>
          </w:tcPr>
          <w:p w14:paraId="4839D861" w14:textId="77777777" w:rsidR="00C0649F" w:rsidRPr="001253F8" w:rsidRDefault="00C0649F" w:rsidP="00E65B4A">
            <w:pPr>
              <w:tabs>
                <w:tab w:val="decimal" w:pos="802"/>
                <w:tab w:val="decimal" w:pos="900"/>
                <w:tab w:val="decimal" w:pos="1044"/>
                <w:tab w:val="decimal" w:pos="142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shd w:val="clear" w:color="auto" w:fill="auto"/>
          </w:tcPr>
          <w:p w14:paraId="5DDD103F" w14:textId="77777777" w:rsidR="00C0649F" w:rsidRPr="001253F8" w:rsidRDefault="00C0649F" w:rsidP="00E65B4A">
            <w:pPr>
              <w:tabs>
                <w:tab w:val="decimal" w:pos="78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  <w:p w14:paraId="17101A82" w14:textId="091781D8" w:rsidR="00C0649F" w:rsidRPr="001253F8" w:rsidRDefault="00C0649F" w:rsidP="00E65B4A">
            <w:pPr>
              <w:tabs>
                <w:tab w:val="decimal" w:pos="78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4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893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592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38" w:type="pct"/>
          </w:tcPr>
          <w:p w14:paraId="5FD5B2FC" w14:textId="77777777" w:rsidR="00C0649F" w:rsidRPr="001253F8" w:rsidRDefault="00C0649F" w:rsidP="00E65B4A">
            <w:pPr>
              <w:snapToGrid w:val="0"/>
              <w:spacing w:after="0" w:line="240" w:lineRule="auto"/>
              <w:ind w:right="9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3" w:type="pct"/>
          </w:tcPr>
          <w:p w14:paraId="2DAC6296" w14:textId="77777777" w:rsidR="00C0649F" w:rsidRPr="001253F8" w:rsidRDefault="00C0649F" w:rsidP="00E65B4A">
            <w:pPr>
              <w:tabs>
                <w:tab w:val="decimal" w:pos="826"/>
              </w:tabs>
              <w:spacing w:after="0" w:line="240" w:lineRule="auto"/>
              <w:ind w:right="-674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519D8B86" w14:textId="440D96FE" w:rsidR="00C0649F" w:rsidRPr="001253F8" w:rsidRDefault="00C0649F" w:rsidP="00E65B4A">
            <w:pPr>
              <w:tabs>
                <w:tab w:val="decimal" w:pos="803"/>
              </w:tabs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852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367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55" w:type="pct"/>
            <w:vAlign w:val="bottom"/>
          </w:tcPr>
          <w:p w14:paraId="23FE7098" w14:textId="77777777" w:rsidR="00C0649F" w:rsidRPr="001253F8" w:rsidRDefault="00C0649F" w:rsidP="00E65B4A">
            <w:pPr>
              <w:tabs>
                <w:tab w:val="decimal" w:pos="900"/>
              </w:tabs>
              <w:snapToGrid w:val="0"/>
              <w:spacing w:after="0" w:line="240" w:lineRule="auto"/>
              <w:ind w:right="6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hideMark/>
          </w:tcPr>
          <w:p w14:paraId="5727FA59" w14:textId="77777777" w:rsidR="00C0649F" w:rsidRPr="001253F8" w:rsidRDefault="00C0649F" w:rsidP="00E65B4A">
            <w:pPr>
              <w:tabs>
                <w:tab w:val="decimal" w:pos="770"/>
              </w:tabs>
              <w:spacing w:after="0" w:line="240" w:lineRule="auto"/>
              <w:ind w:right="-359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733233AF" w14:textId="6C2ACCE7" w:rsidR="00C0649F" w:rsidRPr="001253F8" w:rsidRDefault="00C0649F" w:rsidP="00E65B4A">
            <w:pPr>
              <w:spacing w:after="0" w:line="240" w:lineRule="auto"/>
              <w:ind w:right="-52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283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49" w:type="pct"/>
            <w:vAlign w:val="bottom"/>
          </w:tcPr>
          <w:p w14:paraId="67F5B0D1" w14:textId="77777777" w:rsidR="00C0649F" w:rsidRPr="001253F8" w:rsidRDefault="00C0649F" w:rsidP="00E65B4A">
            <w:pPr>
              <w:tabs>
                <w:tab w:val="decimal" w:pos="900"/>
                <w:tab w:val="decimal" w:pos="1044"/>
                <w:tab w:val="decimal" w:pos="1422"/>
              </w:tabs>
              <w:snapToGrid w:val="0"/>
              <w:spacing w:after="0" w:line="240" w:lineRule="auto"/>
              <w:ind w:right="6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</w:tcPr>
          <w:p w14:paraId="13B8E503" w14:textId="77777777" w:rsidR="00C0649F" w:rsidRPr="001253F8" w:rsidRDefault="00C0649F" w:rsidP="00E65B4A">
            <w:pPr>
              <w:tabs>
                <w:tab w:val="decimal" w:pos="928"/>
              </w:tabs>
              <w:spacing w:after="0" w:line="240" w:lineRule="auto"/>
              <w:ind w:right="-359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5C047926" w14:textId="44A3C4A1" w:rsidR="00C0649F" w:rsidRPr="001253F8" w:rsidRDefault="00C0649F" w:rsidP="00064B4D">
            <w:pPr>
              <w:tabs>
                <w:tab w:val="left" w:pos="837"/>
              </w:tabs>
              <w:spacing w:after="0" w:line="240" w:lineRule="auto"/>
              <w:ind w:right="-12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852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650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C0649F" w:rsidRPr="001253F8" w14:paraId="2DFED808" w14:textId="77777777" w:rsidTr="001965B7">
        <w:trPr>
          <w:cantSplit/>
          <w:trHeight w:val="314"/>
        </w:trPr>
        <w:tc>
          <w:tcPr>
            <w:tcW w:w="1407" w:type="pct"/>
            <w:hideMark/>
          </w:tcPr>
          <w:p w14:paraId="07AC30FA" w14:textId="77777777" w:rsidR="00C0649F" w:rsidRPr="001253F8" w:rsidRDefault="00C0649F" w:rsidP="00E65B4A">
            <w:pPr>
              <w:snapToGrid w:val="0"/>
              <w:spacing w:after="0" w:line="240" w:lineRule="auto"/>
              <w:ind w:left="90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ลูกหนี้เงินให้กู้ยืมและ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DF94E6" w14:textId="77777777" w:rsidR="00C0649F" w:rsidRPr="001253F8" w:rsidRDefault="00C0649F" w:rsidP="00E65B4A">
            <w:pPr>
              <w:tabs>
                <w:tab w:val="decimal" w:pos="802"/>
              </w:tabs>
              <w:spacing w:after="0" w:line="240" w:lineRule="auto"/>
              <w:ind w:left="90"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" w:type="pct"/>
            <w:shd w:val="clear" w:color="auto" w:fill="auto"/>
          </w:tcPr>
          <w:p w14:paraId="63603097" w14:textId="77777777" w:rsidR="00C0649F" w:rsidRPr="001253F8" w:rsidRDefault="00C0649F" w:rsidP="00E65B4A">
            <w:pPr>
              <w:tabs>
                <w:tab w:val="decimal" w:pos="802"/>
              </w:tabs>
              <w:spacing w:after="0" w:line="240" w:lineRule="auto"/>
              <w:ind w:left="90" w:right="-35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350691" w14:textId="77777777" w:rsidR="00C0649F" w:rsidRPr="001253F8" w:rsidRDefault="00C0649F" w:rsidP="00E65B4A">
            <w:pPr>
              <w:spacing w:after="0" w:line="240" w:lineRule="auto"/>
              <w:ind w:right="-17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" w:type="pct"/>
            <w:shd w:val="clear" w:color="auto" w:fill="auto"/>
          </w:tcPr>
          <w:p w14:paraId="1949D03B" w14:textId="77777777" w:rsidR="00C0649F" w:rsidRPr="001253F8" w:rsidRDefault="00C0649F" w:rsidP="00E65B4A">
            <w:pPr>
              <w:tabs>
                <w:tab w:val="decimal" w:pos="802"/>
                <w:tab w:val="decimal" w:pos="900"/>
                <w:tab w:val="decimal" w:pos="1044"/>
                <w:tab w:val="decimal" w:pos="1422"/>
              </w:tabs>
              <w:spacing w:after="0" w:line="240" w:lineRule="auto"/>
              <w:ind w:left="90" w:right="-35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C61C1C" w14:textId="77777777" w:rsidR="00C0649F" w:rsidRPr="001253F8" w:rsidRDefault="00C0649F" w:rsidP="00E65B4A">
            <w:pPr>
              <w:tabs>
                <w:tab w:val="decimal" w:pos="802"/>
              </w:tabs>
              <w:spacing w:after="0" w:line="240" w:lineRule="auto"/>
              <w:ind w:left="90" w:right="-359"/>
              <w:rPr>
                <w:rFonts w:ascii="Angsana New" w:hAnsi="Angsana New" w:cs="Angsana New"/>
                <w:cs/>
              </w:rPr>
            </w:pPr>
          </w:p>
        </w:tc>
        <w:tc>
          <w:tcPr>
            <w:tcW w:w="38" w:type="pct"/>
          </w:tcPr>
          <w:p w14:paraId="2E312C40" w14:textId="77777777" w:rsidR="00C0649F" w:rsidRPr="001253F8" w:rsidRDefault="00C0649F" w:rsidP="00E65B4A">
            <w:pPr>
              <w:tabs>
                <w:tab w:val="decimal" w:pos="792"/>
              </w:tabs>
              <w:snapToGrid w:val="0"/>
              <w:spacing w:after="0" w:line="240" w:lineRule="auto"/>
              <w:ind w:left="90"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7B5111" w14:textId="77777777" w:rsidR="00C0649F" w:rsidRPr="001253F8" w:rsidRDefault="00C0649F" w:rsidP="00E65B4A">
            <w:pPr>
              <w:tabs>
                <w:tab w:val="decimal" w:pos="802"/>
              </w:tabs>
              <w:spacing w:after="0" w:line="240" w:lineRule="auto"/>
              <w:ind w:left="90" w:right="-67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</w:tcPr>
          <w:p w14:paraId="28E1CD66" w14:textId="77777777" w:rsidR="00C0649F" w:rsidRPr="001253F8" w:rsidRDefault="00C0649F" w:rsidP="00E65B4A">
            <w:pPr>
              <w:tabs>
                <w:tab w:val="decimal" w:pos="709"/>
              </w:tabs>
              <w:snapToGrid w:val="0"/>
              <w:spacing w:after="0" w:line="240" w:lineRule="auto"/>
              <w:ind w:left="90"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17BD2" w14:textId="77777777" w:rsidR="00C0649F" w:rsidRPr="001253F8" w:rsidRDefault="00C0649F" w:rsidP="00E65B4A">
            <w:pPr>
              <w:spacing w:after="0" w:line="240" w:lineRule="auto"/>
              <w:ind w:left="9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9" w:type="pct"/>
          </w:tcPr>
          <w:p w14:paraId="5D482937" w14:textId="77777777" w:rsidR="00C0649F" w:rsidRPr="001253F8" w:rsidRDefault="00C0649F" w:rsidP="00E65B4A">
            <w:pPr>
              <w:tabs>
                <w:tab w:val="decimal" w:pos="709"/>
                <w:tab w:val="decimal" w:pos="1044"/>
                <w:tab w:val="decimal" w:pos="1422"/>
              </w:tabs>
              <w:snapToGrid w:val="0"/>
              <w:spacing w:after="0" w:line="240" w:lineRule="auto"/>
              <w:ind w:left="90"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61FB9F" w14:textId="77777777" w:rsidR="00C0649F" w:rsidRPr="001253F8" w:rsidRDefault="00C0649F" w:rsidP="00E65B4A">
            <w:pPr>
              <w:tabs>
                <w:tab w:val="left" w:pos="810"/>
              </w:tabs>
              <w:spacing w:after="0" w:line="240" w:lineRule="auto"/>
              <w:ind w:left="90"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562EE576" w14:textId="77777777" w:rsidTr="001F0AC7">
        <w:trPr>
          <w:cantSplit/>
          <w:trHeight w:val="305"/>
        </w:trPr>
        <w:tc>
          <w:tcPr>
            <w:tcW w:w="1407" w:type="pct"/>
            <w:vAlign w:val="bottom"/>
            <w:hideMark/>
          </w:tcPr>
          <w:p w14:paraId="24B27982" w14:textId="77777777" w:rsidR="00C0649F" w:rsidRPr="001253F8" w:rsidRDefault="00C0649F" w:rsidP="00E65B4A">
            <w:pPr>
              <w:snapToGrid w:val="0"/>
              <w:spacing w:after="0" w:line="240" w:lineRule="auto"/>
              <w:ind w:left="191" w:right="2" w:hanging="101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   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ดอกเบี้ยค้างรับ 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-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EC3874" w14:textId="7E432ECB" w:rsidR="00C0649F" w:rsidRPr="001253F8" w:rsidRDefault="00BF61D8" w:rsidP="00E65B4A">
            <w:pPr>
              <w:tabs>
                <w:tab w:val="decimal" w:pos="826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36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811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623</w:t>
            </w:r>
          </w:p>
        </w:tc>
        <w:tc>
          <w:tcPr>
            <w:tcW w:w="60" w:type="pct"/>
            <w:shd w:val="clear" w:color="auto" w:fill="auto"/>
            <w:vAlign w:val="bottom"/>
          </w:tcPr>
          <w:p w14:paraId="1A3EBE3E" w14:textId="77777777" w:rsidR="00C0649F" w:rsidRPr="001253F8" w:rsidRDefault="00C0649F" w:rsidP="00E65B4A">
            <w:pPr>
              <w:tabs>
                <w:tab w:val="decimal" w:pos="792"/>
                <w:tab w:val="decimal" w:pos="1440"/>
              </w:tabs>
              <w:spacing w:after="0" w:line="240" w:lineRule="auto"/>
              <w:ind w:left="45" w:right="-359" w:hanging="4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150CFD" w14:textId="7AE95268" w:rsidR="00C0649F" w:rsidRPr="001253F8" w:rsidRDefault="00BF61D8" w:rsidP="00E65B4A">
            <w:pPr>
              <w:spacing w:after="0" w:line="240" w:lineRule="auto"/>
              <w:ind w:right="-35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25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445</w:t>
            </w:r>
          </w:p>
        </w:tc>
        <w:tc>
          <w:tcPr>
            <w:tcW w:w="75" w:type="pct"/>
            <w:shd w:val="clear" w:color="auto" w:fill="auto"/>
          </w:tcPr>
          <w:p w14:paraId="66A03627" w14:textId="77777777" w:rsidR="00C0649F" w:rsidRPr="001253F8" w:rsidRDefault="00C0649F" w:rsidP="00E65B4A">
            <w:pPr>
              <w:tabs>
                <w:tab w:val="decimal" w:pos="709"/>
                <w:tab w:val="decimal" w:pos="900"/>
                <w:tab w:val="decimal" w:pos="1044"/>
                <w:tab w:val="decimal" w:pos="1422"/>
              </w:tabs>
              <w:spacing w:after="0" w:line="240" w:lineRule="auto"/>
              <w:ind w:right="-359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4A53E8" w14:textId="5E4F8295" w:rsidR="00C0649F" w:rsidRPr="001253F8" w:rsidRDefault="00BF61D8" w:rsidP="00E65B4A">
            <w:pPr>
              <w:tabs>
                <w:tab w:val="decimal" w:pos="78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36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837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068</w:t>
            </w:r>
          </w:p>
        </w:tc>
        <w:tc>
          <w:tcPr>
            <w:tcW w:w="38" w:type="pct"/>
            <w:vAlign w:val="bottom"/>
          </w:tcPr>
          <w:p w14:paraId="5D81A7AC" w14:textId="77777777" w:rsidR="00C0649F" w:rsidRPr="001253F8" w:rsidRDefault="00C0649F" w:rsidP="00E65B4A">
            <w:pPr>
              <w:tabs>
                <w:tab w:val="decimal" w:pos="792"/>
              </w:tabs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0A5AC2" w14:textId="69AA75DB" w:rsidR="00C0649F" w:rsidRPr="001253F8" w:rsidRDefault="00BF61D8" w:rsidP="00E65B4A">
            <w:pPr>
              <w:tabs>
                <w:tab w:val="decimal" w:pos="802"/>
              </w:tabs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059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553</w:t>
            </w:r>
          </w:p>
        </w:tc>
        <w:tc>
          <w:tcPr>
            <w:tcW w:w="55" w:type="pct"/>
            <w:vAlign w:val="bottom"/>
          </w:tcPr>
          <w:p w14:paraId="7248A62E" w14:textId="77777777" w:rsidR="00C0649F" w:rsidRPr="001253F8" w:rsidRDefault="00C0649F" w:rsidP="00E65B4A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1C2D84" w14:textId="47F6CB53" w:rsidR="00C0649F" w:rsidRPr="001253F8" w:rsidRDefault="00BF61D8" w:rsidP="00E65B4A">
            <w:pPr>
              <w:spacing w:after="0" w:line="240" w:lineRule="auto"/>
              <w:ind w:right="-34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991</w:t>
            </w:r>
          </w:p>
        </w:tc>
        <w:tc>
          <w:tcPr>
            <w:tcW w:w="49" w:type="pct"/>
          </w:tcPr>
          <w:p w14:paraId="1C0B1612" w14:textId="77777777" w:rsidR="00C0649F" w:rsidRPr="001253F8" w:rsidRDefault="00C0649F" w:rsidP="00E65B4A">
            <w:pPr>
              <w:tabs>
                <w:tab w:val="decimal" w:pos="709"/>
                <w:tab w:val="decimal" w:pos="1044"/>
                <w:tab w:val="decimal" w:pos="1422"/>
              </w:tabs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5A6057" w14:textId="06B3459C" w:rsidR="00C0649F" w:rsidRPr="001253F8" w:rsidRDefault="00BF61D8" w:rsidP="00E65B4A">
            <w:pPr>
              <w:tabs>
                <w:tab w:val="left" w:pos="81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072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544</w:t>
            </w:r>
          </w:p>
        </w:tc>
      </w:tr>
      <w:tr w:rsidR="00C0649F" w:rsidRPr="001253F8" w14:paraId="2C8E4A86" w14:textId="77777777" w:rsidTr="001965B7">
        <w:trPr>
          <w:cantSplit/>
          <w:trHeight w:val="20"/>
        </w:trPr>
        <w:tc>
          <w:tcPr>
            <w:tcW w:w="1407" w:type="pct"/>
            <w:vAlign w:val="bottom"/>
          </w:tcPr>
          <w:p w14:paraId="6025C372" w14:textId="77777777" w:rsidR="00C0649F" w:rsidRPr="001253F8" w:rsidRDefault="00C0649F" w:rsidP="00E65B4A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  <w:vAlign w:val="bottom"/>
          </w:tcPr>
          <w:p w14:paraId="23C7D59E" w14:textId="77777777" w:rsidR="00C0649F" w:rsidRPr="001253F8" w:rsidRDefault="00C0649F" w:rsidP="00E65B4A">
            <w:pPr>
              <w:tabs>
                <w:tab w:val="decimal" w:pos="810"/>
              </w:tabs>
              <w:snapToGrid w:val="0"/>
              <w:spacing w:line="240" w:lineRule="auto"/>
              <w:ind w:right="-268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60" w:type="pct"/>
            <w:shd w:val="clear" w:color="auto" w:fill="auto"/>
            <w:vAlign w:val="bottom"/>
          </w:tcPr>
          <w:p w14:paraId="445AC2C6" w14:textId="77777777" w:rsidR="00C0649F" w:rsidRPr="001253F8" w:rsidRDefault="00C0649F" w:rsidP="00E65B4A">
            <w:pPr>
              <w:tabs>
                <w:tab w:val="decimal" w:pos="792"/>
                <w:tab w:val="decimal" w:pos="1440"/>
              </w:tabs>
              <w:snapToGrid w:val="0"/>
              <w:spacing w:line="240" w:lineRule="auto"/>
              <w:ind w:left="45" w:right="-90" w:hanging="45"/>
              <w:jc w:val="center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68EEFE7E" w14:textId="77777777" w:rsidR="00C0649F" w:rsidRPr="001253F8" w:rsidRDefault="00C0649F" w:rsidP="00E65B4A">
            <w:pPr>
              <w:tabs>
                <w:tab w:val="decimal" w:pos="448"/>
              </w:tabs>
              <w:snapToGrid w:val="0"/>
              <w:spacing w:line="240" w:lineRule="auto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75" w:type="pct"/>
            <w:shd w:val="clear" w:color="auto" w:fill="auto"/>
          </w:tcPr>
          <w:p w14:paraId="33A61C70" w14:textId="77777777" w:rsidR="00C0649F" w:rsidRPr="001253F8" w:rsidRDefault="00C0649F" w:rsidP="00E65B4A">
            <w:pPr>
              <w:tabs>
                <w:tab w:val="decimal" w:pos="709"/>
                <w:tab w:val="decimal" w:pos="900"/>
                <w:tab w:val="decimal" w:pos="1044"/>
                <w:tab w:val="decimal" w:pos="1422"/>
              </w:tabs>
              <w:snapToGrid w:val="0"/>
              <w:spacing w:line="240" w:lineRule="auto"/>
              <w:ind w:right="-90"/>
              <w:jc w:val="center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bottom"/>
          </w:tcPr>
          <w:p w14:paraId="069DC76A" w14:textId="77777777" w:rsidR="00C0649F" w:rsidRPr="001253F8" w:rsidRDefault="00C0649F" w:rsidP="00E65B4A">
            <w:pPr>
              <w:tabs>
                <w:tab w:val="decimal" w:pos="810"/>
              </w:tabs>
              <w:snapToGrid w:val="0"/>
              <w:spacing w:line="240" w:lineRule="auto"/>
              <w:ind w:right="-268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38" w:type="pct"/>
            <w:vAlign w:val="bottom"/>
          </w:tcPr>
          <w:p w14:paraId="6DF7CF00" w14:textId="77777777" w:rsidR="00C0649F" w:rsidRPr="001253F8" w:rsidRDefault="00C0649F" w:rsidP="00E65B4A">
            <w:pPr>
              <w:tabs>
                <w:tab w:val="decimal" w:pos="792"/>
              </w:tabs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3" w:type="pct"/>
            <w:vAlign w:val="bottom"/>
          </w:tcPr>
          <w:p w14:paraId="56CD1442" w14:textId="77777777" w:rsidR="00C0649F" w:rsidRPr="001253F8" w:rsidRDefault="00C0649F" w:rsidP="00E65B4A">
            <w:pPr>
              <w:tabs>
                <w:tab w:val="decimal" w:pos="802"/>
              </w:tabs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  <w:vAlign w:val="bottom"/>
          </w:tcPr>
          <w:p w14:paraId="148EF920" w14:textId="77777777" w:rsidR="00C0649F" w:rsidRPr="001253F8" w:rsidRDefault="00C0649F" w:rsidP="00E65B4A">
            <w:pPr>
              <w:tabs>
                <w:tab w:val="decimal" w:pos="709"/>
              </w:tabs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vAlign w:val="bottom"/>
          </w:tcPr>
          <w:p w14:paraId="4BF80F99" w14:textId="77777777" w:rsidR="00C0649F" w:rsidRPr="001253F8" w:rsidRDefault="00C0649F" w:rsidP="00E65B4A">
            <w:pPr>
              <w:tabs>
                <w:tab w:val="decimal" w:pos="709"/>
                <w:tab w:val="decimal" w:pos="805"/>
              </w:tabs>
              <w:snapToGrid w:val="0"/>
              <w:spacing w:after="0" w:line="240" w:lineRule="auto"/>
              <w:ind w:right="9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9" w:type="pct"/>
          </w:tcPr>
          <w:p w14:paraId="067B4BA9" w14:textId="77777777" w:rsidR="00C0649F" w:rsidRPr="001253F8" w:rsidRDefault="00C0649F" w:rsidP="00E65B4A">
            <w:pPr>
              <w:tabs>
                <w:tab w:val="decimal" w:pos="709"/>
              </w:tabs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vAlign w:val="bottom"/>
          </w:tcPr>
          <w:p w14:paraId="43123529" w14:textId="77777777" w:rsidR="00C0649F" w:rsidRPr="001253F8" w:rsidRDefault="00C0649F" w:rsidP="00E65B4A">
            <w:pPr>
              <w:tabs>
                <w:tab w:val="left" w:pos="81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531F3B45" w14:textId="77777777" w:rsidTr="001F0AC7">
        <w:trPr>
          <w:cantSplit/>
          <w:trHeight w:val="20"/>
        </w:trPr>
        <w:tc>
          <w:tcPr>
            <w:tcW w:w="1407" w:type="pct"/>
            <w:vAlign w:val="bottom"/>
            <w:hideMark/>
          </w:tcPr>
          <w:p w14:paraId="69CDCE58" w14:textId="77777777" w:rsidR="00C0649F" w:rsidRPr="001253F8" w:rsidRDefault="00C0649F" w:rsidP="00E65B4A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ลูกหนี้บัตรเครดิต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1771F3BE" w14:textId="77777777" w:rsidR="00C0649F" w:rsidRPr="001253F8" w:rsidRDefault="00C0649F" w:rsidP="00E65B4A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" w:type="pct"/>
            <w:shd w:val="clear" w:color="auto" w:fill="auto"/>
            <w:vAlign w:val="bottom"/>
          </w:tcPr>
          <w:p w14:paraId="09A07779" w14:textId="77777777" w:rsidR="00C0649F" w:rsidRPr="001253F8" w:rsidRDefault="00C0649F" w:rsidP="00E65B4A">
            <w:pPr>
              <w:tabs>
                <w:tab w:val="decimal" w:pos="1440"/>
              </w:tabs>
              <w:snapToGrid w:val="0"/>
              <w:spacing w:after="0" w:line="240" w:lineRule="auto"/>
              <w:ind w:right="96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6C142051" w14:textId="77777777" w:rsidR="00C0649F" w:rsidRPr="001253F8" w:rsidRDefault="00C0649F" w:rsidP="00E65B4A">
            <w:pPr>
              <w:snapToGrid w:val="0"/>
              <w:spacing w:after="0" w:line="240" w:lineRule="auto"/>
              <w:ind w:right="6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" w:type="pct"/>
            <w:shd w:val="clear" w:color="auto" w:fill="auto"/>
            <w:vAlign w:val="bottom"/>
          </w:tcPr>
          <w:p w14:paraId="5B28A894" w14:textId="77777777" w:rsidR="00C0649F" w:rsidRPr="001253F8" w:rsidRDefault="00C0649F" w:rsidP="00E65B4A">
            <w:pPr>
              <w:tabs>
                <w:tab w:val="decimal" w:pos="900"/>
                <w:tab w:val="decimal" w:pos="1044"/>
                <w:tab w:val="decimal" w:pos="1422"/>
              </w:tabs>
              <w:snapToGrid w:val="0"/>
              <w:spacing w:after="0" w:line="240" w:lineRule="auto"/>
              <w:ind w:right="6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shd w:val="clear" w:color="auto" w:fill="auto"/>
            <w:vAlign w:val="bottom"/>
          </w:tcPr>
          <w:p w14:paraId="41D817FF" w14:textId="77777777" w:rsidR="00C0649F" w:rsidRPr="001253F8" w:rsidRDefault="00C0649F" w:rsidP="00E65B4A">
            <w:pPr>
              <w:tabs>
                <w:tab w:val="decimal" w:pos="804"/>
              </w:tabs>
              <w:snapToGrid w:val="0"/>
              <w:spacing w:after="0" w:line="240" w:lineRule="auto"/>
              <w:ind w:right="10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8" w:type="pct"/>
            <w:vAlign w:val="bottom"/>
          </w:tcPr>
          <w:p w14:paraId="1A1D7080" w14:textId="77777777" w:rsidR="00C0649F" w:rsidRPr="001253F8" w:rsidRDefault="00C0649F" w:rsidP="00E65B4A">
            <w:pPr>
              <w:tabs>
                <w:tab w:val="decimal" w:pos="792"/>
              </w:tabs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73" w:type="pct"/>
            <w:vAlign w:val="bottom"/>
          </w:tcPr>
          <w:p w14:paraId="76719053" w14:textId="77777777" w:rsidR="00C0649F" w:rsidRPr="001253F8" w:rsidRDefault="00C0649F" w:rsidP="00E65B4A">
            <w:pPr>
              <w:tabs>
                <w:tab w:val="decimal" w:pos="802"/>
              </w:tabs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  <w:vAlign w:val="bottom"/>
          </w:tcPr>
          <w:p w14:paraId="7DBAB855" w14:textId="77777777" w:rsidR="00C0649F" w:rsidRPr="001253F8" w:rsidRDefault="00C0649F" w:rsidP="00E65B4A">
            <w:pPr>
              <w:tabs>
                <w:tab w:val="decimal" w:pos="709"/>
                <w:tab w:val="decimal" w:pos="900"/>
                <w:tab w:val="decimal" w:pos="1440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vAlign w:val="bottom"/>
          </w:tcPr>
          <w:p w14:paraId="7F3EA291" w14:textId="77777777" w:rsidR="00C0649F" w:rsidRPr="001253F8" w:rsidRDefault="00C0649F" w:rsidP="00E65B4A">
            <w:pPr>
              <w:tabs>
                <w:tab w:val="decimal" w:pos="709"/>
                <w:tab w:val="decimal" w:pos="805"/>
              </w:tabs>
              <w:snapToGrid w:val="0"/>
              <w:spacing w:after="0" w:line="240" w:lineRule="auto"/>
              <w:ind w:right="9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9" w:type="pct"/>
            <w:vAlign w:val="bottom"/>
          </w:tcPr>
          <w:p w14:paraId="20EF8119" w14:textId="77777777" w:rsidR="00C0649F" w:rsidRPr="001253F8" w:rsidRDefault="00C0649F" w:rsidP="00E65B4A">
            <w:pPr>
              <w:tabs>
                <w:tab w:val="decimal" w:pos="709"/>
                <w:tab w:val="decimal" w:pos="900"/>
                <w:tab w:val="decimal" w:pos="1044"/>
                <w:tab w:val="decimal" w:pos="1422"/>
              </w:tabs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vAlign w:val="bottom"/>
          </w:tcPr>
          <w:p w14:paraId="1F386FA1" w14:textId="77777777" w:rsidR="00C0649F" w:rsidRPr="001253F8" w:rsidRDefault="00C0649F" w:rsidP="00E65B4A">
            <w:pPr>
              <w:tabs>
                <w:tab w:val="left" w:pos="81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01727E1C" w14:textId="77777777" w:rsidTr="001F0AC7">
        <w:trPr>
          <w:cantSplit/>
          <w:trHeight w:val="322"/>
        </w:trPr>
        <w:tc>
          <w:tcPr>
            <w:tcW w:w="1407" w:type="pct"/>
            <w:vAlign w:val="bottom"/>
            <w:hideMark/>
          </w:tcPr>
          <w:p w14:paraId="7031A05A" w14:textId="77777777" w:rsidR="00C0649F" w:rsidRPr="001253F8" w:rsidRDefault="00C0649F" w:rsidP="00E65B4A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ลูกหนี้บัตรเครดิตและดอกเบี้ยค้างรับ</w:t>
            </w:r>
          </w:p>
        </w:tc>
        <w:tc>
          <w:tcPr>
            <w:tcW w:w="530" w:type="pct"/>
            <w:shd w:val="clear" w:color="auto" w:fill="auto"/>
          </w:tcPr>
          <w:p w14:paraId="3AE1982E" w14:textId="0CD4FA8B" w:rsidR="00C0649F" w:rsidRPr="001253F8" w:rsidRDefault="00BF61D8" w:rsidP="00E65B4A">
            <w:pPr>
              <w:tabs>
                <w:tab w:val="decimal" w:pos="826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38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353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810</w:t>
            </w:r>
          </w:p>
        </w:tc>
        <w:tc>
          <w:tcPr>
            <w:tcW w:w="60" w:type="pct"/>
            <w:shd w:val="clear" w:color="auto" w:fill="auto"/>
            <w:vAlign w:val="bottom"/>
          </w:tcPr>
          <w:p w14:paraId="7B97DD5F" w14:textId="77777777" w:rsidR="00C0649F" w:rsidRPr="001253F8" w:rsidRDefault="00C0649F" w:rsidP="00E65B4A">
            <w:pPr>
              <w:tabs>
                <w:tab w:val="decimal" w:pos="1440"/>
              </w:tabs>
              <w:spacing w:after="0" w:line="240" w:lineRule="auto"/>
              <w:ind w:right="-359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</w:tcPr>
          <w:p w14:paraId="0C147C5A" w14:textId="28AC18B3" w:rsidR="00C0649F" w:rsidRPr="001253F8" w:rsidRDefault="00C0649F" w:rsidP="00E65B4A">
            <w:pPr>
              <w:tabs>
                <w:tab w:val="decimal" w:pos="525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75" w:type="pct"/>
            <w:shd w:val="clear" w:color="auto" w:fill="auto"/>
            <w:vAlign w:val="bottom"/>
          </w:tcPr>
          <w:p w14:paraId="08F33F79" w14:textId="77777777" w:rsidR="00C0649F" w:rsidRPr="001253F8" w:rsidRDefault="00C0649F" w:rsidP="00E65B4A">
            <w:pPr>
              <w:tabs>
                <w:tab w:val="decimal" w:pos="900"/>
                <w:tab w:val="decimal" w:pos="1044"/>
                <w:tab w:val="decimal" w:pos="1422"/>
              </w:tabs>
              <w:spacing w:after="0" w:line="240" w:lineRule="auto"/>
              <w:ind w:right="-359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shd w:val="clear" w:color="auto" w:fill="auto"/>
          </w:tcPr>
          <w:p w14:paraId="76D6AFF6" w14:textId="01243144" w:rsidR="00C0649F" w:rsidRPr="001253F8" w:rsidRDefault="00BF61D8" w:rsidP="00E65B4A">
            <w:pPr>
              <w:tabs>
                <w:tab w:val="decimal" w:pos="78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38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353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810</w:t>
            </w:r>
          </w:p>
        </w:tc>
        <w:tc>
          <w:tcPr>
            <w:tcW w:w="38" w:type="pct"/>
            <w:vAlign w:val="bottom"/>
          </w:tcPr>
          <w:p w14:paraId="25297A9D" w14:textId="77777777" w:rsidR="00C0649F" w:rsidRPr="001253F8" w:rsidRDefault="00C0649F" w:rsidP="00E65B4A">
            <w:pPr>
              <w:tabs>
                <w:tab w:val="decimal" w:pos="709"/>
                <w:tab w:val="decimal" w:pos="900"/>
                <w:tab w:val="decimal" w:pos="1440"/>
              </w:tabs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3" w:type="pct"/>
            <w:hideMark/>
          </w:tcPr>
          <w:p w14:paraId="43519175" w14:textId="6AA6EB2A" w:rsidR="00C0649F" w:rsidRPr="001253F8" w:rsidRDefault="00BF61D8" w:rsidP="00E65B4A">
            <w:pPr>
              <w:tabs>
                <w:tab w:val="decimal" w:pos="802"/>
              </w:tabs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223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750</w:t>
            </w:r>
          </w:p>
        </w:tc>
        <w:tc>
          <w:tcPr>
            <w:tcW w:w="55" w:type="pct"/>
            <w:vAlign w:val="bottom"/>
          </w:tcPr>
          <w:p w14:paraId="2B4606BA" w14:textId="77777777" w:rsidR="00C0649F" w:rsidRPr="001253F8" w:rsidRDefault="00C0649F" w:rsidP="00E65B4A">
            <w:pPr>
              <w:tabs>
                <w:tab w:val="decimal" w:pos="1440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77" w:type="pct"/>
            <w:hideMark/>
          </w:tcPr>
          <w:p w14:paraId="387CE384" w14:textId="2037758C" w:rsidR="00C0649F" w:rsidRPr="001253F8" w:rsidRDefault="00C0649F" w:rsidP="00E65B4A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49" w:type="pct"/>
            <w:vAlign w:val="bottom"/>
          </w:tcPr>
          <w:p w14:paraId="2A30FF8B" w14:textId="77777777" w:rsidR="00C0649F" w:rsidRPr="001253F8" w:rsidRDefault="00C0649F" w:rsidP="00E65B4A">
            <w:pPr>
              <w:tabs>
                <w:tab w:val="decimal" w:pos="709"/>
                <w:tab w:val="decimal" w:pos="900"/>
                <w:tab w:val="decimal" w:pos="1044"/>
                <w:tab w:val="decimal" w:pos="1422"/>
              </w:tabs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hideMark/>
          </w:tcPr>
          <w:p w14:paraId="34C84100" w14:textId="178633F2" w:rsidR="00C0649F" w:rsidRPr="001253F8" w:rsidRDefault="00BF61D8" w:rsidP="00E65B4A">
            <w:pPr>
              <w:tabs>
                <w:tab w:val="left" w:pos="809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223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750</w:t>
            </w:r>
          </w:p>
        </w:tc>
      </w:tr>
      <w:tr w:rsidR="00C0649F" w:rsidRPr="001253F8" w14:paraId="0FDAEDCF" w14:textId="77777777" w:rsidTr="001F0AC7">
        <w:trPr>
          <w:cantSplit/>
          <w:trHeight w:val="20"/>
        </w:trPr>
        <w:tc>
          <w:tcPr>
            <w:tcW w:w="1407" w:type="pct"/>
            <w:vAlign w:val="bottom"/>
            <w:hideMark/>
          </w:tcPr>
          <w:p w14:paraId="205CBB3C" w14:textId="77777777" w:rsidR="00C0649F" w:rsidRPr="001253F8" w:rsidRDefault="00C0649F" w:rsidP="00E65B4A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 ค่าเผื่อผลขาดทุนด้านเครดิต</w:t>
            </w:r>
          </w:p>
          <w:p w14:paraId="2087B615" w14:textId="77777777" w:rsidR="00C0649F" w:rsidRPr="001253F8" w:rsidRDefault="00C0649F" w:rsidP="00E65B4A">
            <w:pPr>
              <w:snapToGrid w:val="0"/>
              <w:spacing w:after="0" w:line="240" w:lineRule="auto"/>
              <w:ind w:left="449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ที่คาดว่าจะเกิดขึ้น</w:t>
            </w:r>
          </w:p>
        </w:tc>
        <w:tc>
          <w:tcPr>
            <w:tcW w:w="530" w:type="pct"/>
            <w:shd w:val="clear" w:color="auto" w:fill="auto"/>
          </w:tcPr>
          <w:p w14:paraId="3FD13783" w14:textId="77777777" w:rsidR="00C0649F" w:rsidRPr="001253F8" w:rsidRDefault="00C0649F" w:rsidP="00E65B4A">
            <w:pPr>
              <w:tabs>
                <w:tab w:val="decimal" w:pos="826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  <w:p w14:paraId="4FA2AC2A" w14:textId="5F9927FF" w:rsidR="00C0649F" w:rsidRPr="001253F8" w:rsidRDefault="00C0649F" w:rsidP="00E65B4A">
            <w:pPr>
              <w:tabs>
                <w:tab w:val="decimal" w:pos="826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650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115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60" w:type="pct"/>
            <w:shd w:val="clear" w:color="auto" w:fill="auto"/>
            <w:vAlign w:val="bottom"/>
          </w:tcPr>
          <w:p w14:paraId="2EB3B631" w14:textId="77777777" w:rsidR="00C0649F" w:rsidRPr="001253F8" w:rsidRDefault="00C0649F" w:rsidP="00E65B4A">
            <w:pPr>
              <w:tabs>
                <w:tab w:val="decimal" w:pos="1440"/>
              </w:tabs>
              <w:spacing w:after="0" w:line="240" w:lineRule="auto"/>
              <w:ind w:right="-359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</w:tcPr>
          <w:p w14:paraId="61BAAF41" w14:textId="77777777" w:rsidR="00C0649F" w:rsidRPr="001253F8" w:rsidRDefault="00C0649F" w:rsidP="00E65B4A">
            <w:pPr>
              <w:tabs>
                <w:tab w:val="decimal" w:pos="525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  <w:p w14:paraId="0FE35EAA" w14:textId="51E22A4D" w:rsidR="00C0649F" w:rsidRPr="001253F8" w:rsidRDefault="00C0649F" w:rsidP="00E65B4A">
            <w:pPr>
              <w:tabs>
                <w:tab w:val="decimal" w:pos="525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75" w:type="pct"/>
            <w:shd w:val="clear" w:color="auto" w:fill="auto"/>
            <w:vAlign w:val="bottom"/>
          </w:tcPr>
          <w:p w14:paraId="20B34F1D" w14:textId="77777777" w:rsidR="00C0649F" w:rsidRPr="001253F8" w:rsidRDefault="00C0649F" w:rsidP="00E65B4A">
            <w:pPr>
              <w:tabs>
                <w:tab w:val="decimal" w:pos="900"/>
                <w:tab w:val="decimal" w:pos="1044"/>
                <w:tab w:val="decimal" w:pos="1422"/>
              </w:tabs>
              <w:spacing w:after="0" w:line="240" w:lineRule="auto"/>
              <w:ind w:right="-359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shd w:val="clear" w:color="auto" w:fill="auto"/>
          </w:tcPr>
          <w:p w14:paraId="6C7DB612" w14:textId="77777777" w:rsidR="00C0649F" w:rsidRPr="001253F8" w:rsidRDefault="00C0649F" w:rsidP="00E65B4A">
            <w:pPr>
              <w:tabs>
                <w:tab w:val="decimal" w:pos="78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  <w:p w14:paraId="7BB772FE" w14:textId="4E5DE33A" w:rsidR="00C0649F" w:rsidRPr="001253F8" w:rsidRDefault="00C0649F" w:rsidP="00E65B4A">
            <w:pPr>
              <w:tabs>
                <w:tab w:val="decimal" w:pos="78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650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115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38" w:type="pct"/>
          </w:tcPr>
          <w:p w14:paraId="47C3809F" w14:textId="77777777" w:rsidR="00C0649F" w:rsidRPr="001253F8" w:rsidRDefault="00C0649F" w:rsidP="00E65B4A">
            <w:pPr>
              <w:tabs>
                <w:tab w:val="decimal" w:pos="900"/>
                <w:tab w:val="decimal" w:pos="1440"/>
              </w:tabs>
              <w:snapToGrid w:val="0"/>
              <w:spacing w:after="0" w:line="240" w:lineRule="auto"/>
              <w:ind w:right="96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3" w:type="pct"/>
            <w:hideMark/>
          </w:tcPr>
          <w:p w14:paraId="307EEFDC" w14:textId="77777777" w:rsidR="00C0649F" w:rsidRPr="001253F8" w:rsidRDefault="00C0649F" w:rsidP="00E65B4A">
            <w:pPr>
              <w:tabs>
                <w:tab w:val="decimal" w:pos="826"/>
              </w:tabs>
              <w:spacing w:after="0" w:line="240" w:lineRule="auto"/>
              <w:ind w:right="-674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322A2177" w14:textId="59B71272" w:rsidR="00C0649F" w:rsidRPr="001253F8" w:rsidRDefault="00C0649F" w:rsidP="00E65B4A">
            <w:pPr>
              <w:tabs>
                <w:tab w:val="decimal" w:pos="802"/>
              </w:tabs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671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643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55" w:type="pct"/>
            <w:vAlign w:val="bottom"/>
          </w:tcPr>
          <w:p w14:paraId="15529392" w14:textId="77777777" w:rsidR="00C0649F" w:rsidRPr="001253F8" w:rsidRDefault="00C0649F" w:rsidP="00E65B4A">
            <w:pPr>
              <w:tabs>
                <w:tab w:val="decimal" w:pos="900"/>
              </w:tabs>
              <w:snapToGrid w:val="0"/>
              <w:spacing w:after="0" w:line="240" w:lineRule="auto"/>
              <w:ind w:right="6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hideMark/>
          </w:tcPr>
          <w:p w14:paraId="02267A9B" w14:textId="77777777" w:rsidR="00C0649F" w:rsidRPr="001253F8" w:rsidRDefault="00C0649F" w:rsidP="00E65B4A">
            <w:pPr>
              <w:tabs>
                <w:tab w:val="decimal" w:pos="525"/>
              </w:tabs>
              <w:spacing w:after="0" w:line="240" w:lineRule="auto"/>
              <w:ind w:right="-359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BF40A81" w14:textId="193A3991" w:rsidR="00C0649F" w:rsidRPr="001253F8" w:rsidRDefault="00C0649F" w:rsidP="00E65B4A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49" w:type="pct"/>
            <w:vAlign w:val="bottom"/>
          </w:tcPr>
          <w:p w14:paraId="7C43AEC2" w14:textId="77777777" w:rsidR="00C0649F" w:rsidRPr="001253F8" w:rsidRDefault="00C0649F" w:rsidP="00E65B4A">
            <w:pPr>
              <w:tabs>
                <w:tab w:val="decimal" w:pos="900"/>
                <w:tab w:val="decimal" w:pos="1044"/>
                <w:tab w:val="decimal" w:pos="1422"/>
              </w:tabs>
              <w:snapToGrid w:val="0"/>
              <w:spacing w:after="0" w:line="240" w:lineRule="auto"/>
              <w:ind w:right="6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hideMark/>
          </w:tcPr>
          <w:p w14:paraId="68CAC8C4" w14:textId="77777777" w:rsidR="00C0649F" w:rsidRPr="001253F8" w:rsidRDefault="00C0649F" w:rsidP="00E65B4A">
            <w:pPr>
              <w:tabs>
                <w:tab w:val="decimal" w:pos="928"/>
              </w:tabs>
              <w:spacing w:after="0" w:line="240" w:lineRule="auto"/>
              <w:ind w:right="-359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B9435A6" w14:textId="717C95FC" w:rsidR="00C0649F" w:rsidRPr="001253F8" w:rsidRDefault="00C0649F" w:rsidP="00E65B4A">
            <w:pPr>
              <w:tabs>
                <w:tab w:val="left" w:pos="837"/>
              </w:tabs>
              <w:spacing w:after="0" w:line="240" w:lineRule="auto"/>
              <w:ind w:right="-12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671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643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C0649F" w:rsidRPr="001253F8" w14:paraId="3FBE2BF9" w14:textId="77777777" w:rsidTr="001F0AC7">
        <w:trPr>
          <w:cantSplit/>
          <w:trHeight w:val="20"/>
        </w:trPr>
        <w:tc>
          <w:tcPr>
            <w:tcW w:w="1407" w:type="pct"/>
            <w:vAlign w:val="bottom"/>
            <w:hideMark/>
          </w:tcPr>
          <w:p w14:paraId="5CE1E322" w14:textId="77777777" w:rsidR="00C0649F" w:rsidRPr="001253F8" w:rsidRDefault="00C0649F" w:rsidP="00E65B4A">
            <w:pPr>
              <w:snapToGrid w:val="0"/>
              <w:spacing w:after="0" w:line="240" w:lineRule="auto"/>
              <w:ind w:left="101" w:right="2" w:hanging="11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ลูกหนี้บัตรเครดิตและ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D36D63" w14:textId="77777777" w:rsidR="00C0649F" w:rsidRPr="001253F8" w:rsidRDefault="00C0649F" w:rsidP="00E65B4A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" w:type="pct"/>
            <w:shd w:val="clear" w:color="auto" w:fill="auto"/>
            <w:vAlign w:val="bottom"/>
          </w:tcPr>
          <w:p w14:paraId="2A18473B" w14:textId="77777777" w:rsidR="00C0649F" w:rsidRPr="001253F8" w:rsidRDefault="00C0649F" w:rsidP="00E65B4A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717B3A" w14:textId="77777777" w:rsidR="00C0649F" w:rsidRPr="001253F8" w:rsidRDefault="00C0649F" w:rsidP="00E65B4A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" w:type="pct"/>
            <w:shd w:val="clear" w:color="auto" w:fill="auto"/>
            <w:vAlign w:val="bottom"/>
          </w:tcPr>
          <w:p w14:paraId="1C911CEA" w14:textId="77777777" w:rsidR="00C0649F" w:rsidRPr="001253F8" w:rsidRDefault="00C0649F" w:rsidP="00E65B4A">
            <w:pPr>
              <w:tabs>
                <w:tab w:val="decimal" w:pos="1044"/>
                <w:tab w:val="decimal" w:pos="1422"/>
              </w:tabs>
              <w:snapToGrid w:val="0"/>
              <w:spacing w:after="0" w:line="240" w:lineRule="auto"/>
              <w:ind w:right="10" w:firstLine="4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0F035F" w14:textId="77777777" w:rsidR="00C0649F" w:rsidRPr="001253F8" w:rsidRDefault="00C0649F" w:rsidP="00E65B4A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8" w:type="pct"/>
            <w:vAlign w:val="bottom"/>
          </w:tcPr>
          <w:p w14:paraId="090101A2" w14:textId="77777777" w:rsidR="00C0649F" w:rsidRPr="001253F8" w:rsidRDefault="00C0649F" w:rsidP="00E65B4A">
            <w:pPr>
              <w:tabs>
                <w:tab w:val="decimal" w:pos="792"/>
              </w:tabs>
              <w:snapToGrid w:val="0"/>
              <w:spacing w:after="0" w:line="240" w:lineRule="auto"/>
              <w:ind w:left="45" w:right="2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862D5" w14:textId="77777777" w:rsidR="00C0649F" w:rsidRPr="001253F8" w:rsidRDefault="00C0649F" w:rsidP="00E65B4A">
            <w:pPr>
              <w:tabs>
                <w:tab w:val="decimal" w:pos="802"/>
              </w:tabs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  <w:vAlign w:val="bottom"/>
          </w:tcPr>
          <w:p w14:paraId="04E43F57" w14:textId="77777777" w:rsidR="00C0649F" w:rsidRPr="001253F8" w:rsidRDefault="00C0649F" w:rsidP="00E65B4A">
            <w:pPr>
              <w:tabs>
                <w:tab w:val="decimal" w:pos="709"/>
                <w:tab w:val="decimal" w:pos="900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EA00B" w14:textId="77777777" w:rsidR="00C0649F" w:rsidRPr="001253F8" w:rsidRDefault="00C0649F" w:rsidP="00E65B4A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9" w:type="pct"/>
            <w:vAlign w:val="bottom"/>
          </w:tcPr>
          <w:p w14:paraId="202EA75E" w14:textId="77777777" w:rsidR="00C0649F" w:rsidRPr="001253F8" w:rsidRDefault="00C0649F" w:rsidP="00E65B4A">
            <w:pPr>
              <w:tabs>
                <w:tab w:val="decimal" w:pos="709"/>
                <w:tab w:val="decimal" w:pos="900"/>
                <w:tab w:val="decimal" w:pos="1044"/>
                <w:tab w:val="decimal" w:pos="1422"/>
              </w:tabs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78961" w14:textId="77777777" w:rsidR="00C0649F" w:rsidRPr="001253F8" w:rsidRDefault="00C0649F" w:rsidP="00E65B4A">
            <w:pPr>
              <w:tabs>
                <w:tab w:val="left" w:pos="81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7CF89F40" w14:textId="77777777" w:rsidTr="001F0AC7">
        <w:trPr>
          <w:cantSplit/>
          <w:trHeight w:val="20"/>
        </w:trPr>
        <w:tc>
          <w:tcPr>
            <w:tcW w:w="1407" w:type="pct"/>
            <w:vAlign w:val="bottom"/>
            <w:hideMark/>
          </w:tcPr>
          <w:p w14:paraId="7DA9D236" w14:textId="77777777" w:rsidR="00C0649F" w:rsidRPr="001253F8" w:rsidRDefault="00C0649F" w:rsidP="00E65B4A">
            <w:pPr>
              <w:snapToGrid w:val="0"/>
              <w:spacing w:after="0" w:line="240" w:lineRule="auto"/>
              <w:ind w:left="191" w:right="2" w:hanging="101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   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ดอกเบี้ยค้างรับ 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-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F24AE3" w14:textId="6015F056" w:rsidR="00C0649F" w:rsidRPr="001253F8" w:rsidRDefault="00BF61D8" w:rsidP="00E65B4A">
            <w:pPr>
              <w:tabs>
                <w:tab w:val="decimal" w:pos="826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35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703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695</w:t>
            </w:r>
          </w:p>
        </w:tc>
        <w:tc>
          <w:tcPr>
            <w:tcW w:w="60" w:type="pct"/>
            <w:shd w:val="clear" w:color="auto" w:fill="auto"/>
            <w:vAlign w:val="bottom"/>
          </w:tcPr>
          <w:p w14:paraId="482FEE9C" w14:textId="77777777" w:rsidR="00C0649F" w:rsidRPr="001253F8" w:rsidRDefault="00C0649F" w:rsidP="00E65B4A">
            <w:pPr>
              <w:spacing w:after="0" w:line="240" w:lineRule="auto"/>
              <w:ind w:right="-359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E1B228" w14:textId="544ED488" w:rsidR="00C0649F" w:rsidRPr="001253F8" w:rsidRDefault="00C0649F" w:rsidP="00E65B4A">
            <w:pPr>
              <w:tabs>
                <w:tab w:val="decimal" w:pos="525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75" w:type="pct"/>
            <w:shd w:val="clear" w:color="auto" w:fill="auto"/>
            <w:vAlign w:val="bottom"/>
          </w:tcPr>
          <w:p w14:paraId="7A7CA06A" w14:textId="77777777" w:rsidR="00C0649F" w:rsidRPr="001253F8" w:rsidRDefault="00C0649F" w:rsidP="00E65B4A">
            <w:pPr>
              <w:tabs>
                <w:tab w:val="decimal" w:pos="1044"/>
                <w:tab w:val="decimal" w:pos="1422"/>
              </w:tabs>
              <w:spacing w:after="0" w:line="240" w:lineRule="auto"/>
              <w:ind w:right="-359" w:firstLine="4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22F454" w14:textId="7D02E0B5" w:rsidR="00C0649F" w:rsidRPr="001253F8" w:rsidRDefault="00BF61D8" w:rsidP="00E65B4A">
            <w:pPr>
              <w:tabs>
                <w:tab w:val="decimal" w:pos="78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35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703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695</w:t>
            </w:r>
          </w:p>
        </w:tc>
        <w:tc>
          <w:tcPr>
            <w:tcW w:w="38" w:type="pct"/>
          </w:tcPr>
          <w:p w14:paraId="4A03EAB2" w14:textId="77777777" w:rsidR="00C0649F" w:rsidRPr="001253F8" w:rsidRDefault="00C0649F" w:rsidP="00E65B4A">
            <w:pPr>
              <w:tabs>
                <w:tab w:val="decimal" w:pos="709"/>
                <w:tab w:val="decimal" w:pos="900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4F80A3" w14:textId="4943240B" w:rsidR="00C0649F" w:rsidRPr="001253F8" w:rsidRDefault="00BF61D8" w:rsidP="00E65B4A">
            <w:pPr>
              <w:tabs>
                <w:tab w:val="decimal" w:pos="802"/>
              </w:tabs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552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107</w:t>
            </w:r>
          </w:p>
        </w:tc>
        <w:tc>
          <w:tcPr>
            <w:tcW w:w="55" w:type="pct"/>
            <w:vAlign w:val="bottom"/>
          </w:tcPr>
          <w:p w14:paraId="6C06BC1D" w14:textId="77777777" w:rsidR="00C0649F" w:rsidRPr="001253F8" w:rsidRDefault="00C0649F" w:rsidP="00E65B4A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6B88A3" w14:textId="77795B4B" w:rsidR="00C0649F" w:rsidRPr="001253F8" w:rsidRDefault="00C0649F" w:rsidP="00E65B4A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49" w:type="pct"/>
            <w:vAlign w:val="bottom"/>
          </w:tcPr>
          <w:p w14:paraId="0D65C8D5" w14:textId="77777777" w:rsidR="00C0649F" w:rsidRPr="001253F8" w:rsidRDefault="00C0649F" w:rsidP="00E65B4A">
            <w:pPr>
              <w:tabs>
                <w:tab w:val="decimal" w:pos="709"/>
                <w:tab w:val="decimal" w:pos="1044"/>
                <w:tab w:val="decimal" w:pos="1422"/>
              </w:tabs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D65146" w14:textId="430FC441" w:rsidR="00C0649F" w:rsidRPr="001253F8" w:rsidRDefault="00BF61D8" w:rsidP="00E65B4A">
            <w:pPr>
              <w:tabs>
                <w:tab w:val="left" w:pos="807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552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107</w:t>
            </w:r>
          </w:p>
        </w:tc>
      </w:tr>
      <w:tr w:rsidR="00C0649F" w:rsidRPr="001253F8" w14:paraId="28997F67" w14:textId="77777777" w:rsidTr="001F0AC7">
        <w:trPr>
          <w:cantSplit/>
          <w:trHeight w:val="20"/>
        </w:trPr>
        <w:tc>
          <w:tcPr>
            <w:tcW w:w="1407" w:type="pct"/>
            <w:vAlign w:val="bottom"/>
          </w:tcPr>
          <w:p w14:paraId="69025C9F" w14:textId="77777777" w:rsidR="00C0649F" w:rsidRPr="001253F8" w:rsidRDefault="00C0649F" w:rsidP="00E65B4A">
            <w:pPr>
              <w:snapToGrid w:val="0"/>
              <w:spacing w:after="0" w:line="240" w:lineRule="auto"/>
              <w:ind w:left="191" w:right="2" w:hanging="10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  <w:vAlign w:val="bottom"/>
          </w:tcPr>
          <w:p w14:paraId="1AA84211" w14:textId="77777777" w:rsidR="00C0649F" w:rsidRPr="001253F8" w:rsidRDefault="00C0649F" w:rsidP="00E65B4A">
            <w:pPr>
              <w:tabs>
                <w:tab w:val="decimal" w:pos="80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0" w:type="pct"/>
            <w:shd w:val="clear" w:color="auto" w:fill="auto"/>
            <w:vAlign w:val="bottom"/>
          </w:tcPr>
          <w:p w14:paraId="43FB34C8" w14:textId="77777777" w:rsidR="00C0649F" w:rsidRPr="001253F8" w:rsidRDefault="00C0649F" w:rsidP="00E65B4A">
            <w:pPr>
              <w:snapToGrid w:val="0"/>
              <w:spacing w:after="0" w:line="240" w:lineRule="auto"/>
              <w:ind w:right="2" w:hanging="4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1724B5C0" w14:textId="77777777" w:rsidR="00C0649F" w:rsidRPr="001253F8" w:rsidRDefault="00C0649F" w:rsidP="00E65B4A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" w:type="pct"/>
            <w:shd w:val="clear" w:color="auto" w:fill="auto"/>
            <w:vAlign w:val="bottom"/>
          </w:tcPr>
          <w:p w14:paraId="765D3919" w14:textId="77777777" w:rsidR="00C0649F" w:rsidRPr="001253F8" w:rsidRDefault="00C0649F" w:rsidP="00E65B4A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shd w:val="clear" w:color="auto" w:fill="auto"/>
            <w:vAlign w:val="bottom"/>
          </w:tcPr>
          <w:p w14:paraId="716476AE" w14:textId="77777777" w:rsidR="00C0649F" w:rsidRPr="001253F8" w:rsidRDefault="00C0649F" w:rsidP="00E65B4A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8" w:type="pct"/>
          </w:tcPr>
          <w:p w14:paraId="3629E221" w14:textId="77777777" w:rsidR="00C0649F" w:rsidRPr="001253F8" w:rsidRDefault="00C0649F" w:rsidP="00E65B4A">
            <w:pPr>
              <w:tabs>
                <w:tab w:val="decimal" w:pos="709"/>
                <w:tab w:val="decimal" w:pos="900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73" w:type="pct"/>
            <w:vAlign w:val="bottom"/>
          </w:tcPr>
          <w:p w14:paraId="7FD4DBA2" w14:textId="77777777" w:rsidR="00C0649F" w:rsidRPr="001253F8" w:rsidRDefault="00C0649F" w:rsidP="00E65B4A">
            <w:pPr>
              <w:tabs>
                <w:tab w:val="decimal" w:pos="802"/>
              </w:tabs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" w:type="pct"/>
            <w:vAlign w:val="bottom"/>
          </w:tcPr>
          <w:p w14:paraId="23FAD947" w14:textId="77777777" w:rsidR="00C0649F" w:rsidRPr="001253F8" w:rsidRDefault="00C0649F" w:rsidP="00E65B4A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vAlign w:val="bottom"/>
          </w:tcPr>
          <w:p w14:paraId="696E4358" w14:textId="77777777" w:rsidR="00C0649F" w:rsidRPr="001253F8" w:rsidRDefault="00C0649F" w:rsidP="00E65B4A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9" w:type="pct"/>
            <w:vAlign w:val="bottom"/>
          </w:tcPr>
          <w:p w14:paraId="461A7CE8" w14:textId="77777777" w:rsidR="00C0649F" w:rsidRPr="001253F8" w:rsidRDefault="00C0649F" w:rsidP="00E65B4A">
            <w:pPr>
              <w:tabs>
                <w:tab w:val="decimal" w:pos="709"/>
                <w:tab w:val="decimal" w:pos="1044"/>
                <w:tab w:val="decimal" w:pos="1422"/>
              </w:tabs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vAlign w:val="bottom"/>
          </w:tcPr>
          <w:p w14:paraId="0136A661" w14:textId="77777777" w:rsidR="00C0649F" w:rsidRPr="001253F8" w:rsidRDefault="00C0649F" w:rsidP="00E65B4A">
            <w:pPr>
              <w:tabs>
                <w:tab w:val="left" w:pos="810"/>
              </w:tabs>
              <w:snapToGrid w:val="0"/>
              <w:spacing w:after="0" w:line="240" w:lineRule="auto"/>
              <w:ind w:right="-12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0649F" w:rsidRPr="001253F8" w14:paraId="70409F74" w14:textId="77777777" w:rsidTr="001F0AC7">
        <w:trPr>
          <w:cantSplit/>
          <w:trHeight w:val="20"/>
        </w:trPr>
        <w:tc>
          <w:tcPr>
            <w:tcW w:w="1407" w:type="pct"/>
            <w:vAlign w:val="bottom"/>
            <w:hideMark/>
          </w:tcPr>
          <w:p w14:paraId="23B953AF" w14:textId="77777777" w:rsidR="00C0649F" w:rsidRPr="001253F8" w:rsidRDefault="00C0649F" w:rsidP="00E65B4A">
            <w:pPr>
              <w:snapToGrid w:val="0"/>
              <w:spacing w:after="0" w:line="240" w:lineRule="auto"/>
              <w:ind w:left="191" w:right="2" w:hanging="10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ลูกหนี้ธุรกิจนายหน้าประกันภัย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CC2792" w14:textId="16264DED" w:rsidR="00C0649F" w:rsidRPr="001253F8" w:rsidRDefault="00BF61D8" w:rsidP="00E65B4A">
            <w:pPr>
              <w:tabs>
                <w:tab w:val="decimal" w:pos="826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52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400</w:t>
            </w:r>
          </w:p>
        </w:tc>
        <w:tc>
          <w:tcPr>
            <w:tcW w:w="60" w:type="pct"/>
            <w:shd w:val="clear" w:color="auto" w:fill="auto"/>
            <w:vAlign w:val="bottom"/>
          </w:tcPr>
          <w:p w14:paraId="0E16D6B5" w14:textId="77777777" w:rsidR="00C0649F" w:rsidRPr="001253F8" w:rsidRDefault="00C0649F" w:rsidP="00E65B4A">
            <w:pPr>
              <w:spacing w:after="0" w:line="240" w:lineRule="auto"/>
              <w:ind w:right="-359" w:hanging="45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37A49A" w14:textId="59E96121" w:rsidR="00C0649F" w:rsidRPr="001253F8" w:rsidRDefault="00C0649F" w:rsidP="00E65B4A">
            <w:pPr>
              <w:tabs>
                <w:tab w:val="decimal" w:pos="525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75" w:type="pct"/>
            <w:shd w:val="clear" w:color="auto" w:fill="auto"/>
            <w:vAlign w:val="bottom"/>
          </w:tcPr>
          <w:p w14:paraId="7AB264AC" w14:textId="77777777" w:rsidR="00C0649F" w:rsidRPr="001253F8" w:rsidRDefault="00C0649F" w:rsidP="00E65B4A">
            <w:pPr>
              <w:spacing w:after="0" w:line="240" w:lineRule="auto"/>
              <w:ind w:right="-359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CD0FF0" w14:textId="42999F1E" w:rsidR="00C0649F" w:rsidRPr="001253F8" w:rsidRDefault="00BF61D8" w:rsidP="00E65B4A">
            <w:pPr>
              <w:tabs>
                <w:tab w:val="decimal" w:pos="78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52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400</w:t>
            </w:r>
          </w:p>
        </w:tc>
        <w:tc>
          <w:tcPr>
            <w:tcW w:w="38" w:type="pct"/>
          </w:tcPr>
          <w:p w14:paraId="5DE92634" w14:textId="77777777" w:rsidR="00C0649F" w:rsidRPr="001253F8" w:rsidRDefault="00C0649F" w:rsidP="00E65B4A">
            <w:pPr>
              <w:tabs>
                <w:tab w:val="decimal" w:pos="709"/>
                <w:tab w:val="decimal" w:pos="900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6B85B0" w14:textId="6BD3C4E3" w:rsidR="00C0649F" w:rsidRPr="001253F8" w:rsidRDefault="00BF61D8" w:rsidP="00E65B4A">
            <w:pPr>
              <w:tabs>
                <w:tab w:val="decimal" w:pos="802"/>
              </w:tabs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60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530</w:t>
            </w:r>
          </w:p>
        </w:tc>
        <w:tc>
          <w:tcPr>
            <w:tcW w:w="55" w:type="pct"/>
            <w:vAlign w:val="bottom"/>
          </w:tcPr>
          <w:p w14:paraId="3BF480E3" w14:textId="77777777" w:rsidR="00C0649F" w:rsidRPr="001253F8" w:rsidRDefault="00C0649F" w:rsidP="00E65B4A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01570A" w14:textId="00D4019D" w:rsidR="00C0649F" w:rsidRPr="001253F8" w:rsidRDefault="00C0649F" w:rsidP="00E65B4A">
            <w:pPr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49" w:type="pct"/>
            <w:vAlign w:val="bottom"/>
          </w:tcPr>
          <w:p w14:paraId="0474D48E" w14:textId="77777777" w:rsidR="00C0649F" w:rsidRPr="001253F8" w:rsidRDefault="00C0649F" w:rsidP="00E65B4A">
            <w:pPr>
              <w:tabs>
                <w:tab w:val="decimal" w:pos="709"/>
                <w:tab w:val="decimal" w:pos="1044"/>
                <w:tab w:val="decimal" w:pos="1422"/>
              </w:tabs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0B0EBA" w14:textId="32644E86" w:rsidR="00C0649F" w:rsidRPr="001253F8" w:rsidRDefault="00BF61D8" w:rsidP="00E65B4A">
            <w:pPr>
              <w:tabs>
                <w:tab w:val="left" w:pos="81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60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530</w:t>
            </w:r>
          </w:p>
        </w:tc>
      </w:tr>
      <w:tr w:rsidR="00C0649F" w:rsidRPr="001253F8" w14:paraId="6FCA5491" w14:textId="77777777" w:rsidTr="00E65B4A">
        <w:trPr>
          <w:cantSplit/>
          <w:trHeight w:val="70"/>
        </w:trPr>
        <w:tc>
          <w:tcPr>
            <w:tcW w:w="1407" w:type="pct"/>
            <w:vAlign w:val="bottom"/>
            <w:hideMark/>
          </w:tcPr>
          <w:p w14:paraId="7A321395" w14:textId="77777777" w:rsidR="00C0649F" w:rsidRPr="001253F8" w:rsidRDefault="00C0649F" w:rsidP="00E65B4A">
            <w:pPr>
              <w:snapToGrid w:val="0"/>
              <w:spacing w:after="0" w:line="240" w:lineRule="auto"/>
              <w:ind w:left="101" w:right="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รวมลูกหนี้การค้า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E263170" w14:textId="64D494E2" w:rsidR="00C0649F" w:rsidRPr="001253F8" w:rsidRDefault="00BF61D8" w:rsidP="00E65B4A">
            <w:pPr>
              <w:tabs>
                <w:tab w:val="decimal" w:pos="826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73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320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273</w:t>
            </w:r>
          </w:p>
        </w:tc>
        <w:tc>
          <w:tcPr>
            <w:tcW w:w="60" w:type="pct"/>
            <w:shd w:val="clear" w:color="auto" w:fill="auto"/>
            <w:vAlign w:val="bottom"/>
          </w:tcPr>
          <w:p w14:paraId="4A438EB2" w14:textId="77777777" w:rsidR="00C0649F" w:rsidRPr="001253F8" w:rsidRDefault="00C0649F" w:rsidP="00E65B4A">
            <w:pPr>
              <w:spacing w:after="0" w:line="240" w:lineRule="auto"/>
              <w:ind w:right="-359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CC629FE" w14:textId="4FF9196F" w:rsidR="00C0649F" w:rsidRPr="001253F8" w:rsidRDefault="00BF61D8" w:rsidP="00E65B4A">
            <w:pPr>
              <w:spacing w:after="0" w:line="240" w:lineRule="auto"/>
              <w:ind w:right="-17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602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881</w:t>
            </w:r>
          </w:p>
        </w:tc>
        <w:tc>
          <w:tcPr>
            <w:tcW w:w="75" w:type="pct"/>
            <w:shd w:val="clear" w:color="auto" w:fill="auto"/>
            <w:vAlign w:val="bottom"/>
          </w:tcPr>
          <w:p w14:paraId="7945BB41" w14:textId="77777777" w:rsidR="00C0649F" w:rsidRPr="001253F8" w:rsidRDefault="00C0649F" w:rsidP="00E65B4A">
            <w:pPr>
              <w:spacing w:after="0" w:line="240" w:lineRule="auto"/>
              <w:ind w:right="-359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32D9F7B" w14:textId="50E18FB4" w:rsidR="00C0649F" w:rsidRPr="001253F8" w:rsidRDefault="00BF61D8" w:rsidP="00E65B4A">
            <w:pPr>
              <w:tabs>
                <w:tab w:val="decimal" w:pos="782"/>
              </w:tabs>
              <w:spacing w:after="0" w:line="240" w:lineRule="auto"/>
              <w:ind w:right="-359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75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923</w:t>
            </w:r>
            <w:r w:rsidR="00C0649F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154</w:t>
            </w:r>
          </w:p>
        </w:tc>
        <w:tc>
          <w:tcPr>
            <w:tcW w:w="38" w:type="pct"/>
            <w:vAlign w:val="bottom"/>
          </w:tcPr>
          <w:p w14:paraId="084BF6B2" w14:textId="77777777" w:rsidR="00C0649F" w:rsidRPr="001253F8" w:rsidRDefault="00C0649F" w:rsidP="00E65B4A">
            <w:pPr>
              <w:spacing w:after="0" w:line="240" w:lineRule="auto"/>
              <w:ind w:right="100" w:hanging="4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543C94E" w14:textId="21A806D9" w:rsidR="00C0649F" w:rsidRPr="001253F8" w:rsidRDefault="00BF61D8" w:rsidP="00E65B4A">
            <w:pPr>
              <w:tabs>
                <w:tab w:val="decimal" w:pos="802"/>
              </w:tabs>
              <w:spacing w:after="0" w:line="240" w:lineRule="auto"/>
              <w:ind w:right="-674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75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336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612</w:t>
            </w:r>
          </w:p>
        </w:tc>
        <w:tc>
          <w:tcPr>
            <w:tcW w:w="55" w:type="pct"/>
            <w:vAlign w:val="bottom"/>
          </w:tcPr>
          <w:p w14:paraId="748EA079" w14:textId="77777777" w:rsidR="00C0649F" w:rsidRPr="001253F8" w:rsidRDefault="00C0649F" w:rsidP="00E65B4A">
            <w:pPr>
              <w:tabs>
                <w:tab w:val="decimal" w:pos="709"/>
                <w:tab w:val="decimal" w:pos="900"/>
                <w:tab w:val="decimal" w:pos="144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1EAF2923" w14:textId="1ABF54C8" w:rsidR="00C0649F" w:rsidRPr="001253F8" w:rsidRDefault="00BF61D8" w:rsidP="00E65B4A">
            <w:pPr>
              <w:spacing w:after="0" w:line="240" w:lineRule="auto"/>
              <w:ind w:right="-16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072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649</w:t>
            </w:r>
          </w:p>
        </w:tc>
        <w:tc>
          <w:tcPr>
            <w:tcW w:w="49" w:type="pct"/>
            <w:vAlign w:val="bottom"/>
          </w:tcPr>
          <w:p w14:paraId="40C9DBD6" w14:textId="77777777" w:rsidR="00C0649F" w:rsidRPr="001253F8" w:rsidRDefault="00C0649F" w:rsidP="00E65B4A">
            <w:pPr>
              <w:tabs>
                <w:tab w:val="decimal" w:pos="709"/>
                <w:tab w:val="decimal" w:pos="919"/>
                <w:tab w:val="decimal" w:pos="1044"/>
                <w:tab w:val="decimal" w:pos="142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1B037C75" w14:textId="3CA7D667" w:rsidR="00C0649F" w:rsidRPr="001253F8" w:rsidRDefault="00BF61D8" w:rsidP="00E65B4A">
            <w:pPr>
              <w:tabs>
                <w:tab w:val="left" w:pos="810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77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409</w:t>
            </w:r>
            <w:r w:rsidR="00C0649F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261</w:t>
            </w:r>
          </w:p>
        </w:tc>
      </w:tr>
    </w:tbl>
    <w:p w14:paraId="401B2421" w14:textId="77777777" w:rsidR="00AC5BB7" w:rsidRPr="001253F8" w:rsidRDefault="00603692" w:rsidP="00E65B4A">
      <w:pPr>
        <w:spacing w:before="240" w:after="0" w:line="240" w:lineRule="auto"/>
        <w:ind w:left="1094" w:right="72" w:hanging="547"/>
        <w:jc w:val="both"/>
        <w:outlineLvl w:val="0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</w:rPr>
        <w:tab/>
      </w:r>
    </w:p>
    <w:p w14:paraId="6C45DDBA" w14:textId="3F5EBDAA" w:rsidR="00C91C4D" w:rsidRPr="001253F8" w:rsidRDefault="00AC5BB7" w:rsidP="00561795">
      <w:pPr>
        <w:spacing w:after="0" w:line="240" w:lineRule="auto"/>
        <w:ind w:left="1094" w:right="72" w:hanging="547"/>
        <w:jc w:val="both"/>
        <w:outlineLvl w:val="0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</w:rPr>
        <w:br w:type="page"/>
      </w:r>
      <w:r w:rsidR="00BF61D8" w:rsidRPr="00BF61D8">
        <w:rPr>
          <w:rFonts w:ascii="Angsana New" w:hAnsi="Angsana New" w:cs="Angsana New"/>
          <w:sz w:val="32"/>
          <w:szCs w:val="32"/>
        </w:rPr>
        <w:lastRenderedPageBreak/>
        <w:t>5</w:t>
      </w:r>
      <w:r w:rsidR="00C91C4D"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2</w:t>
      </w:r>
      <w:r w:rsidR="00C91C4D" w:rsidRPr="001253F8">
        <w:rPr>
          <w:rFonts w:ascii="Angsana New" w:hAnsi="Angsana New" w:cs="Angsana New"/>
          <w:sz w:val="32"/>
          <w:szCs w:val="32"/>
        </w:rPr>
        <w:tab/>
      </w:r>
      <w:r w:rsidR="00C91C4D" w:rsidRPr="001253F8">
        <w:rPr>
          <w:rFonts w:ascii="Angsana New" w:hAnsi="Angsana New" w:cs="Angsana New"/>
          <w:sz w:val="32"/>
          <w:szCs w:val="32"/>
          <w:cs/>
        </w:rPr>
        <w:t>คุณภาพของสินทรัพย์</w:t>
      </w:r>
    </w:p>
    <w:p w14:paraId="4F581D4F" w14:textId="59DB81F1" w:rsidR="005C4BE6" w:rsidRPr="001253F8" w:rsidRDefault="005C4BE6" w:rsidP="00561795">
      <w:pPr>
        <w:spacing w:line="240" w:lineRule="auto"/>
        <w:ind w:left="1080"/>
        <w:jc w:val="both"/>
        <w:rPr>
          <w:rFonts w:ascii="Angsana New" w:hAnsi="Angsana New" w:cs="Angsana New"/>
          <w:spacing w:val="-4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 xml:space="preserve">การวิเคราะห์ลำดับชั้นของลูกหนี้การค้า ณ </w:t>
      </w:r>
      <w:r w:rsidR="007D49E0" w:rsidRPr="001253F8">
        <w:rPr>
          <w:rFonts w:ascii="Angsana New" w:hAnsi="Angsana New" w:cs="Angsana New"/>
          <w:sz w:val="32"/>
          <w:szCs w:val="32"/>
          <w:cs/>
        </w:rPr>
        <w:t>วันที่</w:t>
      </w:r>
      <w:r w:rsidR="0089334D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31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9C1D0B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7D49E0" w:rsidRPr="001253F8">
        <w:rPr>
          <w:rFonts w:ascii="Angsana New" w:hAnsi="Angsana New" w:cs="Angsana New"/>
          <w:sz w:val="32"/>
          <w:szCs w:val="32"/>
        </w:rPr>
        <w:t xml:space="preserve"> </w:t>
      </w:r>
      <w:r w:rsidR="00C4263A" w:rsidRPr="001253F8">
        <w:rPr>
          <w:rFonts w:ascii="Angsana New" w:hAnsi="Angsana New" w:cs="Angsana New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C4263A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EE1FCB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8368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6"/>
        <w:gridCol w:w="52"/>
        <w:gridCol w:w="934"/>
        <w:gridCol w:w="58"/>
        <w:gridCol w:w="970"/>
        <w:gridCol w:w="77"/>
        <w:gridCol w:w="886"/>
        <w:gridCol w:w="72"/>
        <w:gridCol w:w="934"/>
        <w:gridCol w:w="58"/>
        <w:gridCol w:w="934"/>
        <w:gridCol w:w="58"/>
        <w:gridCol w:w="939"/>
      </w:tblGrid>
      <w:tr w:rsidR="00623C76" w:rsidRPr="001253F8" w14:paraId="7BED424C" w14:textId="77777777" w:rsidTr="00145905">
        <w:trPr>
          <w:cantSplit/>
          <w:trHeight w:val="288"/>
        </w:trPr>
        <w:tc>
          <w:tcPr>
            <w:tcW w:w="2396" w:type="dxa"/>
            <w:shd w:val="clear" w:color="auto" w:fill="auto"/>
          </w:tcPr>
          <w:p w14:paraId="0269398B" w14:textId="77777777" w:rsidR="002A1606" w:rsidRPr="001253F8" w:rsidRDefault="002A1606" w:rsidP="00561795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2" w:type="dxa"/>
            <w:shd w:val="clear" w:color="auto" w:fill="auto"/>
          </w:tcPr>
          <w:p w14:paraId="19D134CF" w14:textId="77777777" w:rsidR="002A1606" w:rsidRPr="001253F8" w:rsidRDefault="002A1606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920" w:type="dxa"/>
            <w:gridSpan w:val="11"/>
            <w:shd w:val="clear" w:color="auto" w:fill="auto"/>
          </w:tcPr>
          <w:p w14:paraId="09E39C3B" w14:textId="77777777" w:rsidR="002A1606" w:rsidRPr="001253F8" w:rsidRDefault="002A1606" w:rsidP="00561795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623C76" w:rsidRPr="001253F8" w14:paraId="573B7B37" w14:textId="77777777" w:rsidTr="00145905">
        <w:trPr>
          <w:cantSplit/>
          <w:trHeight w:val="288"/>
        </w:trPr>
        <w:tc>
          <w:tcPr>
            <w:tcW w:w="2396" w:type="dxa"/>
            <w:shd w:val="clear" w:color="auto" w:fill="auto"/>
          </w:tcPr>
          <w:p w14:paraId="581546A8" w14:textId="77777777" w:rsidR="002A1606" w:rsidRPr="001253F8" w:rsidRDefault="002A1606" w:rsidP="00561795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2" w:type="dxa"/>
            <w:shd w:val="clear" w:color="auto" w:fill="auto"/>
          </w:tcPr>
          <w:p w14:paraId="43448E59" w14:textId="77777777" w:rsidR="002A1606" w:rsidRPr="001253F8" w:rsidRDefault="002A1606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2925" w:type="dxa"/>
            <w:gridSpan w:val="5"/>
            <w:shd w:val="clear" w:color="auto" w:fill="auto"/>
          </w:tcPr>
          <w:p w14:paraId="3815B4B7" w14:textId="77777777" w:rsidR="002A1606" w:rsidRPr="001253F8" w:rsidRDefault="002A1606" w:rsidP="00561795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72" w:type="dxa"/>
          </w:tcPr>
          <w:p w14:paraId="33C295CA" w14:textId="77777777" w:rsidR="002A1606" w:rsidRPr="001253F8" w:rsidRDefault="002A1606" w:rsidP="00561795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2923" w:type="dxa"/>
            <w:gridSpan w:val="5"/>
          </w:tcPr>
          <w:p w14:paraId="4AF940E5" w14:textId="77777777" w:rsidR="002A1606" w:rsidRPr="001253F8" w:rsidRDefault="002A1606" w:rsidP="00561795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89334D" w:rsidRPr="001253F8" w14:paraId="4C411D8A" w14:textId="77777777" w:rsidTr="001F0AC7">
        <w:trPr>
          <w:cantSplit/>
          <w:trHeight w:val="288"/>
        </w:trPr>
        <w:tc>
          <w:tcPr>
            <w:tcW w:w="2396" w:type="dxa"/>
            <w:shd w:val="clear" w:color="auto" w:fill="auto"/>
          </w:tcPr>
          <w:p w14:paraId="1FF2C7A5" w14:textId="77777777" w:rsidR="0089334D" w:rsidRPr="001253F8" w:rsidRDefault="0089334D" w:rsidP="0089334D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2" w:type="dxa"/>
            <w:shd w:val="clear" w:color="auto" w:fill="auto"/>
          </w:tcPr>
          <w:p w14:paraId="3FE1D68A" w14:textId="77777777" w:rsidR="0089334D" w:rsidRPr="001253F8" w:rsidRDefault="0089334D" w:rsidP="0089334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2925" w:type="dxa"/>
            <w:gridSpan w:val="5"/>
            <w:shd w:val="clear" w:color="auto" w:fill="auto"/>
            <w:vAlign w:val="bottom"/>
          </w:tcPr>
          <w:p w14:paraId="55F03E8E" w14:textId="57B12B09" w:rsidR="0089334D" w:rsidRPr="001253F8" w:rsidRDefault="0089334D" w:rsidP="0089334D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ณ วันที่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 </w:t>
            </w:r>
            <w:r w:rsidR="009C1D0B" w:rsidRPr="001253F8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สิงห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72" w:type="dxa"/>
          </w:tcPr>
          <w:p w14:paraId="7C9C9FEE" w14:textId="77777777" w:rsidR="0089334D" w:rsidRPr="001253F8" w:rsidRDefault="0089334D" w:rsidP="0089334D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923" w:type="dxa"/>
            <w:gridSpan w:val="5"/>
          </w:tcPr>
          <w:p w14:paraId="1FB05F34" w14:textId="1B80CDDD" w:rsidR="0089334D" w:rsidRPr="001253F8" w:rsidRDefault="0089334D" w:rsidP="0089334D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29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กุมภาพันธ์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2567</w:t>
            </w:r>
          </w:p>
        </w:tc>
      </w:tr>
      <w:tr w:rsidR="00623C76" w:rsidRPr="001253F8" w14:paraId="26354262" w14:textId="77777777" w:rsidTr="00EE1FCB">
        <w:trPr>
          <w:cantSplit/>
          <w:trHeight w:val="288"/>
        </w:trPr>
        <w:tc>
          <w:tcPr>
            <w:tcW w:w="2396" w:type="dxa"/>
            <w:shd w:val="clear" w:color="auto" w:fill="auto"/>
          </w:tcPr>
          <w:p w14:paraId="79171431" w14:textId="77777777" w:rsidR="002A1606" w:rsidRPr="001253F8" w:rsidRDefault="002A1606" w:rsidP="00561795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2" w:type="dxa"/>
            <w:shd w:val="clear" w:color="auto" w:fill="auto"/>
          </w:tcPr>
          <w:p w14:paraId="056E8C92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934" w:type="dxa"/>
            <w:shd w:val="clear" w:color="auto" w:fill="auto"/>
          </w:tcPr>
          <w:p w14:paraId="7D137EBF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58" w:type="dxa"/>
            <w:shd w:val="clear" w:color="auto" w:fill="auto"/>
          </w:tcPr>
          <w:p w14:paraId="6FF2710D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auto"/>
          </w:tcPr>
          <w:p w14:paraId="42E7EFBE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77" w:type="dxa"/>
          </w:tcPr>
          <w:p w14:paraId="56E514C7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86" w:type="dxa"/>
          </w:tcPr>
          <w:p w14:paraId="2D5AFE72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รวม</w:t>
            </w:r>
            <w:r w:rsidR="00CC5184"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br/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72" w:type="dxa"/>
          </w:tcPr>
          <w:p w14:paraId="16E02153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4" w:type="dxa"/>
          </w:tcPr>
          <w:p w14:paraId="2F6B32B0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58" w:type="dxa"/>
          </w:tcPr>
          <w:p w14:paraId="3E8452FE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4" w:type="dxa"/>
          </w:tcPr>
          <w:p w14:paraId="7570B7EE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58" w:type="dxa"/>
          </w:tcPr>
          <w:p w14:paraId="004D279E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9" w:type="dxa"/>
          </w:tcPr>
          <w:p w14:paraId="2AF57925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รวม</w:t>
            </w:r>
            <w:r w:rsidR="00CC5184"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br/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ลูกหนี้การค้า</w:t>
            </w:r>
          </w:p>
        </w:tc>
      </w:tr>
      <w:tr w:rsidR="00623C76" w:rsidRPr="001253F8" w14:paraId="6A420DCD" w14:textId="77777777" w:rsidTr="00EE1FCB">
        <w:trPr>
          <w:cantSplit/>
          <w:trHeight w:val="288"/>
        </w:trPr>
        <w:tc>
          <w:tcPr>
            <w:tcW w:w="2396" w:type="dxa"/>
            <w:shd w:val="clear" w:color="auto" w:fill="auto"/>
          </w:tcPr>
          <w:p w14:paraId="64406578" w14:textId="77777777" w:rsidR="002A1606" w:rsidRPr="001253F8" w:rsidRDefault="002A1606" w:rsidP="00561795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2" w:type="dxa"/>
            <w:shd w:val="clear" w:color="auto" w:fill="auto"/>
          </w:tcPr>
          <w:p w14:paraId="15818B75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4" w:type="dxa"/>
            <w:shd w:val="clear" w:color="auto" w:fill="auto"/>
          </w:tcPr>
          <w:p w14:paraId="25CFB955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58" w:type="dxa"/>
            <w:shd w:val="clear" w:color="auto" w:fill="auto"/>
          </w:tcPr>
          <w:p w14:paraId="2D05C3B4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auto"/>
          </w:tcPr>
          <w:p w14:paraId="5131915A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77" w:type="dxa"/>
          </w:tcPr>
          <w:p w14:paraId="75A2160A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86" w:type="dxa"/>
          </w:tcPr>
          <w:p w14:paraId="6634707F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72" w:type="dxa"/>
          </w:tcPr>
          <w:p w14:paraId="04CCA383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4" w:type="dxa"/>
          </w:tcPr>
          <w:p w14:paraId="39A9973B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58" w:type="dxa"/>
          </w:tcPr>
          <w:p w14:paraId="3A1B8694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4" w:type="dxa"/>
          </w:tcPr>
          <w:p w14:paraId="4D06B4EE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58" w:type="dxa"/>
          </w:tcPr>
          <w:p w14:paraId="1557EE26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9" w:type="dxa"/>
          </w:tcPr>
          <w:p w14:paraId="6957D98E" w14:textId="77777777" w:rsidR="002A1606" w:rsidRPr="001253F8" w:rsidRDefault="002A1606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</w:tr>
      <w:tr w:rsidR="00C0649F" w:rsidRPr="001253F8" w14:paraId="63960B12" w14:textId="77777777" w:rsidTr="00EE1FCB">
        <w:trPr>
          <w:cantSplit/>
          <w:trHeight w:val="288"/>
        </w:trPr>
        <w:tc>
          <w:tcPr>
            <w:tcW w:w="2396" w:type="dxa"/>
            <w:shd w:val="clear" w:color="auto" w:fill="auto"/>
            <w:vAlign w:val="bottom"/>
          </w:tcPr>
          <w:p w14:paraId="03185CED" w14:textId="77777777" w:rsidR="00C0649F" w:rsidRPr="001253F8" w:rsidRDefault="00C0649F" w:rsidP="00C0649F">
            <w:pPr>
              <w:spacing w:after="0" w:line="240" w:lineRule="auto"/>
              <w:ind w:left="183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สินทรัพย์ทางการเงินที่ไม่มีการ</w:t>
            </w:r>
          </w:p>
          <w:p w14:paraId="58B18F57" w14:textId="3ACA5E2D" w:rsidR="00C0649F" w:rsidRPr="001253F8" w:rsidRDefault="00C0649F" w:rsidP="00C0649F">
            <w:pPr>
              <w:spacing w:after="0" w:line="240" w:lineRule="auto"/>
              <w:ind w:left="363" w:right="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เพิ่มขึ้นอย่างมีนัยสำคัญของ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br/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ความเสี่ยงด้านเครดิต 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ชั้นที่ 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52" w:type="dxa"/>
            <w:shd w:val="clear" w:color="auto" w:fill="auto"/>
            <w:vAlign w:val="bottom"/>
          </w:tcPr>
          <w:p w14:paraId="2ED4F2FF" w14:textId="77777777" w:rsidR="00C0649F" w:rsidRPr="001253F8" w:rsidRDefault="00C0649F" w:rsidP="00C0649F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shd w:val="clear" w:color="auto" w:fill="auto"/>
          </w:tcPr>
          <w:p w14:paraId="1B26F8D9" w14:textId="77777777" w:rsidR="00C0649F" w:rsidRPr="001253F8" w:rsidRDefault="00C0649F" w:rsidP="00C0649F">
            <w:pPr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  <w:p w14:paraId="41255554" w14:textId="77777777" w:rsidR="00C0649F" w:rsidRPr="001253F8" w:rsidRDefault="00C0649F" w:rsidP="00C0649F">
            <w:pPr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  <w:p w14:paraId="46D8D584" w14:textId="306590F9" w:rsidR="00C0649F" w:rsidRPr="001253F8" w:rsidRDefault="00BF61D8" w:rsidP="00C0649F">
            <w:pPr>
              <w:tabs>
                <w:tab w:val="left" w:pos="615"/>
                <w:tab w:val="decimal" w:pos="910"/>
              </w:tabs>
              <w:spacing w:after="0" w:line="240" w:lineRule="auto"/>
              <w:ind w:right="5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83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347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673</w:t>
            </w:r>
          </w:p>
        </w:tc>
        <w:tc>
          <w:tcPr>
            <w:tcW w:w="58" w:type="dxa"/>
            <w:shd w:val="clear" w:color="auto" w:fill="auto"/>
            <w:vAlign w:val="bottom"/>
          </w:tcPr>
          <w:p w14:paraId="0783F59C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70" w:type="dxa"/>
            <w:shd w:val="clear" w:color="auto" w:fill="auto"/>
          </w:tcPr>
          <w:p w14:paraId="5AC9A493" w14:textId="77777777" w:rsidR="00C0649F" w:rsidRPr="001253F8" w:rsidRDefault="00C0649F" w:rsidP="00C0649F">
            <w:pPr>
              <w:tabs>
                <w:tab w:val="decimal" w:pos="758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  <w:p w14:paraId="04BB82BB" w14:textId="77777777" w:rsidR="00C0649F" w:rsidRPr="001253F8" w:rsidRDefault="00C0649F" w:rsidP="00C0649F">
            <w:pPr>
              <w:tabs>
                <w:tab w:val="decimal" w:pos="758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  <w:p w14:paraId="2AC9BDF4" w14:textId="731EA1D4" w:rsidR="00C0649F" w:rsidRPr="001253F8" w:rsidRDefault="00C0649F" w:rsidP="00C0649F">
            <w:pPr>
              <w:tabs>
                <w:tab w:val="left" w:pos="518"/>
                <w:tab w:val="decimal" w:pos="900"/>
              </w:tabs>
              <w:spacing w:after="0" w:line="240" w:lineRule="auto"/>
              <w:ind w:right="5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425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388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77" w:type="dxa"/>
            <w:shd w:val="clear" w:color="auto" w:fill="auto"/>
          </w:tcPr>
          <w:p w14:paraId="1889126F" w14:textId="77777777" w:rsidR="00C0649F" w:rsidRPr="001253F8" w:rsidRDefault="00C0649F" w:rsidP="00C0649F">
            <w:pPr>
              <w:tabs>
                <w:tab w:val="decimal" w:pos="1458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86" w:type="dxa"/>
            <w:shd w:val="clear" w:color="auto" w:fill="auto"/>
          </w:tcPr>
          <w:p w14:paraId="2B56D4E0" w14:textId="77777777" w:rsidR="00C0649F" w:rsidRPr="001253F8" w:rsidRDefault="00C0649F" w:rsidP="00C0649F">
            <w:pPr>
              <w:tabs>
                <w:tab w:val="decimal" w:pos="762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  <w:p w14:paraId="3D315A4F" w14:textId="77777777" w:rsidR="00C0649F" w:rsidRPr="001253F8" w:rsidRDefault="00C0649F" w:rsidP="00C0649F">
            <w:pPr>
              <w:tabs>
                <w:tab w:val="decimal" w:pos="762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  <w:p w14:paraId="0C47522B" w14:textId="3A5E62AA" w:rsidR="00C0649F" w:rsidRPr="001253F8" w:rsidRDefault="00BF61D8" w:rsidP="00C0649F">
            <w:pPr>
              <w:spacing w:after="0" w:line="240" w:lineRule="auto"/>
              <w:ind w:right="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79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922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285</w:t>
            </w:r>
          </w:p>
        </w:tc>
        <w:tc>
          <w:tcPr>
            <w:tcW w:w="72" w:type="dxa"/>
            <w:shd w:val="clear" w:color="auto" w:fill="auto"/>
          </w:tcPr>
          <w:p w14:paraId="2727EBF4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3CD379E1" w14:textId="77777777" w:rsidR="00C0649F" w:rsidRPr="001253F8" w:rsidRDefault="00C0649F" w:rsidP="00C0649F">
            <w:pPr>
              <w:tabs>
                <w:tab w:val="decimal" w:pos="588"/>
              </w:tabs>
              <w:spacing w:after="0" w:line="300" w:lineRule="exact"/>
              <w:ind w:right="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193A930" w14:textId="486C7D0A" w:rsidR="00C0649F" w:rsidRPr="001253F8" w:rsidRDefault="00BF61D8" w:rsidP="00C0649F">
            <w:pPr>
              <w:tabs>
                <w:tab w:val="decimal" w:pos="588"/>
              </w:tabs>
              <w:spacing w:after="0" w:line="240" w:lineRule="auto"/>
              <w:ind w:right="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83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792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052</w:t>
            </w:r>
          </w:p>
        </w:tc>
        <w:tc>
          <w:tcPr>
            <w:tcW w:w="58" w:type="dxa"/>
            <w:shd w:val="clear" w:color="auto" w:fill="auto"/>
            <w:vAlign w:val="bottom"/>
          </w:tcPr>
          <w:p w14:paraId="58CE5D18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tcBorders>
              <w:left w:val="nil"/>
            </w:tcBorders>
            <w:shd w:val="clear" w:color="auto" w:fill="auto"/>
            <w:vAlign w:val="bottom"/>
          </w:tcPr>
          <w:p w14:paraId="65B6CDC4" w14:textId="77777777" w:rsidR="00C0649F" w:rsidRPr="001253F8" w:rsidRDefault="00C0649F" w:rsidP="00C0649F">
            <w:pPr>
              <w:tabs>
                <w:tab w:val="decimal" w:pos="1296"/>
              </w:tabs>
              <w:spacing w:after="0" w:line="300" w:lineRule="exact"/>
              <w:ind w:righ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FD64692" w14:textId="48CBD016" w:rsidR="00C0649F" w:rsidRPr="001253F8" w:rsidRDefault="00C0649F" w:rsidP="00C0649F">
            <w:pPr>
              <w:spacing w:after="0" w:line="240" w:lineRule="auto"/>
              <w:ind w:right="6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748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439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8" w:type="dxa"/>
            <w:tcBorders>
              <w:left w:val="nil"/>
            </w:tcBorders>
            <w:shd w:val="clear" w:color="auto" w:fill="auto"/>
            <w:vAlign w:val="bottom"/>
          </w:tcPr>
          <w:p w14:paraId="5A5E3B9C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18016FE" w14:textId="77777777" w:rsidR="00C0649F" w:rsidRPr="001253F8" w:rsidRDefault="00C0649F" w:rsidP="00C0649F">
            <w:pPr>
              <w:tabs>
                <w:tab w:val="decimal" w:pos="583"/>
              </w:tabs>
              <w:spacing w:after="0" w:line="300" w:lineRule="exact"/>
              <w:ind w:right="8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C21B127" w14:textId="7FD4E1AB" w:rsidR="00C0649F" w:rsidRPr="001253F8" w:rsidRDefault="00BF61D8" w:rsidP="00C0649F">
            <w:pPr>
              <w:tabs>
                <w:tab w:val="decimal" w:pos="583"/>
              </w:tabs>
              <w:spacing w:after="0" w:line="240" w:lineRule="auto"/>
              <w:ind w:right="8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80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043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613</w:t>
            </w:r>
          </w:p>
        </w:tc>
      </w:tr>
      <w:tr w:rsidR="00C0649F" w:rsidRPr="001253F8" w14:paraId="36788CC4" w14:textId="77777777" w:rsidTr="00EE1FCB">
        <w:trPr>
          <w:cantSplit/>
          <w:trHeight w:val="288"/>
        </w:trPr>
        <w:tc>
          <w:tcPr>
            <w:tcW w:w="2396" w:type="dxa"/>
            <w:shd w:val="clear" w:color="auto" w:fill="auto"/>
            <w:vAlign w:val="bottom"/>
          </w:tcPr>
          <w:p w14:paraId="0E338C95" w14:textId="77777777" w:rsidR="00C0649F" w:rsidRPr="001253F8" w:rsidRDefault="00C0649F" w:rsidP="00C0649F">
            <w:pPr>
              <w:spacing w:after="0" w:line="240" w:lineRule="auto"/>
              <w:ind w:left="183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สินทรัพย์ทางการเงินที่มีการเพิ่มขึ้น</w:t>
            </w:r>
          </w:p>
          <w:p w14:paraId="6AA4D7D7" w14:textId="717B5AE5" w:rsidR="00C0649F" w:rsidRPr="001253F8" w:rsidRDefault="00C0649F" w:rsidP="00C0649F">
            <w:pPr>
              <w:spacing w:after="0" w:line="240" w:lineRule="auto"/>
              <w:ind w:left="363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อย่างมีนัยสำคัญของความเสี่ยง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br/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ด้านเครดิต 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ชั้นที่ 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52" w:type="dxa"/>
            <w:shd w:val="clear" w:color="auto" w:fill="auto"/>
            <w:vAlign w:val="bottom"/>
          </w:tcPr>
          <w:p w14:paraId="50F93749" w14:textId="77777777" w:rsidR="00C0649F" w:rsidRPr="001253F8" w:rsidRDefault="00C0649F" w:rsidP="00C0649F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shd w:val="clear" w:color="auto" w:fill="auto"/>
          </w:tcPr>
          <w:p w14:paraId="3F0C1290" w14:textId="77777777" w:rsidR="00C0649F" w:rsidRPr="001253F8" w:rsidRDefault="00C0649F" w:rsidP="00C0649F">
            <w:pPr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  <w:p w14:paraId="4D30F71A" w14:textId="77777777" w:rsidR="00C0649F" w:rsidRPr="001253F8" w:rsidRDefault="00C0649F" w:rsidP="00C0649F">
            <w:pPr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  <w:p w14:paraId="40C1684F" w14:textId="1A14D70F" w:rsidR="00C0649F" w:rsidRPr="001253F8" w:rsidRDefault="00BF61D8" w:rsidP="00C0649F">
            <w:pPr>
              <w:tabs>
                <w:tab w:val="left" w:pos="615"/>
                <w:tab w:val="decimal" w:pos="910"/>
              </w:tabs>
              <w:spacing w:after="0" w:line="240" w:lineRule="auto"/>
              <w:ind w:right="5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744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778</w:t>
            </w:r>
          </w:p>
        </w:tc>
        <w:tc>
          <w:tcPr>
            <w:tcW w:w="58" w:type="dxa"/>
            <w:shd w:val="clear" w:color="auto" w:fill="auto"/>
            <w:vAlign w:val="bottom"/>
          </w:tcPr>
          <w:p w14:paraId="56CB7730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70" w:type="dxa"/>
            <w:shd w:val="clear" w:color="auto" w:fill="auto"/>
          </w:tcPr>
          <w:p w14:paraId="78BB6406" w14:textId="77777777" w:rsidR="00C0649F" w:rsidRPr="001253F8" w:rsidRDefault="00C0649F" w:rsidP="00C0649F">
            <w:pPr>
              <w:tabs>
                <w:tab w:val="decimal" w:pos="758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  <w:p w14:paraId="47F92986" w14:textId="77777777" w:rsidR="00C0649F" w:rsidRPr="001253F8" w:rsidRDefault="00C0649F" w:rsidP="00C0649F">
            <w:pPr>
              <w:tabs>
                <w:tab w:val="decimal" w:pos="758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  <w:p w14:paraId="14B2C2A6" w14:textId="12DA0CA0" w:rsidR="00C0649F" w:rsidRPr="001253F8" w:rsidRDefault="00C0649F" w:rsidP="00C0649F">
            <w:pPr>
              <w:tabs>
                <w:tab w:val="left" w:pos="518"/>
                <w:tab w:val="decimal" w:pos="900"/>
              </w:tabs>
              <w:spacing w:after="0" w:line="240" w:lineRule="auto"/>
              <w:ind w:right="53"/>
              <w:jc w:val="right"/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135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775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77" w:type="dxa"/>
            <w:shd w:val="clear" w:color="auto" w:fill="auto"/>
          </w:tcPr>
          <w:p w14:paraId="28E218B9" w14:textId="77777777" w:rsidR="00C0649F" w:rsidRPr="001253F8" w:rsidRDefault="00C0649F" w:rsidP="00C0649F">
            <w:pPr>
              <w:tabs>
                <w:tab w:val="decimal" w:pos="1458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86" w:type="dxa"/>
            <w:shd w:val="clear" w:color="auto" w:fill="auto"/>
          </w:tcPr>
          <w:p w14:paraId="65DE6C29" w14:textId="77777777" w:rsidR="00C0649F" w:rsidRPr="001253F8" w:rsidRDefault="00C0649F" w:rsidP="00C0649F">
            <w:pPr>
              <w:tabs>
                <w:tab w:val="decimal" w:pos="762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  <w:p w14:paraId="20E845AD" w14:textId="77777777" w:rsidR="00C0649F" w:rsidRPr="001253F8" w:rsidRDefault="00C0649F" w:rsidP="00C0649F">
            <w:pPr>
              <w:tabs>
                <w:tab w:val="decimal" w:pos="762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  <w:p w14:paraId="5AB97E1C" w14:textId="26499C1D" w:rsidR="00C0649F" w:rsidRPr="001253F8" w:rsidRDefault="00BF61D8" w:rsidP="00C0649F">
            <w:pPr>
              <w:tabs>
                <w:tab w:val="decimal" w:pos="903"/>
              </w:tabs>
              <w:spacing w:after="0" w:line="240" w:lineRule="auto"/>
              <w:ind w:right="6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609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003</w:t>
            </w:r>
          </w:p>
        </w:tc>
        <w:tc>
          <w:tcPr>
            <w:tcW w:w="72" w:type="dxa"/>
            <w:shd w:val="clear" w:color="auto" w:fill="auto"/>
          </w:tcPr>
          <w:p w14:paraId="1927DADB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1B36E1F4" w14:textId="77777777" w:rsidR="00C0649F" w:rsidRPr="001253F8" w:rsidRDefault="00C0649F" w:rsidP="00C0649F">
            <w:pPr>
              <w:tabs>
                <w:tab w:val="decimal" w:pos="588"/>
              </w:tabs>
              <w:spacing w:after="0" w:line="300" w:lineRule="exact"/>
              <w:ind w:right="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903BF81" w14:textId="15C582AB" w:rsidR="00C0649F" w:rsidRPr="001253F8" w:rsidRDefault="00BF61D8" w:rsidP="00C0649F">
            <w:pPr>
              <w:tabs>
                <w:tab w:val="decimal" w:pos="588"/>
              </w:tabs>
              <w:spacing w:after="0" w:line="240" w:lineRule="auto"/>
              <w:ind w:right="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978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947</w:t>
            </w:r>
          </w:p>
        </w:tc>
        <w:tc>
          <w:tcPr>
            <w:tcW w:w="58" w:type="dxa"/>
            <w:shd w:val="clear" w:color="auto" w:fill="auto"/>
            <w:vAlign w:val="bottom"/>
          </w:tcPr>
          <w:p w14:paraId="0FD67755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tcBorders>
              <w:left w:val="nil"/>
            </w:tcBorders>
            <w:shd w:val="clear" w:color="auto" w:fill="auto"/>
            <w:vAlign w:val="bottom"/>
          </w:tcPr>
          <w:p w14:paraId="70F448E0" w14:textId="77777777" w:rsidR="00C0649F" w:rsidRPr="001253F8" w:rsidRDefault="00C0649F" w:rsidP="00C0649F">
            <w:pPr>
              <w:tabs>
                <w:tab w:val="decimal" w:pos="1296"/>
              </w:tabs>
              <w:spacing w:after="0" w:line="300" w:lineRule="exact"/>
              <w:ind w:righ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1ACA596" w14:textId="0E5544EE" w:rsidR="00C0649F" w:rsidRPr="001253F8" w:rsidRDefault="00C0649F" w:rsidP="00C0649F">
            <w:pPr>
              <w:spacing w:after="0" w:line="240" w:lineRule="auto"/>
              <w:ind w:right="7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300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947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8" w:type="dxa"/>
            <w:tcBorders>
              <w:left w:val="nil"/>
            </w:tcBorders>
            <w:shd w:val="clear" w:color="auto" w:fill="auto"/>
            <w:vAlign w:val="bottom"/>
          </w:tcPr>
          <w:p w14:paraId="47593DB0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4C89C37" w14:textId="77777777" w:rsidR="00C0649F" w:rsidRPr="001253F8" w:rsidRDefault="00C0649F" w:rsidP="00C0649F">
            <w:pPr>
              <w:tabs>
                <w:tab w:val="decimal" w:pos="583"/>
              </w:tabs>
              <w:spacing w:after="0" w:line="300" w:lineRule="exact"/>
              <w:ind w:right="8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5A06CBE" w14:textId="31F39529" w:rsidR="00C0649F" w:rsidRPr="001253F8" w:rsidRDefault="00BF61D8" w:rsidP="00C0649F">
            <w:pPr>
              <w:tabs>
                <w:tab w:val="decimal" w:pos="583"/>
              </w:tabs>
              <w:spacing w:after="0" w:line="240" w:lineRule="auto"/>
              <w:ind w:right="8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678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</w:tr>
      <w:tr w:rsidR="00C0649F" w:rsidRPr="001253F8" w14:paraId="17AAE1CD" w14:textId="77777777" w:rsidTr="00EE1FCB">
        <w:trPr>
          <w:cantSplit/>
          <w:trHeight w:val="288"/>
        </w:trPr>
        <w:tc>
          <w:tcPr>
            <w:tcW w:w="2396" w:type="dxa"/>
            <w:shd w:val="clear" w:color="auto" w:fill="auto"/>
            <w:vAlign w:val="bottom"/>
          </w:tcPr>
          <w:p w14:paraId="49BD0994" w14:textId="77777777" w:rsidR="00C0649F" w:rsidRPr="001253F8" w:rsidRDefault="00C0649F" w:rsidP="00C0649F">
            <w:pPr>
              <w:spacing w:after="0" w:line="240" w:lineRule="auto"/>
              <w:ind w:left="183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สินทรัพย์ทางการเงินที่มีการด้อยค่า</w:t>
            </w:r>
          </w:p>
          <w:p w14:paraId="74254C74" w14:textId="48000435" w:rsidR="00C0649F" w:rsidRPr="001253F8" w:rsidRDefault="00C0649F" w:rsidP="00C0649F">
            <w:pPr>
              <w:spacing w:after="0" w:line="240" w:lineRule="auto"/>
              <w:ind w:left="183" w:right="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    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ด้านเครดิต 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ชั้นที่ 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F2E83D" w14:textId="77777777" w:rsidR="00C0649F" w:rsidRPr="001253F8" w:rsidRDefault="00C0649F" w:rsidP="00C0649F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14:paraId="01F3DA86" w14:textId="77777777" w:rsidR="00C0649F" w:rsidRPr="001253F8" w:rsidRDefault="00C0649F" w:rsidP="00C0649F">
            <w:pPr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  <w:p w14:paraId="1FE93239" w14:textId="1CADD3B8" w:rsidR="00C0649F" w:rsidRPr="001253F8" w:rsidRDefault="00BF61D8" w:rsidP="00C0649F">
            <w:pPr>
              <w:tabs>
                <w:tab w:val="left" w:pos="615"/>
                <w:tab w:val="decimal" w:pos="910"/>
              </w:tabs>
              <w:spacing w:after="0" w:line="240" w:lineRule="auto"/>
              <w:ind w:right="5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295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643</w:t>
            </w:r>
          </w:p>
        </w:tc>
        <w:tc>
          <w:tcPr>
            <w:tcW w:w="58" w:type="dxa"/>
            <w:shd w:val="clear" w:color="auto" w:fill="auto"/>
            <w:vAlign w:val="bottom"/>
          </w:tcPr>
          <w:p w14:paraId="50388781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</w:tcPr>
          <w:p w14:paraId="0AC8BA10" w14:textId="77777777" w:rsidR="00C0649F" w:rsidRPr="001253F8" w:rsidRDefault="00C0649F" w:rsidP="00C0649F">
            <w:pPr>
              <w:tabs>
                <w:tab w:val="decimal" w:pos="758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  <w:p w14:paraId="2C12F313" w14:textId="2E039C34" w:rsidR="00C0649F" w:rsidRPr="001253F8" w:rsidRDefault="00C0649F" w:rsidP="00C0649F">
            <w:pPr>
              <w:tabs>
                <w:tab w:val="left" w:pos="518"/>
                <w:tab w:val="decimal" w:pos="900"/>
              </w:tabs>
              <w:spacing w:after="0" w:line="240" w:lineRule="auto"/>
              <w:ind w:right="53"/>
              <w:jc w:val="right"/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840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833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77" w:type="dxa"/>
            <w:shd w:val="clear" w:color="auto" w:fill="auto"/>
          </w:tcPr>
          <w:p w14:paraId="6E03F146" w14:textId="77777777" w:rsidR="00C0649F" w:rsidRPr="001253F8" w:rsidRDefault="00C0649F" w:rsidP="00C0649F">
            <w:pPr>
              <w:tabs>
                <w:tab w:val="decimal" w:pos="1458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86" w:type="dxa"/>
            <w:tcBorders>
              <w:bottom w:val="single" w:sz="4" w:space="0" w:color="auto"/>
            </w:tcBorders>
            <w:shd w:val="clear" w:color="auto" w:fill="auto"/>
          </w:tcPr>
          <w:p w14:paraId="1B2D6578" w14:textId="77777777" w:rsidR="00C0649F" w:rsidRPr="001253F8" w:rsidRDefault="00C0649F" w:rsidP="00C0649F">
            <w:pPr>
              <w:tabs>
                <w:tab w:val="decimal" w:pos="762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  <w:p w14:paraId="04022B7D" w14:textId="301BF1F4" w:rsidR="00C0649F" w:rsidRPr="001253F8" w:rsidRDefault="00BF61D8" w:rsidP="00C0649F">
            <w:pPr>
              <w:tabs>
                <w:tab w:val="decimal" w:pos="903"/>
              </w:tabs>
              <w:spacing w:after="0" w:line="240" w:lineRule="auto"/>
              <w:ind w:right="6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454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810</w:t>
            </w:r>
          </w:p>
        </w:tc>
        <w:tc>
          <w:tcPr>
            <w:tcW w:w="72" w:type="dxa"/>
            <w:shd w:val="clear" w:color="auto" w:fill="auto"/>
          </w:tcPr>
          <w:p w14:paraId="624B0544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15FE02" w14:textId="6EE0AEDE" w:rsidR="00C0649F" w:rsidRPr="001253F8" w:rsidRDefault="00BF61D8" w:rsidP="00C0649F">
            <w:pPr>
              <w:tabs>
                <w:tab w:val="decimal" w:pos="588"/>
              </w:tabs>
              <w:spacing w:after="0" w:line="240" w:lineRule="auto"/>
              <w:ind w:right="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533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644</w:t>
            </w:r>
          </w:p>
        </w:tc>
        <w:tc>
          <w:tcPr>
            <w:tcW w:w="58" w:type="dxa"/>
            <w:shd w:val="clear" w:color="auto" w:fill="auto"/>
            <w:vAlign w:val="bottom"/>
          </w:tcPr>
          <w:p w14:paraId="2DBE79AE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7F4ED1DD" w14:textId="63B11D9C" w:rsidR="00C0649F" w:rsidRPr="001253F8" w:rsidRDefault="00C0649F" w:rsidP="00C0649F">
            <w:pPr>
              <w:spacing w:after="0" w:line="240" w:lineRule="auto"/>
              <w:ind w:right="7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238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582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8" w:type="dxa"/>
            <w:tcBorders>
              <w:left w:val="nil"/>
            </w:tcBorders>
            <w:shd w:val="clear" w:color="auto" w:fill="auto"/>
            <w:vAlign w:val="bottom"/>
          </w:tcPr>
          <w:p w14:paraId="0DD5FA55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F149D8" w14:textId="3D038A8F" w:rsidR="00C0649F" w:rsidRPr="001253F8" w:rsidRDefault="00BF61D8" w:rsidP="00C0649F">
            <w:pPr>
              <w:tabs>
                <w:tab w:val="decimal" w:pos="583"/>
              </w:tabs>
              <w:spacing w:after="0" w:line="240" w:lineRule="auto"/>
              <w:ind w:right="8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295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062</w:t>
            </w:r>
          </w:p>
        </w:tc>
      </w:tr>
      <w:tr w:rsidR="00C0649F" w:rsidRPr="001253F8" w14:paraId="6F40867D" w14:textId="77777777" w:rsidTr="00EE1FCB">
        <w:trPr>
          <w:cantSplit/>
          <w:trHeight w:val="288"/>
        </w:trPr>
        <w:tc>
          <w:tcPr>
            <w:tcW w:w="2396" w:type="dxa"/>
            <w:shd w:val="clear" w:color="auto" w:fill="auto"/>
            <w:vAlign w:val="bottom"/>
          </w:tcPr>
          <w:p w14:paraId="11A53264" w14:textId="77777777" w:rsidR="00C0649F" w:rsidRPr="001253F8" w:rsidRDefault="00C0649F" w:rsidP="00C0649F">
            <w:pPr>
              <w:spacing w:after="0" w:line="240" w:lineRule="auto"/>
              <w:ind w:right="100"/>
              <w:rPr>
                <w:rFonts w:ascii="Angsana New" w:hAnsi="Angsana New" w:cs="Angsana New"/>
                <w:b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     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8AF3A8" w14:textId="77777777" w:rsidR="00C0649F" w:rsidRPr="001253F8" w:rsidRDefault="00C0649F" w:rsidP="00C0649F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B238E4" w14:textId="7BDB8F9A" w:rsidR="00C0649F" w:rsidRPr="001253F8" w:rsidRDefault="00BF61D8" w:rsidP="00C0649F">
            <w:pPr>
              <w:tabs>
                <w:tab w:val="left" w:pos="615"/>
                <w:tab w:val="decimal" w:pos="910"/>
              </w:tabs>
              <w:spacing w:after="0" w:line="240" w:lineRule="auto"/>
              <w:ind w:right="5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91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388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094</w:t>
            </w:r>
          </w:p>
        </w:tc>
        <w:tc>
          <w:tcPr>
            <w:tcW w:w="58" w:type="dxa"/>
            <w:shd w:val="clear" w:color="auto" w:fill="auto"/>
            <w:vAlign w:val="bottom"/>
          </w:tcPr>
          <w:p w14:paraId="7A3D59E4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AE8295" w14:textId="3A9919A4" w:rsidR="00C0649F" w:rsidRPr="001253F8" w:rsidRDefault="00C0649F" w:rsidP="00C0649F">
            <w:pPr>
              <w:tabs>
                <w:tab w:val="left" w:pos="518"/>
                <w:tab w:val="decimal" w:pos="900"/>
              </w:tabs>
              <w:spacing w:after="0" w:line="240" w:lineRule="auto"/>
              <w:ind w:right="53"/>
              <w:jc w:val="right"/>
              <w:rPr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401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996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77" w:type="dxa"/>
            <w:shd w:val="clear" w:color="auto" w:fill="auto"/>
            <w:vAlign w:val="bottom"/>
          </w:tcPr>
          <w:p w14:paraId="27D44042" w14:textId="77777777" w:rsidR="00C0649F" w:rsidRPr="001253F8" w:rsidRDefault="00C0649F" w:rsidP="00C0649F">
            <w:pPr>
              <w:tabs>
                <w:tab w:val="decimal" w:pos="1458"/>
              </w:tabs>
              <w:spacing w:after="0" w:line="240" w:lineRule="auto"/>
              <w:ind w:right="10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B1EB50" w14:textId="4D0E9786" w:rsidR="00C0649F" w:rsidRPr="001253F8" w:rsidRDefault="00BF61D8" w:rsidP="00C0649F">
            <w:pPr>
              <w:tabs>
                <w:tab w:val="decimal" w:pos="903"/>
              </w:tabs>
              <w:spacing w:after="0" w:line="240" w:lineRule="auto"/>
              <w:ind w:right="6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82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986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098</w:t>
            </w:r>
          </w:p>
        </w:tc>
        <w:tc>
          <w:tcPr>
            <w:tcW w:w="72" w:type="dxa"/>
            <w:shd w:val="clear" w:color="auto" w:fill="auto"/>
            <w:vAlign w:val="bottom"/>
          </w:tcPr>
          <w:p w14:paraId="089D0C8B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F6F7FB" w14:textId="48B3E0FB" w:rsidR="00C0649F" w:rsidRPr="001253F8" w:rsidRDefault="00BF61D8" w:rsidP="00C0649F">
            <w:pPr>
              <w:tabs>
                <w:tab w:val="decimal" w:pos="588"/>
              </w:tabs>
              <w:spacing w:after="0" w:line="240" w:lineRule="auto"/>
              <w:ind w:right="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91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304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643</w:t>
            </w:r>
          </w:p>
        </w:tc>
        <w:tc>
          <w:tcPr>
            <w:tcW w:w="58" w:type="dxa"/>
            <w:shd w:val="clear" w:color="auto" w:fill="auto"/>
            <w:vAlign w:val="bottom"/>
          </w:tcPr>
          <w:p w14:paraId="1C94169A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</w:tcPr>
          <w:p w14:paraId="7833D12F" w14:textId="79B0C97B" w:rsidR="00C0649F" w:rsidRPr="001253F8" w:rsidRDefault="00C0649F" w:rsidP="00C0649F">
            <w:pPr>
              <w:spacing w:after="0" w:line="240" w:lineRule="auto"/>
              <w:ind w:right="7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287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968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8" w:type="dxa"/>
            <w:tcBorders>
              <w:left w:val="nil"/>
            </w:tcBorders>
            <w:shd w:val="clear" w:color="auto" w:fill="auto"/>
            <w:vAlign w:val="bottom"/>
          </w:tcPr>
          <w:p w14:paraId="76ECDD99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7FE3B94" w14:textId="24130AD1" w:rsidR="00C0649F" w:rsidRPr="001253F8" w:rsidRDefault="00BF61D8" w:rsidP="00C0649F">
            <w:pPr>
              <w:tabs>
                <w:tab w:val="decimal" w:pos="583"/>
              </w:tabs>
              <w:spacing w:after="0" w:line="240" w:lineRule="auto"/>
              <w:ind w:right="85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83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016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675</w:t>
            </w:r>
          </w:p>
        </w:tc>
      </w:tr>
      <w:tr w:rsidR="00C0649F" w:rsidRPr="001253F8" w14:paraId="7B52948F" w14:textId="77777777" w:rsidTr="00145905">
        <w:trPr>
          <w:cantSplit/>
          <w:trHeight w:val="288"/>
        </w:trPr>
        <w:tc>
          <w:tcPr>
            <w:tcW w:w="2396" w:type="dxa"/>
            <w:shd w:val="clear" w:color="auto" w:fill="auto"/>
          </w:tcPr>
          <w:p w14:paraId="19744EA4" w14:textId="77777777" w:rsidR="00C0649F" w:rsidRPr="001253F8" w:rsidRDefault="00C0649F" w:rsidP="00C0649F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2" w:type="dxa"/>
            <w:shd w:val="clear" w:color="auto" w:fill="auto"/>
          </w:tcPr>
          <w:p w14:paraId="1DF9AC57" w14:textId="77777777" w:rsidR="00C0649F" w:rsidRPr="001253F8" w:rsidRDefault="00C0649F" w:rsidP="00C0649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920" w:type="dxa"/>
            <w:gridSpan w:val="11"/>
            <w:shd w:val="clear" w:color="auto" w:fill="auto"/>
          </w:tcPr>
          <w:p w14:paraId="0E555961" w14:textId="77777777" w:rsidR="00C0649F" w:rsidRPr="001253F8" w:rsidRDefault="00C0649F" w:rsidP="00C0649F">
            <w:pPr>
              <w:tabs>
                <w:tab w:val="left" w:pos="1165"/>
                <w:tab w:val="center" w:pos="2246"/>
              </w:tabs>
              <w:spacing w:after="0" w:line="240" w:lineRule="auto"/>
              <w:ind w:left="-90" w:firstLine="90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ab/>
            </w:r>
          </w:p>
        </w:tc>
      </w:tr>
      <w:tr w:rsidR="00C0649F" w:rsidRPr="001253F8" w14:paraId="3D9DDE1F" w14:textId="77777777" w:rsidTr="00145905">
        <w:trPr>
          <w:cantSplit/>
          <w:trHeight w:val="288"/>
        </w:trPr>
        <w:tc>
          <w:tcPr>
            <w:tcW w:w="2396" w:type="dxa"/>
            <w:shd w:val="clear" w:color="auto" w:fill="auto"/>
          </w:tcPr>
          <w:p w14:paraId="2A1A263D" w14:textId="77777777" w:rsidR="00C0649F" w:rsidRPr="001253F8" w:rsidRDefault="00C0649F" w:rsidP="00C0649F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2" w:type="dxa"/>
            <w:shd w:val="clear" w:color="auto" w:fill="auto"/>
          </w:tcPr>
          <w:p w14:paraId="4839C867" w14:textId="77777777" w:rsidR="00C0649F" w:rsidRPr="001253F8" w:rsidRDefault="00C0649F" w:rsidP="00C0649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920" w:type="dxa"/>
            <w:gridSpan w:val="11"/>
            <w:shd w:val="clear" w:color="auto" w:fill="auto"/>
          </w:tcPr>
          <w:p w14:paraId="6BC9F3E1" w14:textId="77777777" w:rsidR="00C0649F" w:rsidRPr="001253F8" w:rsidRDefault="00C0649F" w:rsidP="00C0649F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C0649F" w:rsidRPr="001253F8" w14:paraId="417F3D09" w14:textId="77777777" w:rsidTr="00145905">
        <w:trPr>
          <w:cantSplit/>
          <w:trHeight w:val="288"/>
        </w:trPr>
        <w:tc>
          <w:tcPr>
            <w:tcW w:w="2396" w:type="dxa"/>
            <w:shd w:val="clear" w:color="auto" w:fill="auto"/>
          </w:tcPr>
          <w:p w14:paraId="6C5F2DF1" w14:textId="77777777" w:rsidR="00C0649F" w:rsidRPr="001253F8" w:rsidRDefault="00C0649F" w:rsidP="00C0649F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2" w:type="dxa"/>
            <w:shd w:val="clear" w:color="auto" w:fill="auto"/>
          </w:tcPr>
          <w:p w14:paraId="1A7258DC" w14:textId="77777777" w:rsidR="00C0649F" w:rsidRPr="001253F8" w:rsidRDefault="00C0649F" w:rsidP="00C0649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2925" w:type="dxa"/>
            <w:gridSpan w:val="5"/>
            <w:shd w:val="clear" w:color="auto" w:fill="auto"/>
          </w:tcPr>
          <w:p w14:paraId="2FC7AF63" w14:textId="77777777" w:rsidR="00C0649F" w:rsidRPr="001253F8" w:rsidRDefault="00C0649F" w:rsidP="00C0649F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72" w:type="dxa"/>
          </w:tcPr>
          <w:p w14:paraId="1AA03D09" w14:textId="77777777" w:rsidR="00C0649F" w:rsidRPr="001253F8" w:rsidRDefault="00C0649F" w:rsidP="00C0649F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2923" w:type="dxa"/>
            <w:gridSpan w:val="5"/>
          </w:tcPr>
          <w:p w14:paraId="10525478" w14:textId="77777777" w:rsidR="00C0649F" w:rsidRPr="001253F8" w:rsidRDefault="00C0649F" w:rsidP="00C0649F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C0649F" w:rsidRPr="001253F8" w14:paraId="3CDF798C" w14:textId="77777777" w:rsidTr="001F0AC7">
        <w:trPr>
          <w:cantSplit/>
          <w:trHeight w:val="288"/>
        </w:trPr>
        <w:tc>
          <w:tcPr>
            <w:tcW w:w="2396" w:type="dxa"/>
            <w:shd w:val="clear" w:color="auto" w:fill="auto"/>
          </w:tcPr>
          <w:p w14:paraId="49555A03" w14:textId="77777777" w:rsidR="00C0649F" w:rsidRPr="001253F8" w:rsidRDefault="00C0649F" w:rsidP="00C0649F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2" w:type="dxa"/>
            <w:shd w:val="clear" w:color="auto" w:fill="auto"/>
          </w:tcPr>
          <w:p w14:paraId="6A6AF376" w14:textId="77777777" w:rsidR="00C0649F" w:rsidRPr="001253F8" w:rsidRDefault="00C0649F" w:rsidP="00C0649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2925" w:type="dxa"/>
            <w:gridSpan w:val="5"/>
            <w:shd w:val="clear" w:color="auto" w:fill="auto"/>
            <w:vAlign w:val="bottom"/>
          </w:tcPr>
          <w:p w14:paraId="240AF5EC" w14:textId="400EC6BD" w:rsidR="00C0649F" w:rsidRPr="001253F8" w:rsidRDefault="00C0649F" w:rsidP="00C0649F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ณ วันที่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 </w:t>
            </w:r>
            <w:r w:rsidRPr="001253F8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สิงห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72" w:type="dxa"/>
          </w:tcPr>
          <w:p w14:paraId="53892278" w14:textId="77777777" w:rsidR="00C0649F" w:rsidRPr="001253F8" w:rsidRDefault="00C0649F" w:rsidP="00C0649F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923" w:type="dxa"/>
            <w:gridSpan w:val="5"/>
          </w:tcPr>
          <w:p w14:paraId="4EFC373A" w14:textId="25E74B63" w:rsidR="00C0649F" w:rsidRPr="001253F8" w:rsidRDefault="00C0649F" w:rsidP="00C0649F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29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กุมภาพันธ์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2567</w:t>
            </w:r>
          </w:p>
        </w:tc>
      </w:tr>
      <w:tr w:rsidR="00C0649F" w:rsidRPr="001253F8" w14:paraId="5F9B7584" w14:textId="77777777" w:rsidTr="00EE1FCB">
        <w:trPr>
          <w:cantSplit/>
          <w:trHeight w:val="288"/>
        </w:trPr>
        <w:tc>
          <w:tcPr>
            <w:tcW w:w="2396" w:type="dxa"/>
            <w:shd w:val="clear" w:color="auto" w:fill="auto"/>
          </w:tcPr>
          <w:p w14:paraId="6446C2A7" w14:textId="77777777" w:rsidR="00C0649F" w:rsidRPr="001253F8" w:rsidRDefault="00C0649F" w:rsidP="00C0649F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2" w:type="dxa"/>
            <w:shd w:val="clear" w:color="auto" w:fill="auto"/>
          </w:tcPr>
          <w:p w14:paraId="09A675DC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934" w:type="dxa"/>
            <w:shd w:val="clear" w:color="auto" w:fill="auto"/>
          </w:tcPr>
          <w:p w14:paraId="52042FB2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58" w:type="dxa"/>
            <w:shd w:val="clear" w:color="auto" w:fill="auto"/>
          </w:tcPr>
          <w:p w14:paraId="05A6910A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auto"/>
          </w:tcPr>
          <w:p w14:paraId="6216EA26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77" w:type="dxa"/>
          </w:tcPr>
          <w:p w14:paraId="24219284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86" w:type="dxa"/>
          </w:tcPr>
          <w:p w14:paraId="36FE9C35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รวม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br/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72" w:type="dxa"/>
          </w:tcPr>
          <w:p w14:paraId="60BB7751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4" w:type="dxa"/>
          </w:tcPr>
          <w:p w14:paraId="12DD4501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58" w:type="dxa"/>
          </w:tcPr>
          <w:p w14:paraId="4DAD0464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4" w:type="dxa"/>
          </w:tcPr>
          <w:p w14:paraId="018E3FAE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58" w:type="dxa"/>
          </w:tcPr>
          <w:p w14:paraId="492DB766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9" w:type="dxa"/>
          </w:tcPr>
          <w:p w14:paraId="79E19EF1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รวม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br/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ลูกหนี้การค้า</w:t>
            </w:r>
          </w:p>
        </w:tc>
      </w:tr>
      <w:tr w:rsidR="00C0649F" w:rsidRPr="001253F8" w14:paraId="4C2D3E8A" w14:textId="77777777" w:rsidTr="00EE1FCB">
        <w:trPr>
          <w:cantSplit/>
          <w:trHeight w:val="288"/>
        </w:trPr>
        <w:tc>
          <w:tcPr>
            <w:tcW w:w="2396" w:type="dxa"/>
            <w:shd w:val="clear" w:color="auto" w:fill="auto"/>
          </w:tcPr>
          <w:p w14:paraId="69F82D6E" w14:textId="77777777" w:rsidR="00C0649F" w:rsidRPr="001253F8" w:rsidRDefault="00C0649F" w:rsidP="00C0649F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2" w:type="dxa"/>
            <w:shd w:val="clear" w:color="auto" w:fill="auto"/>
          </w:tcPr>
          <w:p w14:paraId="70F3C50D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4" w:type="dxa"/>
            <w:shd w:val="clear" w:color="auto" w:fill="auto"/>
          </w:tcPr>
          <w:p w14:paraId="52DB79BC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58" w:type="dxa"/>
            <w:shd w:val="clear" w:color="auto" w:fill="auto"/>
          </w:tcPr>
          <w:p w14:paraId="48D9FE6F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auto"/>
          </w:tcPr>
          <w:p w14:paraId="6E02B9B2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77" w:type="dxa"/>
          </w:tcPr>
          <w:p w14:paraId="799AC58A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86" w:type="dxa"/>
          </w:tcPr>
          <w:p w14:paraId="41994448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72" w:type="dxa"/>
          </w:tcPr>
          <w:p w14:paraId="2FDD4F74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4" w:type="dxa"/>
          </w:tcPr>
          <w:p w14:paraId="583DF20D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58" w:type="dxa"/>
          </w:tcPr>
          <w:p w14:paraId="5B7BBF8D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4" w:type="dxa"/>
          </w:tcPr>
          <w:p w14:paraId="35707477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58" w:type="dxa"/>
          </w:tcPr>
          <w:p w14:paraId="3630D6D1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9" w:type="dxa"/>
          </w:tcPr>
          <w:p w14:paraId="0AADE4C0" w14:textId="77777777" w:rsidR="00C0649F" w:rsidRPr="001253F8" w:rsidRDefault="00C0649F" w:rsidP="00C0649F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</w:tr>
      <w:tr w:rsidR="00C0649F" w:rsidRPr="001253F8" w14:paraId="04B76BB3" w14:textId="77777777" w:rsidTr="00EE1FCB">
        <w:trPr>
          <w:cantSplit/>
          <w:trHeight w:val="288"/>
        </w:trPr>
        <w:tc>
          <w:tcPr>
            <w:tcW w:w="2396" w:type="dxa"/>
            <w:shd w:val="clear" w:color="auto" w:fill="auto"/>
            <w:vAlign w:val="bottom"/>
          </w:tcPr>
          <w:p w14:paraId="7EC51516" w14:textId="77777777" w:rsidR="00C0649F" w:rsidRPr="001253F8" w:rsidRDefault="00C0649F" w:rsidP="00C0649F">
            <w:pPr>
              <w:spacing w:after="0" w:line="240" w:lineRule="auto"/>
              <w:ind w:left="183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สินทรัพย์ทางการเงินที่ไม่มีการ</w:t>
            </w:r>
          </w:p>
          <w:p w14:paraId="69C6EED7" w14:textId="420674FB" w:rsidR="00C0649F" w:rsidRPr="001253F8" w:rsidRDefault="00C0649F" w:rsidP="00C0649F">
            <w:pPr>
              <w:spacing w:after="0" w:line="240" w:lineRule="auto"/>
              <w:ind w:left="363" w:right="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เพิ่มขึ้นอย่างมีนัยสำคัญของ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br/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ความเสี่ยงด้านเครดิต 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ชั้นที่ 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52" w:type="dxa"/>
            <w:shd w:val="clear" w:color="auto" w:fill="auto"/>
            <w:vAlign w:val="bottom"/>
          </w:tcPr>
          <w:p w14:paraId="0FC5A612" w14:textId="77777777" w:rsidR="00C0649F" w:rsidRPr="001253F8" w:rsidRDefault="00C0649F" w:rsidP="00C0649F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shd w:val="clear" w:color="auto" w:fill="auto"/>
          </w:tcPr>
          <w:p w14:paraId="78FCE3F0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8C16E78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989E4D8" w14:textId="5EFF848B" w:rsidR="00C0649F" w:rsidRPr="001253F8" w:rsidRDefault="00BF61D8" w:rsidP="00C0649F">
            <w:pPr>
              <w:tabs>
                <w:tab w:val="decimal" w:pos="910"/>
              </w:tabs>
              <w:spacing w:after="0" w:line="240" w:lineRule="auto"/>
              <w:ind w:right="63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76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413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812</w:t>
            </w:r>
          </w:p>
        </w:tc>
        <w:tc>
          <w:tcPr>
            <w:tcW w:w="58" w:type="dxa"/>
            <w:shd w:val="clear" w:color="auto" w:fill="auto"/>
            <w:vAlign w:val="bottom"/>
          </w:tcPr>
          <w:p w14:paraId="0A1CDB9C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70" w:type="dxa"/>
            <w:shd w:val="clear" w:color="auto" w:fill="auto"/>
          </w:tcPr>
          <w:p w14:paraId="53167747" w14:textId="77777777" w:rsidR="00C0649F" w:rsidRPr="001253F8" w:rsidRDefault="00C0649F" w:rsidP="00C0649F">
            <w:pPr>
              <w:tabs>
                <w:tab w:val="decimal" w:pos="758"/>
              </w:tabs>
              <w:spacing w:after="0" w:line="240" w:lineRule="auto"/>
              <w:ind w:right="10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1FEAD3C2" w14:textId="77777777" w:rsidR="00C0649F" w:rsidRPr="001253F8" w:rsidRDefault="00C0649F" w:rsidP="00C0649F">
            <w:pPr>
              <w:tabs>
                <w:tab w:val="decimal" w:pos="758"/>
              </w:tabs>
              <w:spacing w:after="0" w:line="240" w:lineRule="auto"/>
              <w:ind w:right="10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33B58D59" w14:textId="0AC708A0" w:rsidR="00C0649F" w:rsidRPr="001253F8" w:rsidRDefault="00C0649F" w:rsidP="00C0649F">
            <w:pPr>
              <w:tabs>
                <w:tab w:val="decimal" w:pos="428"/>
                <w:tab w:val="decimal" w:pos="900"/>
              </w:tabs>
              <w:spacing w:after="0" w:line="240" w:lineRule="auto"/>
              <w:ind w:right="53"/>
              <w:jc w:val="right"/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282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830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77" w:type="dxa"/>
            <w:shd w:val="clear" w:color="auto" w:fill="auto"/>
          </w:tcPr>
          <w:p w14:paraId="56FC4E7F" w14:textId="77777777" w:rsidR="00C0649F" w:rsidRPr="001253F8" w:rsidRDefault="00C0649F" w:rsidP="00C0649F">
            <w:pPr>
              <w:tabs>
                <w:tab w:val="decimal" w:pos="1458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86" w:type="dxa"/>
            <w:shd w:val="clear" w:color="auto" w:fill="auto"/>
          </w:tcPr>
          <w:p w14:paraId="09DEDA7E" w14:textId="77777777" w:rsidR="00C0649F" w:rsidRPr="001253F8" w:rsidRDefault="00C0649F" w:rsidP="00C0649F">
            <w:pPr>
              <w:tabs>
                <w:tab w:val="decimal" w:pos="76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4570D02A" w14:textId="77777777" w:rsidR="00C0649F" w:rsidRPr="001253F8" w:rsidRDefault="00C0649F" w:rsidP="00C0649F">
            <w:pPr>
              <w:tabs>
                <w:tab w:val="decimal" w:pos="76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46A2146" w14:textId="04C684B8" w:rsidR="00C0649F" w:rsidRPr="001253F8" w:rsidRDefault="00BF61D8" w:rsidP="00C0649F">
            <w:pPr>
              <w:tabs>
                <w:tab w:val="decimal" w:pos="641"/>
                <w:tab w:val="decimal" w:pos="903"/>
              </w:tabs>
              <w:spacing w:after="0" w:line="240" w:lineRule="auto"/>
              <w:ind w:right="7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73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130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982</w:t>
            </w:r>
          </w:p>
        </w:tc>
        <w:tc>
          <w:tcPr>
            <w:tcW w:w="72" w:type="dxa"/>
            <w:shd w:val="clear" w:color="auto" w:fill="auto"/>
          </w:tcPr>
          <w:p w14:paraId="568B6042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5F3CB5C9" w14:textId="77777777" w:rsidR="00C0649F" w:rsidRPr="001253F8" w:rsidRDefault="00C0649F" w:rsidP="00C0649F">
            <w:pPr>
              <w:spacing w:after="0" w:line="300" w:lineRule="exact"/>
              <w:ind w:right="10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BF8980C" w14:textId="267F9BB8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78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326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899</w:t>
            </w:r>
          </w:p>
        </w:tc>
        <w:tc>
          <w:tcPr>
            <w:tcW w:w="58" w:type="dxa"/>
            <w:shd w:val="clear" w:color="auto" w:fill="auto"/>
            <w:vAlign w:val="bottom"/>
          </w:tcPr>
          <w:p w14:paraId="4AEDD68E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tcBorders>
              <w:left w:val="nil"/>
            </w:tcBorders>
            <w:shd w:val="clear" w:color="auto" w:fill="auto"/>
            <w:vAlign w:val="bottom"/>
          </w:tcPr>
          <w:p w14:paraId="17E23CB5" w14:textId="77777777" w:rsidR="00C0649F" w:rsidRPr="001253F8" w:rsidRDefault="00C0649F" w:rsidP="00C0649F">
            <w:pPr>
              <w:spacing w:after="0" w:line="300" w:lineRule="exact"/>
              <w:ind w:right="10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14CE965" w14:textId="46E30CC8" w:rsidR="00C0649F" w:rsidRPr="001253F8" w:rsidRDefault="00C0649F" w:rsidP="00C0649F">
            <w:pPr>
              <w:tabs>
                <w:tab w:val="left" w:pos="490"/>
              </w:tabs>
              <w:spacing w:after="0" w:line="240" w:lineRule="auto"/>
              <w:ind w:right="7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623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373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8" w:type="dxa"/>
            <w:tcBorders>
              <w:left w:val="nil"/>
            </w:tcBorders>
            <w:shd w:val="clear" w:color="auto" w:fill="auto"/>
            <w:vAlign w:val="bottom"/>
          </w:tcPr>
          <w:p w14:paraId="1EA27912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1441C83" w14:textId="77777777" w:rsidR="00C0649F" w:rsidRPr="001253F8" w:rsidRDefault="00C0649F" w:rsidP="00C0649F">
            <w:pPr>
              <w:spacing w:after="0" w:line="300" w:lineRule="exact"/>
              <w:ind w:right="10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A0B75EA" w14:textId="5FDA19AF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74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703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526</w:t>
            </w:r>
          </w:p>
        </w:tc>
      </w:tr>
      <w:tr w:rsidR="00C0649F" w:rsidRPr="001253F8" w14:paraId="4769A843" w14:textId="77777777" w:rsidTr="00EE1FCB">
        <w:trPr>
          <w:cantSplit/>
          <w:trHeight w:val="288"/>
        </w:trPr>
        <w:tc>
          <w:tcPr>
            <w:tcW w:w="2396" w:type="dxa"/>
            <w:shd w:val="clear" w:color="auto" w:fill="auto"/>
            <w:vAlign w:val="bottom"/>
          </w:tcPr>
          <w:p w14:paraId="0BAB75C4" w14:textId="77777777" w:rsidR="00C0649F" w:rsidRPr="001253F8" w:rsidRDefault="00C0649F" w:rsidP="00C0649F">
            <w:pPr>
              <w:spacing w:after="0" w:line="240" w:lineRule="auto"/>
              <w:ind w:left="183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สินทรัพย์ทางการเงินที่มีการเพิ่มขึ้น</w:t>
            </w:r>
          </w:p>
          <w:p w14:paraId="4BD19B79" w14:textId="6AECD706" w:rsidR="00C0649F" w:rsidRPr="001253F8" w:rsidRDefault="00C0649F" w:rsidP="00C0649F">
            <w:pPr>
              <w:spacing w:after="0" w:line="240" w:lineRule="auto"/>
              <w:ind w:left="363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อย่างมีนัยสำคัญของความเสี่ยง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br/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ด้านเครดิต 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ชั้นที่ 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52" w:type="dxa"/>
            <w:shd w:val="clear" w:color="auto" w:fill="auto"/>
            <w:vAlign w:val="bottom"/>
          </w:tcPr>
          <w:p w14:paraId="43463E6F" w14:textId="77777777" w:rsidR="00C0649F" w:rsidRPr="001253F8" w:rsidRDefault="00C0649F" w:rsidP="00C0649F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shd w:val="clear" w:color="auto" w:fill="auto"/>
          </w:tcPr>
          <w:p w14:paraId="49F6771D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F4467FC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6F06021" w14:textId="65765CBB" w:rsidR="00C0649F" w:rsidRPr="001253F8" w:rsidRDefault="00BF61D8" w:rsidP="00C0649F">
            <w:pPr>
              <w:tabs>
                <w:tab w:val="decimal" w:pos="910"/>
              </w:tabs>
              <w:spacing w:after="0" w:line="240" w:lineRule="auto"/>
              <w:ind w:right="63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520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830</w:t>
            </w:r>
          </w:p>
        </w:tc>
        <w:tc>
          <w:tcPr>
            <w:tcW w:w="58" w:type="dxa"/>
            <w:shd w:val="clear" w:color="auto" w:fill="auto"/>
          </w:tcPr>
          <w:p w14:paraId="6EA4A35C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70" w:type="dxa"/>
            <w:shd w:val="clear" w:color="auto" w:fill="auto"/>
          </w:tcPr>
          <w:p w14:paraId="4E20851F" w14:textId="77777777" w:rsidR="00C0649F" w:rsidRPr="001253F8" w:rsidRDefault="00C0649F" w:rsidP="00C0649F">
            <w:pPr>
              <w:tabs>
                <w:tab w:val="decimal" w:pos="758"/>
              </w:tabs>
              <w:spacing w:after="0" w:line="240" w:lineRule="auto"/>
              <w:ind w:right="10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509FCFE0" w14:textId="77777777" w:rsidR="00C0649F" w:rsidRPr="001253F8" w:rsidRDefault="00C0649F" w:rsidP="00C0649F">
            <w:pPr>
              <w:tabs>
                <w:tab w:val="decimal" w:pos="758"/>
              </w:tabs>
              <w:spacing w:after="0" w:line="240" w:lineRule="auto"/>
              <w:ind w:right="10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40B1AFB3" w14:textId="61730E96" w:rsidR="00C0649F" w:rsidRPr="001253F8" w:rsidRDefault="00C0649F" w:rsidP="00C0649F">
            <w:pPr>
              <w:tabs>
                <w:tab w:val="decimal" w:pos="428"/>
                <w:tab w:val="decimal" w:pos="900"/>
              </w:tabs>
              <w:spacing w:after="0" w:line="240" w:lineRule="auto"/>
              <w:ind w:right="53"/>
              <w:jc w:val="right"/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057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899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77" w:type="dxa"/>
            <w:shd w:val="clear" w:color="auto" w:fill="auto"/>
          </w:tcPr>
          <w:p w14:paraId="7BAE3BF7" w14:textId="77777777" w:rsidR="00C0649F" w:rsidRPr="001253F8" w:rsidRDefault="00C0649F" w:rsidP="00C0649F">
            <w:pPr>
              <w:tabs>
                <w:tab w:val="decimal" w:pos="1458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86" w:type="dxa"/>
            <w:shd w:val="clear" w:color="auto" w:fill="auto"/>
          </w:tcPr>
          <w:p w14:paraId="1A84E59E" w14:textId="77777777" w:rsidR="00C0649F" w:rsidRPr="001253F8" w:rsidRDefault="00C0649F" w:rsidP="00C0649F">
            <w:pPr>
              <w:tabs>
                <w:tab w:val="decimal" w:pos="76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7769AB7F" w14:textId="77777777" w:rsidR="00C0649F" w:rsidRPr="001253F8" w:rsidRDefault="00C0649F" w:rsidP="00C0649F">
            <w:pPr>
              <w:tabs>
                <w:tab w:val="decimal" w:pos="76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42F96022" w14:textId="21099764" w:rsidR="00C0649F" w:rsidRPr="001253F8" w:rsidRDefault="00BF61D8" w:rsidP="00C0649F">
            <w:pPr>
              <w:tabs>
                <w:tab w:val="decimal" w:pos="641"/>
                <w:tab w:val="decimal" w:pos="903"/>
              </w:tabs>
              <w:spacing w:after="0" w:line="240" w:lineRule="auto"/>
              <w:ind w:right="7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462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931</w:t>
            </w:r>
          </w:p>
        </w:tc>
        <w:tc>
          <w:tcPr>
            <w:tcW w:w="72" w:type="dxa"/>
            <w:shd w:val="clear" w:color="auto" w:fill="auto"/>
          </w:tcPr>
          <w:p w14:paraId="73E9D988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5BEB4D88" w14:textId="77777777" w:rsidR="00C0649F" w:rsidRPr="001253F8" w:rsidRDefault="00C0649F" w:rsidP="00C0649F">
            <w:pPr>
              <w:spacing w:after="0" w:line="300" w:lineRule="exact"/>
              <w:ind w:right="10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D4B26CC" w14:textId="412230E2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793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624</w:t>
            </w:r>
          </w:p>
        </w:tc>
        <w:tc>
          <w:tcPr>
            <w:tcW w:w="58" w:type="dxa"/>
            <w:shd w:val="clear" w:color="auto" w:fill="auto"/>
            <w:vAlign w:val="bottom"/>
          </w:tcPr>
          <w:p w14:paraId="771C4BA1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tcBorders>
              <w:left w:val="nil"/>
            </w:tcBorders>
            <w:shd w:val="clear" w:color="auto" w:fill="auto"/>
            <w:vAlign w:val="bottom"/>
          </w:tcPr>
          <w:p w14:paraId="1B09EB81" w14:textId="77777777" w:rsidR="00C0649F" w:rsidRPr="001253F8" w:rsidRDefault="00C0649F" w:rsidP="00C0649F">
            <w:pPr>
              <w:spacing w:after="0" w:line="300" w:lineRule="exact"/>
              <w:ind w:right="10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38E5282" w14:textId="1BF15658" w:rsidR="00C0649F" w:rsidRPr="001253F8" w:rsidRDefault="00C0649F" w:rsidP="00C0649F">
            <w:pPr>
              <w:tabs>
                <w:tab w:val="left" w:pos="490"/>
              </w:tabs>
              <w:spacing w:after="0" w:line="240" w:lineRule="auto"/>
              <w:ind w:right="7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245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895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8" w:type="dxa"/>
            <w:tcBorders>
              <w:left w:val="nil"/>
            </w:tcBorders>
            <w:shd w:val="clear" w:color="auto" w:fill="auto"/>
            <w:vAlign w:val="bottom"/>
          </w:tcPr>
          <w:p w14:paraId="55FFF1CF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FFB93CE" w14:textId="77777777" w:rsidR="00C0649F" w:rsidRPr="001253F8" w:rsidRDefault="00C0649F" w:rsidP="00C0649F">
            <w:pPr>
              <w:spacing w:after="0" w:line="300" w:lineRule="exact"/>
              <w:ind w:right="10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6EC6EF6" w14:textId="1698B165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547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729</w:t>
            </w:r>
          </w:p>
        </w:tc>
      </w:tr>
      <w:tr w:rsidR="00C0649F" w:rsidRPr="001253F8" w14:paraId="5CC5241A" w14:textId="77777777" w:rsidTr="00EE1FCB">
        <w:trPr>
          <w:cantSplit/>
          <w:trHeight w:val="288"/>
        </w:trPr>
        <w:tc>
          <w:tcPr>
            <w:tcW w:w="2396" w:type="dxa"/>
            <w:shd w:val="clear" w:color="auto" w:fill="auto"/>
            <w:vAlign w:val="bottom"/>
          </w:tcPr>
          <w:p w14:paraId="3B68E476" w14:textId="77777777" w:rsidR="00C0649F" w:rsidRPr="001253F8" w:rsidRDefault="00C0649F" w:rsidP="00C0649F">
            <w:pPr>
              <w:spacing w:after="0" w:line="240" w:lineRule="auto"/>
              <w:ind w:left="183" w:right="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สินทรัพย์ทางการเงินที่มีการด้อยค่า</w:t>
            </w:r>
          </w:p>
          <w:p w14:paraId="42115FB4" w14:textId="53331A69" w:rsidR="00C0649F" w:rsidRPr="001253F8" w:rsidRDefault="00C0649F" w:rsidP="00C0649F">
            <w:pPr>
              <w:spacing w:after="0" w:line="240" w:lineRule="auto"/>
              <w:ind w:left="183" w:right="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    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ด้านเครดิต 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ชั้นที่ 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52" w:type="dxa"/>
            <w:shd w:val="clear" w:color="auto" w:fill="auto"/>
            <w:vAlign w:val="bottom"/>
          </w:tcPr>
          <w:p w14:paraId="2F915841" w14:textId="77777777" w:rsidR="00C0649F" w:rsidRPr="001253F8" w:rsidRDefault="00C0649F" w:rsidP="00C0649F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14:paraId="109BEC5C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A0CFB40" w14:textId="1EA7B0C2" w:rsidR="00C0649F" w:rsidRPr="001253F8" w:rsidRDefault="00BF61D8" w:rsidP="00C0649F">
            <w:pPr>
              <w:tabs>
                <w:tab w:val="decimal" w:pos="910"/>
              </w:tabs>
              <w:spacing w:after="0" w:line="240" w:lineRule="auto"/>
              <w:ind w:right="63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822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231</w:t>
            </w:r>
          </w:p>
        </w:tc>
        <w:tc>
          <w:tcPr>
            <w:tcW w:w="58" w:type="dxa"/>
            <w:shd w:val="clear" w:color="auto" w:fill="auto"/>
            <w:vAlign w:val="bottom"/>
          </w:tcPr>
          <w:p w14:paraId="7F0F7839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</w:tcPr>
          <w:p w14:paraId="1E153EC6" w14:textId="77777777" w:rsidR="00C0649F" w:rsidRPr="001253F8" w:rsidRDefault="00C0649F" w:rsidP="00C0649F">
            <w:pPr>
              <w:tabs>
                <w:tab w:val="decimal" w:pos="758"/>
              </w:tabs>
              <w:spacing w:after="0" w:line="240" w:lineRule="auto"/>
              <w:ind w:right="10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5C1F2C40" w14:textId="1497E39E" w:rsidR="00C0649F" w:rsidRPr="001253F8" w:rsidRDefault="00C0649F" w:rsidP="00C0649F">
            <w:pPr>
              <w:tabs>
                <w:tab w:val="decimal" w:pos="428"/>
                <w:tab w:val="decimal" w:pos="900"/>
              </w:tabs>
              <w:spacing w:after="0" w:line="240" w:lineRule="auto"/>
              <w:ind w:right="53"/>
              <w:jc w:val="right"/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492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990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77" w:type="dxa"/>
            <w:shd w:val="clear" w:color="auto" w:fill="auto"/>
          </w:tcPr>
          <w:p w14:paraId="32F167EC" w14:textId="77777777" w:rsidR="00C0649F" w:rsidRPr="001253F8" w:rsidRDefault="00C0649F" w:rsidP="00C0649F">
            <w:pPr>
              <w:tabs>
                <w:tab w:val="decimal" w:pos="1458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86" w:type="dxa"/>
            <w:tcBorders>
              <w:bottom w:val="single" w:sz="4" w:space="0" w:color="auto"/>
            </w:tcBorders>
            <w:shd w:val="clear" w:color="auto" w:fill="auto"/>
          </w:tcPr>
          <w:p w14:paraId="52C0FBF2" w14:textId="77777777" w:rsidR="00C0649F" w:rsidRPr="001253F8" w:rsidRDefault="00C0649F" w:rsidP="00C0649F">
            <w:pPr>
              <w:tabs>
                <w:tab w:val="decimal" w:pos="76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11BA47A" w14:textId="096373B4" w:rsidR="00C0649F" w:rsidRPr="001253F8" w:rsidRDefault="00BF61D8" w:rsidP="00C0649F">
            <w:pPr>
              <w:tabs>
                <w:tab w:val="decimal" w:pos="641"/>
                <w:tab w:val="decimal" w:pos="903"/>
              </w:tabs>
              <w:spacing w:after="0" w:line="240" w:lineRule="auto"/>
              <w:ind w:right="7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329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241</w:t>
            </w:r>
          </w:p>
        </w:tc>
        <w:tc>
          <w:tcPr>
            <w:tcW w:w="72" w:type="dxa"/>
            <w:shd w:val="clear" w:color="auto" w:fill="auto"/>
          </w:tcPr>
          <w:p w14:paraId="0C81B710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589303" w14:textId="5B775757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126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181</w:t>
            </w:r>
          </w:p>
        </w:tc>
        <w:tc>
          <w:tcPr>
            <w:tcW w:w="58" w:type="dxa"/>
            <w:shd w:val="clear" w:color="auto" w:fill="auto"/>
            <w:vAlign w:val="bottom"/>
          </w:tcPr>
          <w:p w14:paraId="4C0CCEC1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226494D6" w14:textId="76608332" w:rsidR="00C0649F" w:rsidRPr="001253F8" w:rsidRDefault="00C0649F" w:rsidP="00C0649F">
            <w:pPr>
              <w:tabs>
                <w:tab w:val="left" w:pos="490"/>
              </w:tabs>
              <w:spacing w:after="0" w:line="240" w:lineRule="auto"/>
              <w:ind w:right="7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968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175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8" w:type="dxa"/>
            <w:tcBorders>
              <w:left w:val="nil"/>
            </w:tcBorders>
            <w:shd w:val="clear" w:color="auto" w:fill="auto"/>
            <w:vAlign w:val="bottom"/>
          </w:tcPr>
          <w:p w14:paraId="07AE9D9A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E0D7D7" w14:textId="51B1E106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158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</w:tr>
      <w:tr w:rsidR="00C0649F" w:rsidRPr="001253F8" w14:paraId="7FCC8020" w14:textId="77777777" w:rsidTr="00EE1FCB">
        <w:trPr>
          <w:cantSplit/>
          <w:trHeight w:val="288"/>
        </w:trPr>
        <w:tc>
          <w:tcPr>
            <w:tcW w:w="2396" w:type="dxa"/>
            <w:shd w:val="clear" w:color="auto" w:fill="auto"/>
            <w:vAlign w:val="bottom"/>
          </w:tcPr>
          <w:p w14:paraId="1206E0D9" w14:textId="77777777" w:rsidR="00C0649F" w:rsidRPr="001253F8" w:rsidRDefault="00C0649F" w:rsidP="00C0649F">
            <w:pPr>
              <w:spacing w:after="0" w:line="240" w:lineRule="auto"/>
              <w:ind w:right="100"/>
              <w:rPr>
                <w:rFonts w:ascii="Angsana New" w:hAnsi="Angsana New" w:cs="Angsana New"/>
                <w:b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     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52" w:type="dxa"/>
            <w:shd w:val="clear" w:color="auto" w:fill="auto"/>
            <w:vAlign w:val="bottom"/>
          </w:tcPr>
          <w:p w14:paraId="2CECB1C9" w14:textId="77777777" w:rsidR="00C0649F" w:rsidRPr="001253F8" w:rsidRDefault="00C0649F" w:rsidP="00C0649F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6D3467" w14:textId="3A86FFAF" w:rsidR="00C0649F" w:rsidRPr="001253F8" w:rsidRDefault="00BF61D8" w:rsidP="00C0649F">
            <w:pPr>
              <w:tabs>
                <w:tab w:val="decimal" w:pos="910"/>
              </w:tabs>
              <w:spacing w:after="0" w:line="240" w:lineRule="auto"/>
              <w:ind w:right="63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83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756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873</w:t>
            </w:r>
          </w:p>
        </w:tc>
        <w:tc>
          <w:tcPr>
            <w:tcW w:w="58" w:type="dxa"/>
            <w:shd w:val="clear" w:color="auto" w:fill="auto"/>
            <w:vAlign w:val="bottom"/>
          </w:tcPr>
          <w:p w14:paraId="6B8018B9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417216" w14:textId="67A837F8" w:rsidR="00C0649F" w:rsidRPr="001253F8" w:rsidRDefault="00C0649F" w:rsidP="00C0649F">
            <w:pPr>
              <w:tabs>
                <w:tab w:val="decimal" w:pos="428"/>
                <w:tab w:val="decimal" w:pos="900"/>
              </w:tabs>
              <w:spacing w:after="0" w:line="240" w:lineRule="auto"/>
              <w:ind w:right="53"/>
              <w:jc w:val="right"/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833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719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77" w:type="dxa"/>
            <w:shd w:val="clear" w:color="auto" w:fill="auto"/>
            <w:vAlign w:val="bottom"/>
          </w:tcPr>
          <w:p w14:paraId="65C279A7" w14:textId="77777777" w:rsidR="00C0649F" w:rsidRPr="001253F8" w:rsidRDefault="00C0649F" w:rsidP="00C0649F">
            <w:pPr>
              <w:tabs>
                <w:tab w:val="decimal" w:pos="1458"/>
              </w:tabs>
              <w:spacing w:after="0" w:line="240" w:lineRule="auto"/>
              <w:ind w:right="10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C1D654" w14:textId="070E5665" w:rsidR="00C0649F" w:rsidRPr="001253F8" w:rsidRDefault="00BF61D8" w:rsidP="00C0649F">
            <w:pPr>
              <w:tabs>
                <w:tab w:val="decimal" w:pos="641"/>
                <w:tab w:val="decimal" w:pos="903"/>
              </w:tabs>
              <w:spacing w:after="0" w:line="240" w:lineRule="auto"/>
              <w:ind w:right="7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75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923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154</w:t>
            </w:r>
          </w:p>
        </w:tc>
        <w:tc>
          <w:tcPr>
            <w:tcW w:w="72" w:type="dxa"/>
            <w:shd w:val="clear" w:color="auto" w:fill="auto"/>
            <w:vAlign w:val="bottom"/>
          </w:tcPr>
          <w:p w14:paraId="57484C7A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AAB6D2" w14:textId="78842D83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85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246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704</w:t>
            </w:r>
          </w:p>
        </w:tc>
        <w:tc>
          <w:tcPr>
            <w:tcW w:w="58" w:type="dxa"/>
            <w:shd w:val="clear" w:color="auto" w:fill="auto"/>
            <w:vAlign w:val="bottom"/>
          </w:tcPr>
          <w:p w14:paraId="2F34493E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14:paraId="03EA96C9" w14:textId="135CACFB" w:rsidR="00C0649F" w:rsidRPr="001253F8" w:rsidRDefault="00C0649F" w:rsidP="00C0649F">
            <w:pPr>
              <w:tabs>
                <w:tab w:val="left" w:pos="490"/>
              </w:tabs>
              <w:spacing w:after="0" w:line="240" w:lineRule="auto"/>
              <w:ind w:right="7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837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443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8" w:type="dxa"/>
            <w:tcBorders>
              <w:left w:val="nil"/>
            </w:tcBorders>
            <w:shd w:val="clear" w:color="auto" w:fill="auto"/>
            <w:vAlign w:val="bottom"/>
          </w:tcPr>
          <w:p w14:paraId="59A74687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1499B03" w14:textId="5F68CAA7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77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409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261</w:t>
            </w:r>
          </w:p>
        </w:tc>
      </w:tr>
    </w:tbl>
    <w:p w14:paraId="635C5B1D" w14:textId="1809132C" w:rsidR="00ED69DF" w:rsidRPr="001253F8" w:rsidRDefault="00664071" w:rsidP="00E66093">
      <w:pPr>
        <w:pStyle w:val="Heading8"/>
        <w:spacing w:before="0" w:after="120" w:line="240" w:lineRule="auto"/>
        <w:ind w:right="72" w:firstLine="1080"/>
        <w:rPr>
          <w:rFonts w:ascii="Angsana New" w:hAnsi="Angsana New" w:cs="Angsana New"/>
          <w:b w:val="0"/>
          <w:bCs w:val="0"/>
          <w:color w:val="auto"/>
          <w:sz w:val="32"/>
          <w:szCs w:val="32"/>
        </w:rPr>
      </w:pPr>
      <w:r w:rsidRPr="001253F8">
        <w:rPr>
          <w:rFonts w:ascii="Angsana New" w:hAnsi="Angsana New" w:cs="Angsana New"/>
          <w:b w:val="0"/>
          <w:bCs w:val="0"/>
          <w:color w:val="auto"/>
          <w:sz w:val="32"/>
          <w:szCs w:val="32"/>
          <w:cs/>
        </w:rPr>
        <w:br w:type="page"/>
      </w:r>
      <w:r w:rsidR="005A3176" w:rsidRPr="001253F8">
        <w:rPr>
          <w:rFonts w:ascii="Angsana New" w:hAnsi="Angsana New" w:cs="Angsana New"/>
          <w:b w:val="0"/>
          <w:bCs w:val="0"/>
          <w:color w:val="auto"/>
          <w:sz w:val="32"/>
          <w:szCs w:val="32"/>
          <w:cs/>
        </w:rPr>
        <w:lastRenderedPageBreak/>
        <w:t xml:space="preserve">ลูกหนี้การค้า ณ </w:t>
      </w:r>
      <w:r w:rsidR="007D49E0" w:rsidRPr="001253F8">
        <w:rPr>
          <w:rFonts w:ascii="Angsana New" w:hAnsi="Angsana New" w:cs="Angsana New"/>
          <w:b w:val="0"/>
          <w:bCs w:val="0"/>
          <w:color w:val="auto"/>
          <w:sz w:val="32"/>
          <w:szCs w:val="32"/>
          <w:cs/>
        </w:rPr>
        <w:t>วันที่</w:t>
      </w:r>
      <w:r w:rsidR="0089334D" w:rsidRPr="001253F8">
        <w:rPr>
          <w:rFonts w:ascii="Angsana New" w:hAnsi="Angsana New" w:cs="Angsana New"/>
          <w:b w:val="0"/>
          <w:bCs w:val="0"/>
          <w:color w:val="auto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b w:val="0"/>
          <w:bCs w:val="0"/>
          <w:color w:val="auto"/>
          <w:sz w:val="32"/>
          <w:szCs w:val="32"/>
        </w:rPr>
        <w:t>31</w:t>
      </w:r>
      <w:r w:rsidR="0089334D" w:rsidRPr="001253F8">
        <w:rPr>
          <w:rFonts w:ascii="Angsana New" w:hAnsi="Angsana New" w:cs="Angsana New"/>
          <w:b w:val="0"/>
          <w:bCs w:val="0"/>
          <w:color w:val="auto"/>
          <w:sz w:val="32"/>
          <w:szCs w:val="32"/>
          <w:cs/>
        </w:rPr>
        <w:t xml:space="preserve"> </w:t>
      </w:r>
      <w:r w:rsidR="009C1D0B" w:rsidRPr="001253F8">
        <w:rPr>
          <w:rFonts w:ascii="Angsana New" w:hAnsi="Angsana New" w:cs="Angsana New" w:hint="cs"/>
          <w:b w:val="0"/>
          <w:bCs w:val="0"/>
          <w:color w:val="auto"/>
          <w:sz w:val="32"/>
          <w:szCs w:val="32"/>
          <w:cs/>
        </w:rPr>
        <w:t>สิงห</w:t>
      </w:r>
      <w:r w:rsidR="0089334D" w:rsidRPr="001253F8">
        <w:rPr>
          <w:rFonts w:ascii="Angsana New" w:hAnsi="Angsana New" w:cs="Angsana New"/>
          <w:b w:val="0"/>
          <w:bCs w:val="0"/>
          <w:color w:val="auto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b w:val="0"/>
          <w:bCs w:val="0"/>
          <w:color w:val="auto"/>
          <w:sz w:val="32"/>
          <w:szCs w:val="32"/>
        </w:rPr>
        <w:t>2567</w:t>
      </w:r>
      <w:r w:rsidR="00C4263A" w:rsidRPr="001253F8">
        <w:rPr>
          <w:rFonts w:ascii="Angsana New" w:hAnsi="Angsana New" w:cs="Angsana New"/>
          <w:b w:val="0"/>
          <w:bCs w:val="0"/>
          <w:color w:val="auto"/>
          <w:sz w:val="32"/>
          <w:szCs w:val="32"/>
        </w:rPr>
        <w:t xml:space="preserve"> </w:t>
      </w:r>
      <w:r w:rsidR="00C4263A" w:rsidRPr="001253F8">
        <w:rPr>
          <w:rFonts w:ascii="Angsana New" w:hAnsi="Angsana New" w:cs="Angsana New"/>
          <w:b w:val="0"/>
          <w:bCs w:val="0"/>
          <w:color w:val="auto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b w:val="0"/>
          <w:bCs w:val="0"/>
          <w:color w:val="auto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b w:val="0"/>
          <w:bCs w:val="0"/>
          <w:color w:val="auto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b w:val="0"/>
          <w:bCs w:val="0"/>
          <w:color w:val="auto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b w:val="0"/>
          <w:bCs w:val="0"/>
          <w:color w:val="auto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b w:val="0"/>
          <w:bCs w:val="0"/>
          <w:color w:val="auto"/>
          <w:sz w:val="32"/>
          <w:szCs w:val="32"/>
        </w:rPr>
        <w:t>2567</w:t>
      </w:r>
      <w:r w:rsidR="00C4263A" w:rsidRPr="001253F8">
        <w:rPr>
          <w:rFonts w:ascii="Angsana New" w:hAnsi="Angsana New" w:cs="Angsana New"/>
          <w:b w:val="0"/>
          <w:bCs w:val="0"/>
          <w:color w:val="auto"/>
          <w:sz w:val="32"/>
          <w:szCs w:val="32"/>
        </w:rPr>
        <w:t xml:space="preserve"> </w:t>
      </w:r>
      <w:r w:rsidR="005A3176" w:rsidRPr="001253F8">
        <w:rPr>
          <w:rFonts w:ascii="Angsana New" w:hAnsi="Angsana New" w:cs="Angsana New"/>
          <w:b w:val="0"/>
          <w:bCs w:val="0"/>
          <w:color w:val="auto"/>
          <w:sz w:val="32"/>
          <w:szCs w:val="32"/>
          <w:cs/>
        </w:rPr>
        <w:t>แยกตามอายุหนี้ได้ดังนี้</w:t>
      </w:r>
    </w:p>
    <w:tbl>
      <w:tblPr>
        <w:tblW w:w="8337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1"/>
        <w:gridCol w:w="1195"/>
        <w:gridCol w:w="72"/>
        <w:gridCol w:w="1195"/>
        <w:gridCol w:w="72"/>
        <w:gridCol w:w="1195"/>
        <w:gridCol w:w="72"/>
        <w:gridCol w:w="1195"/>
      </w:tblGrid>
      <w:tr w:rsidR="00623C76" w:rsidRPr="001253F8" w14:paraId="34758F61" w14:textId="77777777" w:rsidTr="00205FAA">
        <w:trPr>
          <w:cantSplit/>
          <w:trHeight w:val="20"/>
        </w:trPr>
        <w:tc>
          <w:tcPr>
            <w:tcW w:w="3341" w:type="dxa"/>
            <w:shd w:val="clear" w:color="auto" w:fill="auto"/>
          </w:tcPr>
          <w:p w14:paraId="692046EB" w14:textId="77777777" w:rsidR="00D26A03" w:rsidRPr="001253F8" w:rsidRDefault="00D26A03" w:rsidP="00561795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462" w:type="dxa"/>
            <w:gridSpan w:val="3"/>
            <w:shd w:val="clear" w:color="auto" w:fill="auto"/>
          </w:tcPr>
          <w:p w14:paraId="164D87FB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72" w:type="dxa"/>
            <w:shd w:val="clear" w:color="auto" w:fill="auto"/>
          </w:tcPr>
          <w:p w14:paraId="37665D29" w14:textId="77777777" w:rsidR="00D26A03" w:rsidRPr="001253F8" w:rsidRDefault="00D26A03" w:rsidP="00561795">
            <w:pPr>
              <w:snapToGrid w:val="0"/>
              <w:spacing w:after="0" w:line="240" w:lineRule="auto"/>
              <w:ind w:right="65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62" w:type="dxa"/>
            <w:gridSpan w:val="3"/>
            <w:shd w:val="clear" w:color="auto" w:fill="auto"/>
          </w:tcPr>
          <w:p w14:paraId="6D10B17A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23C76" w:rsidRPr="001253F8" w14:paraId="1F874DEC" w14:textId="77777777" w:rsidTr="00205FAA">
        <w:trPr>
          <w:cantSplit/>
          <w:trHeight w:val="20"/>
        </w:trPr>
        <w:tc>
          <w:tcPr>
            <w:tcW w:w="3341" w:type="dxa"/>
            <w:shd w:val="clear" w:color="auto" w:fill="auto"/>
          </w:tcPr>
          <w:p w14:paraId="1D0A5209" w14:textId="77777777" w:rsidR="00D26A03" w:rsidRPr="001253F8" w:rsidRDefault="00D26A03" w:rsidP="00561795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2FF9D5EC" w14:textId="77777777" w:rsidR="00D26A03" w:rsidRPr="001253F8" w:rsidRDefault="00D26A03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ยังไม่ได้</w:t>
            </w:r>
          </w:p>
        </w:tc>
        <w:tc>
          <w:tcPr>
            <w:tcW w:w="72" w:type="dxa"/>
            <w:shd w:val="clear" w:color="auto" w:fill="auto"/>
          </w:tcPr>
          <w:p w14:paraId="1E90907C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2B039F0B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2" w:type="dxa"/>
            <w:shd w:val="clear" w:color="auto" w:fill="auto"/>
          </w:tcPr>
          <w:p w14:paraId="44F9331A" w14:textId="77777777" w:rsidR="00D26A03" w:rsidRPr="001253F8" w:rsidRDefault="00D26A03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272A3893" w14:textId="77777777" w:rsidR="00D26A03" w:rsidRPr="001253F8" w:rsidRDefault="00D26A03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ยังไม่ได้</w:t>
            </w:r>
          </w:p>
        </w:tc>
        <w:tc>
          <w:tcPr>
            <w:tcW w:w="72" w:type="dxa"/>
            <w:shd w:val="clear" w:color="auto" w:fill="auto"/>
          </w:tcPr>
          <w:p w14:paraId="19C927DC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tcBorders>
              <w:left w:val="nil"/>
            </w:tcBorders>
            <w:shd w:val="clear" w:color="auto" w:fill="auto"/>
          </w:tcPr>
          <w:p w14:paraId="550AEF33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623C76" w:rsidRPr="001253F8" w14:paraId="6D8C21C7" w14:textId="77777777" w:rsidTr="00205FAA">
        <w:trPr>
          <w:cantSplit/>
          <w:trHeight w:val="20"/>
        </w:trPr>
        <w:tc>
          <w:tcPr>
            <w:tcW w:w="3341" w:type="dxa"/>
            <w:shd w:val="clear" w:color="auto" w:fill="auto"/>
          </w:tcPr>
          <w:p w14:paraId="24C51AC5" w14:textId="77777777" w:rsidR="00D26A03" w:rsidRPr="001253F8" w:rsidRDefault="00D26A03" w:rsidP="00561795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38A0CEB5" w14:textId="77777777" w:rsidR="00D26A03" w:rsidRPr="001253F8" w:rsidRDefault="00D26A03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ตรวจสอบ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72" w:type="dxa"/>
            <w:shd w:val="clear" w:color="auto" w:fill="auto"/>
          </w:tcPr>
          <w:p w14:paraId="0C26D91D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4963DB77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2" w:type="dxa"/>
            <w:shd w:val="clear" w:color="auto" w:fill="auto"/>
          </w:tcPr>
          <w:p w14:paraId="16E74B56" w14:textId="77777777" w:rsidR="00D26A03" w:rsidRPr="001253F8" w:rsidRDefault="00D26A03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4241D352" w14:textId="77777777" w:rsidR="00D26A03" w:rsidRPr="001253F8" w:rsidRDefault="00D26A03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ตรวจสอบ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72" w:type="dxa"/>
            <w:shd w:val="clear" w:color="auto" w:fill="auto"/>
          </w:tcPr>
          <w:p w14:paraId="7254C9A7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tcBorders>
              <w:left w:val="nil"/>
            </w:tcBorders>
            <w:shd w:val="clear" w:color="auto" w:fill="auto"/>
          </w:tcPr>
          <w:p w14:paraId="39C8F5D8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623C76" w:rsidRPr="001253F8" w14:paraId="014A4258" w14:textId="77777777" w:rsidTr="00205FAA">
        <w:trPr>
          <w:cantSplit/>
          <w:trHeight w:val="20"/>
        </w:trPr>
        <w:tc>
          <w:tcPr>
            <w:tcW w:w="3341" w:type="dxa"/>
            <w:shd w:val="clear" w:color="auto" w:fill="auto"/>
          </w:tcPr>
          <w:p w14:paraId="33F8C5FB" w14:textId="77777777" w:rsidR="00D26A03" w:rsidRPr="001253F8" w:rsidRDefault="00D26A03" w:rsidP="00561795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69CFFD3B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72" w:type="dxa"/>
            <w:shd w:val="clear" w:color="auto" w:fill="auto"/>
          </w:tcPr>
          <w:p w14:paraId="6B32B279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12F5B755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72" w:type="dxa"/>
            <w:shd w:val="clear" w:color="auto" w:fill="auto"/>
          </w:tcPr>
          <w:p w14:paraId="7786F697" w14:textId="77777777" w:rsidR="00D26A03" w:rsidRPr="001253F8" w:rsidRDefault="00D26A03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0FAF0056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72" w:type="dxa"/>
            <w:shd w:val="clear" w:color="auto" w:fill="auto"/>
          </w:tcPr>
          <w:p w14:paraId="47AC91EC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tcBorders>
              <w:left w:val="nil"/>
            </w:tcBorders>
            <w:shd w:val="clear" w:color="auto" w:fill="auto"/>
          </w:tcPr>
          <w:p w14:paraId="4266EACB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89334D" w:rsidRPr="001253F8" w14:paraId="6E7A85E5" w14:textId="77777777" w:rsidTr="00205FAA">
        <w:trPr>
          <w:cantSplit/>
          <w:trHeight w:val="20"/>
        </w:trPr>
        <w:tc>
          <w:tcPr>
            <w:tcW w:w="3341" w:type="dxa"/>
            <w:shd w:val="clear" w:color="auto" w:fill="auto"/>
          </w:tcPr>
          <w:p w14:paraId="18DFE038" w14:textId="77777777" w:rsidR="0089334D" w:rsidRPr="001253F8" w:rsidRDefault="0089334D" w:rsidP="0089334D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5FA98B4D" w14:textId="58891446" w:rsidR="0089334D" w:rsidRPr="001253F8" w:rsidRDefault="00BF61D8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="0089334D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9C1D0B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สิงห</w:t>
            </w:r>
            <w:r w:rsidR="0089334D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าคม</w:t>
            </w:r>
          </w:p>
        </w:tc>
        <w:tc>
          <w:tcPr>
            <w:tcW w:w="72" w:type="dxa"/>
            <w:shd w:val="clear" w:color="auto" w:fill="auto"/>
          </w:tcPr>
          <w:p w14:paraId="0651EED7" w14:textId="77777777" w:rsidR="0089334D" w:rsidRPr="001253F8" w:rsidRDefault="0089334D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10447271" w14:textId="0D866940" w:rsidR="0089334D" w:rsidRPr="001253F8" w:rsidRDefault="00BF61D8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</w:t>
            </w:r>
            <w:r w:rsidR="0089334D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89334D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กุมภาพันธ์</w:t>
            </w:r>
          </w:p>
        </w:tc>
        <w:tc>
          <w:tcPr>
            <w:tcW w:w="72" w:type="dxa"/>
            <w:shd w:val="clear" w:color="auto" w:fill="auto"/>
          </w:tcPr>
          <w:p w14:paraId="2CE725B4" w14:textId="77777777" w:rsidR="0089334D" w:rsidRPr="001253F8" w:rsidRDefault="0089334D" w:rsidP="0089334D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3A9E3D43" w14:textId="0F02AAA2" w:rsidR="0089334D" w:rsidRPr="001253F8" w:rsidRDefault="00BF61D8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="0089334D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9C1D0B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สิงห</w:t>
            </w:r>
            <w:r w:rsidR="0089334D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าคม</w:t>
            </w:r>
          </w:p>
        </w:tc>
        <w:tc>
          <w:tcPr>
            <w:tcW w:w="72" w:type="dxa"/>
            <w:shd w:val="clear" w:color="auto" w:fill="auto"/>
          </w:tcPr>
          <w:p w14:paraId="63A10922" w14:textId="77777777" w:rsidR="0089334D" w:rsidRPr="001253F8" w:rsidRDefault="0089334D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tcBorders>
              <w:left w:val="nil"/>
            </w:tcBorders>
            <w:shd w:val="clear" w:color="auto" w:fill="auto"/>
          </w:tcPr>
          <w:p w14:paraId="33E8365E" w14:textId="71CC89EE" w:rsidR="0089334D" w:rsidRPr="001253F8" w:rsidRDefault="00BF61D8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</w:t>
            </w:r>
            <w:r w:rsidR="0089334D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89334D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กุมภาพันธ์</w:t>
            </w:r>
          </w:p>
        </w:tc>
      </w:tr>
      <w:tr w:rsidR="0089334D" w:rsidRPr="001253F8" w14:paraId="415CB7DE" w14:textId="77777777" w:rsidTr="00205FAA">
        <w:trPr>
          <w:cantSplit/>
          <w:trHeight w:val="20"/>
        </w:trPr>
        <w:tc>
          <w:tcPr>
            <w:tcW w:w="3341" w:type="dxa"/>
            <w:shd w:val="clear" w:color="auto" w:fill="auto"/>
          </w:tcPr>
          <w:p w14:paraId="6D6F828C" w14:textId="77777777" w:rsidR="0089334D" w:rsidRPr="001253F8" w:rsidRDefault="0089334D" w:rsidP="0089334D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69F02579" w14:textId="269DA7EC" w:rsidR="0089334D" w:rsidRPr="001253F8" w:rsidRDefault="00BF61D8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72" w:type="dxa"/>
            <w:shd w:val="clear" w:color="auto" w:fill="auto"/>
          </w:tcPr>
          <w:p w14:paraId="3CDA9376" w14:textId="77777777" w:rsidR="0089334D" w:rsidRPr="001253F8" w:rsidRDefault="0089334D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2857DD0D" w14:textId="6E3DE89D" w:rsidR="0089334D" w:rsidRPr="001253F8" w:rsidRDefault="00BF61D8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72" w:type="dxa"/>
            <w:shd w:val="clear" w:color="auto" w:fill="auto"/>
          </w:tcPr>
          <w:p w14:paraId="4DC804A1" w14:textId="77777777" w:rsidR="0089334D" w:rsidRPr="001253F8" w:rsidRDefault="0089334D" w:rsidP="0089334D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0D666437" w14:textId="3B2ECC9A" w:rsidR="0089334D" w:rsidRPr="001253F8" w:rsidRDefault="00BF61D8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72" w:type="dxa"/>
            <w:shd w:val="clear" w:color="auto" w:fill="auto"/>
          </w:tcPr>
          <w:p w14:paraId="2C1F4FA6" w14:textId="77777777" w:rsidR="0089334D" w:rsidRPr="001253F8" w:rsidRDefault="0089334D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tcBorders>
              <w:left w:val="nil"/>
            </w:tcBorders>
            <w:shd w:val="clear" w:color="auto" w:fill="auto"/>
          </w:tcPr>
          <w:p w14:paraId="483F5996" w14:textId="03B4E1B9" w:rsidR="0089334D" w:rsidRPr="001253F8" w:rsidRDefault="00BF61D8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623C76" w:rsidRPr="001253F8" w14:paraId="6B25D973" w14:textId="77777777" w:rsidTr="00205FAA">
        <w:trPr>
          <w:cantSplit/>
          <w:trHeight w:val="20"/>
        </w:trPr>
        <w:tc>
          <w:tcPr>
            <w:tcW w:w="3341" w:type="dxa"/>
            <w:shd w:val="clear" w:color="auto" w:fill="auto"/>
          </w:tcPr>
          <w:p w14:paraId="1D069A77" w14:textId="77777777" w:rsidR="00D26A03" w:rsidRPr="001253F8" w:rsidRDefault="00D26A03" w:rsidP="00561795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21608067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shd w:val="clear" w:color="auto" w:fill="auto"/>
          </w:tcPr>
          <w:p w14:paraId="0E2AB99A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181EF5AE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shd w:val="clear" w:color="auto" w:fill="auto"/>
          </w:tcPr>
          <w:p w14:paraId="76C3D88B" w14:textId="77777777" w:rsidR="00D26A03" w:rsidRPr="001253F8" w:rsidRDefault="00D26A03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52573F83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shd w:val="clear" w:color="auto" w:fill="auto"/>
          </w:tcPr>
          <w:p w14:paraId="782C5788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tcBorders>
              <w:left w:val="nil"/>
            </w:tcBorders>
            <w:shd w:val="clear" w:color="auto" w:fill="auto"/>
          </w:tcPr>
          <w:p w14:paraId="5826FF88" w14:textId="77777777" w:rsidR="00D26A03" w:rsidRPr="001253F8" w:rsidRDefault="00D26A03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C0649F" w:rsidRPr="001253F8" w14:paraId="5DB27CDB" w14:textId="77777777" w:rsidTr="00E65B4A">
        <w:trPr>
          <w:cantSplit/>
          <w:trHeight w:val="20"/>
        </w:trPr>
        <w:tc>
          <w:tcPr>
            <w:tcW w:w="3341" w:type="dxa"/>
            <w:shd w:val="clear" w:color="auto" w:fill="auto"/>
          </w:tcPr>
          <w:p w14:paraId="2613F0D6" w14:textId="0D5CFBC0" w:rsidR="00C0649F" w:rsidRPr="001253F8" w:rsidRDefault="00C0649F" w:rsidP="00C0649F">
            <w:pPr>
              <w:snapToGrid w:val="0"/>
              <w:spacing w:after="0" w:line="240" w:lineRule="auto"/>
              <w:ind w:firstLine="18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ต่ำกว่า 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60B167C" w14:textId="26B604A7" w:rsidR="00C0649F" w:rsidRPr="001253F8" w:rsidRDefault="00BF61D8" w:rsidP="00C0649F">
            <w:pPr>
              <w:tabs>
                <w:tab w:val="decimal" w:pos="1000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86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684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888</w:t>
            </w:r>
          </w:p>
        </w:tc>
        <w:tc>
          <w:tcPr>
            <w:tcW w:w="72" w:type="dxa"/>
            <w:shd w:val="clear" w:color="auto" w:fill="auto"/>
          </w:tcPr>
          <w:p w14:paraId="526A7D98" w14:textId="77777777" w:rsidR="00C0649F" w:rsidRPr="001253F8" w:rsidRDefault="00C0649F" w:rsidP="00C0649F">
            <w:pPr>
              <w:spacing w:after="0" w:line="240" w:lineRule="auto"/>
              <w:ind w:right="10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5A61154C" w14:textId="452EB121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87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414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398</w:t>
            </w:r>
          </w:p>
        </w:tc>
        <w:tc>
          <w:tcPr>
            <w:tcW w:w="72" w:type="dxa"/>
            <w:shd w:val="clear" w:color="auto" w:fill="auto"/>
          </w:tcPr>
          <w:p w14:paraId="597ADFB9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59E59140" w14:textId="36AF623B" w:rsidR="00C0649F" w:rsidRPr="001253F8" w:rsidRDefault="00BF61D8" w:rsidP="00C0649F">
            <w:pPr>
              <w:tabs>
                <w:tab w:val="decimal" w:pos="1023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79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527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079</w:t>
            </w:r>
          </w:p>
        </w:tc>
        <w:tc>
          <w:tcPr>
            <w:tcW w:w="72" w:type="dxa"/>
            <w:shd w:val="clear" w:color="auto" w:fill="auto"/>
          </w:tcPr>
          <w:p w14:paraId="5702244F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0837BF4C" w14:textId="31192773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81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763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922</w:t>
            </w:r>
          </w:p>
        </w:tc>
      </w:tr>
      <w:tr w:rsidR="00C0649F" w:rsidRPr="001253F8" w14:paraId="4AF78F02" w14:textId="77777777" w:rsidTr="00E65B4A">
        <w:trPr>
          <w:cantSplit/>
          <w:trHeight w:val="20"/>
        </w:trPr>
        <w:tc>
          <w:tcPr>
            <w:tcW w:w="3341" w:type="dxa"/>
            <w:shd w:val="clear" w:color="auto" w:fill="auto"/>
          </w:tcPr>
          <w:p w14:paraId="236CCAE2" w14:textId="184E79AC" w:rsidR="00C0649F" w:rsidRPr="001253F8" w:rsidRDefault="00BF61D8" w:rsidP="00C0649F">
            <w:pPr>
              <w:snapToGrid w:val="0"/>
              <w:spacing w:after="0" w:line="240" w:lineRule="auto"/>
              <w:ind w:firstLine="18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 เดือนขึ้นไป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FF41B" w14:textId="3246F85C" w:rsidR="00C0649F" w:rsidRPr="001253F8" w:rsidRDefault="00BF61D8" w:rsidP="00C0649F">
            <w:pPr>
              <w:tabs>
                <w:tab w:val="decimal" w:pos="1000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703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206</w:t>
            </w:r>
          </w:p>
        </w:tc>
        <w:tc>
          <w:tcPr>
            <w:tcW w:w="72" w:type="dxa"/>
            <w:shd w:val="clear" w:color="auto" w:fill="auto"/>
          </w:tcPr>
          <w:p w14:paraId="3C346588" w14:textId="77777777" w:rsidR="00C0649F" w:rsidRPr="001253F8" w:rsidRDefault="00C0649F" w:rsidP="00C0649F">
            <w:pPr>
              <w:spacing w:after="0" w:line="240" w:lineRule="auto"/>
              <w:ind w:right="10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7F550" w14:textId="23FA07BB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890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245</w:t>
            </w:r>
          </w:p>
        </w:tc>
        <w:tc>
          <w:tcPr>
            <w:tcW w:w="72" w:type="dxa"/>
            <w:shd w:val="clear" w:color="auto" w:fill="auto"/>
          </w:tcPr>
          <w:p w14:paraId="34FACEE9" w14:textId="77777777" w:rsidR="00C0649F" w:rsidRPr="001253F8" w:rsidRDefault="00C0649F" w:rsidP="00C0649F">
            <w:pPr>
              <w:tabs>
                <w:tab w:val="decimal" w:pos="990"/>
              </w:tabs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</w:tcPr>
          <w:p w14:paraId="14E09A1D" w14:textId="0FD8426E" w:rsidR="00C0649F" w:rsidRPr="001253F8" w:rsidRDefault="00BF61D8" w:rsidP="00C0649F">
            <w:pPr>
              <w:tabs>
                <w:tab w:val="decimal" w:pos="1023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229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794</w:t>
            </w:r>
          </w:p>
        </w:tc>
        <w:tc>
          <w:tcPr>
            <w:tcW w:w="72" w:type="dxa"/>
            <w:shd w:val="clear" w:color="auto" w:fill="auto"/>
          </w:tcPr>
          <w:p w14:paraId="0784F95E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</w:tcPr>
          <w:p w14:paraId="135F52C8" w14:textId="58ADF69F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482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782</w:t>
            </w:r>
          </w:p>
        </w:tc>
      </w:tr>
      <w:tr w:rsidR="00C0649F" w:rsidRPr="001253F8" w14:paraId="358B5D8C" w14:textId="77777777" w:rsidTr="00E65B4A">
        <w:trPr>
          <w:cantSplit/>
          <w:trHeight w:val="20"/>
        </w:trPr>
        <w:tc>
          <w:tcPr>
            <w:tcW w:w="3341" w:type="dxa"/>
            <w:shd w:val="clear" w:color="auto" w:fill="auto"/>
          </w:tcPr>
          <w:p w14:paraId="16361D17" w14:textId="77777777" w:rsidR="00C0649F" w:rsidRPr="001253F8" w:rsidRDefault="00C0649F" w:rsidP="00C0649F">
            <w:pPr>
              <w:snapToGrid w:val="0"/>
              <w:spacing w:after="0" w:line="240" w:lineRule="auto"/>
              <w:ind w:firstLine="449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06BB45" w14:textId="55FAFCBD" w:rsidR="00C0649F" w:rsidRPr="001253F8" w:rsidRDefault="00BF61D8" w:rsidP="00C0649F">
            <w:pPr>
              <w:tabs>
                <w:tab w:val="decimal" w:pos="1000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91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388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094</w:t>
            </w:r>
          </w:p>
        </w:tc>
        <w:tc>
          <w:tcPr>
            <w:tcW w:w="72" w:type="dxa"/>
            <w:shd w:val="clear" w:color="auto" w:fill="auto"/>
          </w:tcPr>
          <w:p w14:paraId="5E4B1D95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BABCF7" w14:textId="6B846C75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91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304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643</w:t>
            </w:r>
          </w:p>
        </w:tc>
        <w:tc>
          <w:tcPr>
            <w:tcW w:w="72" w:type="dxa"/>
            <w:shd w:val="clear" w:color="auto" w:fill="auto"/>
          </w:tcPr>
          <w:p w14:paraId="50F00F6B" w14:textId="77777777" w:rsidR="00C0649F" w:rsidRPr="001253F8" w:rsidRDefault="00C0649F" w:rsidP="00C0649F">
            <w:pPr>
              <w:tabs>
                <w:tab w:val="decimal" w:pos="990"/>
              </w:tabs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</w:tcPr>
          <w:p w14:paraId="248C64DA" w14:textId="643F4BB6" w:rsidR="00C0649F" w:rsidRPr="001253F8" w:rsidRDefault="00BF61D8" w:rsidP="00C0649F">
            <w:pPr>
              <w:tabs>
                <w:tab w:val="decimal" w:pos="1023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83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756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873</w:t>
            </w:r>
          </w:p>
        </w:tc>
        <w:tc>
          <w:tcPr>
            <w:tcW w:w="72" w:type="dxa"/>
            <w:shd w:val="clear" w:color="auto" w:fill="auto"/>
          </w:tcPr>
          <w:p w14:paraId="3905B5AB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</w:tcPr>
          <w:p w14:paraId="2B173CFC" w14:textId="568BBF57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85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246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704</w:t>
            </w:r>
          </w:p>
        </w:tc>
      </w:tr>
      <w:tr w:rsidR="00C0649F" w:rsidRPr="001253F8" w14:paraId="149C5EFB" w14:textId="77777777" w:rsidTr="001F0AC7">
        <w:trPr>
          <w:cantSplit/>
          <w:trHeight w:val="20"/>
        </w:trPr>
        <w:tc>
          <w:tcPr>
            <w:tcW w:w="3341" w:type="dxa"/>
            <w:shd w:val="clear" w:color="auto" w:fill="auto"/>
          </w:tcPr>
          <w:p w14:paraId="3E90A112" w14:textId="77777777" w:rsidR="00C0649F" w:rsidRPr="001253F8" w:rsidRDefault="00C0649F" w:rsidP="00C0649F">
            <w:pPr>
              <w:snapToGrid w:val="0"/>
              <w:spacing w:after="0" w:line="240" w:lineRule="auto"/>
              <w:ind w:firstLine="18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8007E1" w14:textId="41B583C6" w:rsidR="00C0649F" w:rsidRPr="001253F8" w:rsidRDefault="00C0649F" w:rsidP="00C0649F">
            <w:pPr>
              <w:tabs>
                <w:tab w:val="decimal" w:pos="1000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401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996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72" w:type="dxa"/>
            <w:shd w:val="clear" w:color="auto" w:fill="auto"/>
          </w:tcPr>
          <w:p w14:paraId="43BB227F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7D274138" w14:textId="1DD7F749" w:rsidR="00C0649F" w:rsidRPr="001253F8" w:rsidRDefault="00C0649F" w:rsidP="00C0649F">
            <w:pPr>
              <w:spacing w:after="0" w:line="240" w:lineRule="auto"/>
              <w:ind w:right="5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287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968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shd w:val="clear" w:color="auto" w:fill="auto"/>
          </w:tcPr>
          <w:p w14:paraId="65FDEE70" w14:textId="77777777" w:rsidR="00C0649F" w:rsidRPr="001253F8" w:rsidRDefault="00C0649F" w:rsidP="00C0649F">
            <w:pPr>
              <w:tabs>
                <w:tab w:val="decimal" w:pos="990"/>
              </w:tabs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</w:tcPr>
          <w:p w14:paraId="59B12A82" w14:textId="219603E4" w:rsidR="00C0649F" w:rsidRPr="001253F8" w:rsidRDefault="00C0649F" w:rsidP="00C0649F">
            <w:pPr>
              <w:tabs>
                <w:tab w:val="decimal" w:pos="1023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833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719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72" w:type="dxa"/>
            <w:shd w:val="clear" w:color="auto" w:fill="auto"/>
          </w:tcPr>
          <w:p w14:paraId="7CB8A5AC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52B8BFA1" w14:textId="7E1FED3D" w:rsidR="00C0649F" w:rsidRPr="001253F8" w:rsidRDefault="00C0649F" w:rsidP="00C0649F">
            <w:pPr>
              <w:spacing w:after="0" w:line="240" w:lineRule="auto"/>
              <w:ind w:right="4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837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443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C0649F" w:rsidRPr="001253F8" w14:paraId="60615926" w14:textId="77777777" w:rsidTr="00E65B4A">
        <w:trPr>
          <w:cantSplit/>
          <w:trHeight w:val="20"/>
        </w:trPr>
        <w:tc>
          <w:tcPr>
            <w:tcW w:w="3341" w:type="dxa"/>
            <w:shd w:val="clear" w:color="auto" w:fill="auto"/>
          </w:tcPr>
          <w:p w14:paraId="4DF46E57" w14:textId="77777777" w:rsidR="00C0649F" w:rsidRPr="001253F8" w:rsidRDefault="00C0649F" w:rsidP="00C0649F">
            <w:pPr>
              <w:snapToGrid w:val="0"/>
              <w:spacing w:after="0" w:line="240" w:lineRule="auto"/>
              <w:ind w:firstLine="180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รวมลูกหนี้การค้า</w:t>
            </w: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39F16C" w14:textId="1D0562A6" w:rsidR="00C0649F" w:rsidRPr="001253F8" w:rsidRDefault="00BF61D8" w:rsidP="00C0649F">
            <w:pPr>
              <w:tabs>
                <w:tab w:val="decimal" w:pos="1000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82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986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098</w:t>
            </w:r>
          </w:p>
        </w:tc>
        <w:tc>
          <w:tcPr>
            <w:tcW w:w="72" w:type="dxa"/>
            <w:shd w:val="clear" w:color="auto" w:fill="auto"/>
          </w:tcPr>
          <w:p w14:paraId="0AEF92B5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DBCE65" w14:textId="10DEF331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83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016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675</w:t>
            </w:r>
          </w:p>
        </w:tc>
        <w:tc>
          <w:tcPr>
            <w:tcW w:w="72" w:type="dxa"/>
            <w:shd w:val="clear" w:color="auto" w:fill="auto"/>
          </w:tcPr>
          <w:p w14:paraId="4289CBB6" w14:textId="77777777" w:rsidR="00C0649F" w:rsidRPr="001253F8" w:rsidRDefault="00C0649F" w:rsidP="00C0649F">
            <w:pPr>
              <w:tabs>
                <w:tab w:val="decimal" w:pos="990"/>
              </w:tabs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58E8D9" w14:textId="6DE0902F" w:rsidR="00C0649F" w:rsidRPr="001253F8" w:rsidRDefault="00BF61D8" w:rsidP="00C0649F">
            <w:pPr>
              <w:tabs>
                <w:tab w:val="decimal" w:pos="1023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75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923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154</w:t>
            </w:r>
          </w:p>
        </w:tc>
        <w:tc>
          <w:tcPr>
            <w:tcW w:w="72" w:type="dxa"/>
            <w:shd w:val="clear" w:color="auto" w:fill="auto"/>
          </w:tcPr>
          <w:p w14:paraId="5CE99D9A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5015CF" w14:textId="6B2C7E54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77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409</w:t>
            </w:r>
            <w:r w:rsidR="00C0649F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261</w:t>
            </w:r>
          </w:p>
        </w:tc>
      </w:tr>
    </w:tbl>
    <w:p w14:paraId="11A5F46E" w14:textId="12B27AE2" w:rsidR="00C91C4D" w:rsidRPr="001253F8" w:rsidRDefault="00BF61D8" w:rsidP="00D27358">
      <w:pPr>
        <w:spacing w:before="240" w:line="240" w:lineRule="auto"/>
        <w:ind w:left="1080" w:right="72" w:hanging="533"/>
        <w:jc w:val="both"/>
        <w:outlineLvl w:val="0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5</w:t>
      </w:r>
      <w:r w:rsidR="00DA49E7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3</w:t>
      </w:r>
      <w:r w:rsidR="00A357BE" w:rsidRPr="001253F8">
        <w:rPr>
          <w:rFonts w:ascii="Angsana New" w:hAnsi="Angsana New" w:cs="Angsana New"/>
          <w:sz w:val="32"/>
          <w:szCs w:val="32"/>
        </w:rPr>
        <w:t xml:space="preserve"> </w:t>
      </w:r>
      <w:r w:rsidR="00145905" w:rsidRPr="001253F8">
        <w:rPr>
          <w:rFonts w:ascii="Angsana New" w:hAnsi="Angsana New" w:cs="Angsana New"/>
          <w:sz w:val="32"/>
          <w:szCs w:val="32"/>
          <w:cs/>
        </w:rPr>
        <w:tab/>
      </w:r>
      <w:r w:rsidR="00C91C4D" w:rsidRPr="001253F8">
        <w:rPr>
          <w:rFonts w:ascii="Angsana New" w:hAnsi="Angsana New" w:cs="Angsana New"/>
          <w:sz w:val="32"/>
          <w:szCs w:val="32"/>
          <w:cs/>
        </w:rPr>
        <w:t>การปรับโครงสร้างหนี้ที่มีปัญหา</w:t>
      </w:r>
    </w:p>
    <w:p w14:paraId="269EC979" w14:textId="40C0EFC3" w:rsidR="005A0887" w:rsidRPr="001253F8" w:rsidRDefault="00B04102" w:rsidP="005A0887">
      <w:pPr>
        <w:spacing w:after="0" w:line="240" w:lineRule="auto"/>
        <w:ind w:left="1080" w:right="64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สำหรับงวดสามเดือน</w:t>
      </w:r>
      <w:r w:rsidR="005C3E98" w:rsidRPr="001253F8">
        <w:rPr>
          <w:rFonts w:ascii="Angsana New" w:hAnsi="Angsana New" w:cs="Angsana New"/>
          <w:spacing w:val="-4"/>
          <w:sz w:val="32"/>
          <w:szCs w:val="32"/>
          <w:cs/>
        </w:rPr>
        <w:t>สิ้นสุด</w:t>
      </w:r>
      <w:r w:rsidR="009F0BD4" w:rsidRPr="001253F8">
        <w:rPr>
          <w:rFonts w:ascii="Angsana New" w:hAnsi="Angsana New" w:cs="Angsana New"/>
          <w:spacing w:val="-4"/>
          <w:sz w:val="32"/>
          <w:szCs w:val="32"/>
          <w:cs/>
        </w:rPr>
        <w:t>วันที่</w:t>
      </w:r>
      <w:r w:rsidR="0089334D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31</w:t>
      </w:r>
      <w:r w:rsidR="00016ED7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9C1D0B" w:rsidRPr="001253F8">
        <w:rPr>
          <w:rFonts w:ascii="Angsana New" w:hAnsi="Angsana New" w:cs="Angsana New" w:hint="cs"/>
          <w:spacing w:val="-4"/>
          <w:sz w:val="32"/>
          <w:szCs w:val="32"/>
          <w:cs/>
        </w:rPr>
        <w:t>สิงห</w:t>
      </w:r>
      <w:r w:rsidR="00016ED7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2567</w:t>
      </w:r>
      <w:r w:rsidR="009F0BD4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และ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2566</w:t>
      </w:r>
      <w:r w:rsidR="009F0BD4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บริษัทรับรู้รายได้ดอกเบี้ยจากลูกหนี้</w:t>
      </w:r>
      <w:r w:rsidRPr="001253F8">
        <w:rPr>
          <w:rFonts w:ascii="Angsana New" w:hAnsi="Angsana New" w:cs="Angsana New"/>
          <w:sz w:val="32"/>
          <w:szCs w:val="32"/>
          <w:cs/>
        </w:rPr>
        <w:t>ที่ปรับโครงสร้างหนี้จำนวน</w:t>
      </w:r>
      <w:r w:rsidR="00C0649F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50</w:t>
      </w:r>
      <w:r w:rsidR="002E70FA"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94</w:t>
      </w:r>
      <w:r w:rsidR="008A6D1A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ล้านบาท และ</w:t>
      </w:r>
      <w:r w:rsidR="00FC20A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16</w:t>
      </w:r>
      <w:r w:rsidR="005A0887"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82</w:t>
      </w:r>
      <w:r w:rsidR="00041556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ล้านบาท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>ตามลำดับ</w:t>
      </w:r>
    </w:p>
    <w:p w14:paraId="4E5DB250" w14:textId="03916E6F" w:rsidR="009C1D0B" w:rsidRPr="001253F8" w:rsidRDefault="009C1D0B" w:rsidP="009C1D0B">
      <w:pPr>
        <w:spacing w:before="120" w:after="0" w:line="240" w:lineRule="auto"/>
        <w:ind w:left="1080" w:right="58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สำหรับงวด</w:t>
      </w:r>
      <w:r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หก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เดือนสิ้นสุดวันที่</w:t>
      </w:r>
      <w:r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และ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2566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บริษัทรับรู้รายได้ดอกเบี้ยจากลูกหนี้</w:t>
      </w:r>
      <w:r w:rsidRPr="001253F8">
        <w:rPr>
          <w:rFonts w:ascii="Angsana New" w:hAnsi="Angsana New" w:cs="Angsana New"/>
          <w:sz w:val="32"/>
          <w:szCs w:val="32"/>
          <w:cs/>
        </w:rPr>
        <w:t>ที่ปรับโครงสร้างหนี้จำนวน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90</w:t>
      </w:r>
      <w:r w:rsidR="002E70FA"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09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ล้านบาท และ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33</w:t>
      </w:r>
      <w:r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58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ล้านบาท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ตามลำดับ</w:t>
      </w:r>
    </w:p>
    <w:p w14:paraId="109D3C5B" w14:textId="0F6ECB46" w:rsidR="00C91C4D" w:rsidRPr="001253F8" w:rsidRDefault="00C91C4D" w:rsidP="005A0887">
      <w:pPr>
        <w:spacing w:before="120" w:after="240" w:line="240" w:lineRule="auto"/>
        <w:ind w:left="1080" w:right="58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 xml:space="preserve">บริษัทมียอดคงค้างของลูกหนี้บัตรเครดิต ลูกหนี้เช่าซื้อ และลูกหนี้เงินให้กู้ยืม </w:t>
      </w:r>
      <w:r w:rsidR="00B04102" w:rsidRPr="001253F8">
        <w:rPr>
          <w:rFonts w:ascii="Angsana New" w:hAnsi="Angsana New" w:cs="Angsana New"/>
          <w:sz w:val="32"/>
          <w:szCs w:val="32"/>
          <w:cs/>
        </w:rPr>
        <w:t xml:space="preserve">ณ </w:t>
      </w:r>
      <w:r w:rsidR="00041556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D30B27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89334D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9C1D0B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89334D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041556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1B31B9" w:rsidRPr="001253F8">
        <w:rPr>
          <w:rFonts w:ascii="Angsana New" w:hAnsi="Angsana New" w:cs="Angsana New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1B31B9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8398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2"/>
        <w:gridCol w:w="1116"/>
        <w:gridCol w:w="99"/>
        <w:gridCol w:w="1116"/>
        <w:gridCol w:w="77"/>
        <w:gridCol w:w="1102"/>
        <w:gridCol w:w="108"/>
        <w:gridCol w:w="1108"/>
      </w:tblGrid>
      <w:tr w:rsidR="00623C76" w:rsidRPr="001253F8" w14:paraId="4AAB3149" w14:textId="77777777" w:rsidTr="009D25BC">
        <w:trPr>
          <w:cantSplit/>
          <w:tblHeader/>
        </w:trPr>
        <w:tc>
          <w:tcPr>
            <w:tcW w:w="3672" w:type="dxa"/>
          </w:tcPr>
          <w:p w14:paraId="7B2131D1" w14:textId="77777777" w:rsidR="00C91C4D" w:rsidRPr="001253F8" w:rsidRDefault="00C91C4D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14:paraId="4381190F" w14:textId="77777777" w:rsidR="00C91C4D" w:rsidRPr="001253F8" w:rsidRDefault="00C91C4D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623C76" w:rsidRPr="001253F8" w14:paraId="441A9BC5" w14:textId="77777777" w:rsidTr="009D25BC">
        <w:trPr>
          <w:cantSplit/>
          <w:tblHeader/>
        </w:trPr>
        <w:tc>
          <w:tcPr>
            <w:tcW w:w="3672" w:type="dxa"/>
          </w:tcPr>
          <w:p w14:paraId="248E9962" w14:textId="77777777" w:rsidR="00B04102" w:rsidRPr="001253F8" w:rsidRDefault="00B04102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31" w:type="dxa"/>
            <w:gridSpan w:val="3"/>
            <w:shd w:val="clear" w:color="auto" w:fill="auto"/>
          </w:tcPr>
          <w:p w14:paraId="0D9F129B" w14:textId="77777777" w:rsidR="00B04102" w:rsidRPr="001253F8" w:rsidRDefault="00B04102" w:rsidP="00561795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>”</w:t>
            </w:r>
          </w:p>
        </w:tc>
        <w:tc>
          <w:tcPr>
            <w:tcW w:w="77" w:type="dxa"/>
            <w:shd w:val="clear" w:color="auto" w:fill="auto"/>
          </w:tcPr>
          <w:p w14:paraId="2A997B28" w14:textId="77777777" w:rsidR="00B04102" w:rsidRPr="001253F8" w:rsidRDefault="00B0410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318" w:type="dxa"/>
            <w:gridSpan w:val="3"/>
            <w:shd w:val="clear" w:color="auto" w:fill="auto"/>
          </w:tcPr>
          <w:p w14:paraId="5D1685DF" w14:textId="77777777" w:rsidR="00B04102" w:rsidRPr="001253F8" w:rsidRDefault="00B0410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</w:tr>
      <w:tr w:rsidR="00623C76" w:rsidRPr="001253F8" w14:paraId="7BBF6D6E" w14:textId="77777777" w:rsidTr="009D25BC">
        <w:trPr>
          <w:cantSplit/>
          <w:tblHeader/>
        </w:trPr>
        <w:tc>
          <w:tcPr>
            <w:tcW w:w="3672" w:type="dxa"/>
          </w:tcPr>
          <w:p w14:paraId="4BD6B3A6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31" w:type="dxa"/>
            <w:gridSpan w:val="3"/>
            <w:shd w:val="clear" w:color="auto" w:fill="auto"/>
          </w:tcPr>
          <w:p w14:paraId="06B6D467" w14:textId="60D2EC4B" w:rsidR="00137CA5" w:rsidRPr="001253F8" w:rsidRDefault="00DF29FA" w:rsidP="00561795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ณ </w:t>
            </w:r>
            <w:r w:rsidR="007D49E0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วันที่</w:t>
            </w:r>
            <w:r w:rsidR="0089334D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016ED7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="009C1D0B" w:rsidRPr="001253F8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สิงห</w:t>
            </w:r>
            <w:r w:rsidR="00016ED7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77" w:type="dxa"/>
            <w:shd w:val="clear" w:color="auto" w:fill="auto"/>
          </w:tcPr>
          <w:p w14:paraId="2EFF38E1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18" w:type="dxa"/>
            <w:gridSpan w:val="3"/>
            <w:shd w:val="clear" w:color="auto" w:fill="auto"/>
          </w:tcPr>
          <w:p w14:paraId="1035D1D4" w14:textId="439B1D50" w:rsidR="00137CA5" w:rsidRPr="001253F8" w:rsidRDefault="00DF29FA" w:rsidP="00561795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ณ </w:t>
            </w:r>
            <w:r w:rsidR="00343666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29</w:t>
            </w:r>
            <w:r w:rsidR="00016ED7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016ED7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กุมภาพันธ์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</w:tr>
      <w:tr w:rsidR="00623C76" w:rsidRPr="001253F8" w14:paraId="1BD71DC0" w14:textId="77777777" w:rsidTr="009D25BC">
        <w:trPr>
          <w:cantSplit/>
          <w:tblHeader/>
        </w:trPr>
        <w:tc>
          <w:tcPr>
            <w:tcW w:w="3672" w:type="dxa"/>
          </w:tcPr>
          <w:p w14:paraId="79D616BC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25331B37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99" w:type="dxa"/>
            <w:shd w:val="clear" w:color="auto" w:fill="auto"/>
          </w:tcPr>
          <w:p w14:paraId="34A7DCA1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26C7E98D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77" w:type="dxa"/>
            <w:shd w:val="clear" w:color="auto" w:fill="auto"/>
          </w:tcPr>
          <w:p w14:paraId="5E5790A0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2" w:type="dxa"/>
            <w:shd w:val="clear" w:color="auto" w:fill="auto"/>
          </w:tcPr>
          <w:p w14:paraId="60543220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08" w:type="dxa"/>
          </w:tcPr>
          <w:p w14:paraId="1913D3F6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8" w:type="dxa"/>
          </w:tcPr>
          <w:p w14:paraId="28B75225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623C76" w:rsidRPr="001253F8" w14:paraId="5A3EC966" w14:textId="77777777" w:rsidTr="009D25BC">
        <w:trPr>
          <w:cantSplit/>
          <w:tblHeader/>
        </w:trPr>
        <w:tc>
          <w:tcPr>
            <w:tcW w:w="3672" w:type="dxa"/>
          </w:tcPr>
          <w:p w14:paraId="269D0D18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720C09FD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ลูกหนี้</w:t>
            </w:r>
          </w:p>
        </w:tc>
        <w:tc>
          <w:tcPr>
            <w:tcW w:w="99" w:type="dxa"/>
            <w:shd w:val="clear" w:color="auto" w:fill="auto"/>
          </w:tcPr>
          <w:p w14:paraId="52E8188F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2D030449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77" w:type="dxa"/>
            <w:shd w:val="clear" w:color="auto" w:fill="auto"/>
          </w:tcPr>
          <w:p w14:paraId="67C8324B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2" w:type="dxa"/>
            <w:shd w:val="clear" w:color="auto" w:fill="auto"/>
          </w:tcPr>
          <w:p w14:paraId="063E55EB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ลูกหนี้</w:t>
            </w:r>
          </w:p>
        </w:tc>
        <w:tc>
          <w:tcPr>
            <w:tcW w:w="108" w:type="dxa"/>
          </w:tcPr>
          <w:p w14:paraId="2072D6B7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8" w:type="dxa"/>
          </w:tcPr>
          <w:p w14:paraId="70A3E2C0" w14:textId="77777777" w:rsidR="00137CA5" w:rsidRPr="001253F8" w:rsidRDefault="00137CA5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</w:tr>
      <w:tr w:rsidR="00C0649F" w:rsidRPr="001253F8" w14:paraId="0590EF51" w14:textId="77777777" w:rsidTr="00075032">
        <w:trPr>
          <w:cantSplit/>
        </w:trPr>
        <w:tc>
          <w:tcPr>
            <w:tcW w:w="3672" w:type="dxa"/>
          </w:tcPr>
          <w:p w14:paraId="35C12C64" w14:textId="77777777" w:rsidR="00C0649F" w:rsidRPr="001253F8" w:rsidRDefault="00C0649F" w:rsidP="00C0649F">
            <w:pPr>
              <w:snapToGrid w:val="0"/>
              <w:spacing w:after="0" w:line="240" w:lineRule="auto"/>
              <w:ind w:firstLine="18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ลูกหนี้การค้าที่ได้มีการปรับโครงสร้างหนี้</w:t>
            </w:r>
          </w:p>
        </w:tc>
        <w:tc>
          <w:tcPr>
            <w:tcW w:w="1116" w:type="dxa"/>
            <w:shd w:val="clear" w:color="auto" w:fill="auto"/>
          </w:tcPr>
          <w:p w14:paraId="4ED0C61A" w14:textId="3549A6E5" w:rsidR="00C0649F" w:rsidRPr="001253F8" w:rsidRDefault="00BF61D8" w:rsidP="00C0649F">
            <w:pPr>
              <w:tabs>
                <w:tab w:val="decimal" w:pos="959"/>
              </w:tabs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32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565</w:t>
            </w:r>
          </w:p>
        </w:tc>
        <w:tc>
          <w:tcPr>
            <w:tcW w:w="99" w:type="dxa"/>
            <w:shd w:val="clear" w:color="auto" w:fill="auto"/>
          </w:tcPr>
          <w:p w14:paraId="3A4CC21D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14:paraId="2DBFB73D" w14:textId="61035D61" w:rsidR="00C0649F" w:rsidRPr="001253F8" w:rsidRDefault="00BF61D8" w:rsidP="00C0649F">
            <w:pPr>
              <w:tabs>
                <w:tab w:val="decimal" w:pos="1014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671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329</w:t>
            </w:r>
          </w:p>
        </w:tc>
        <w:tc>
          <w:tcPr>
            <w:tcW w:w="77" w:type="dxa"/>
            <w:shd w:val="clear" w:color="auto" w:fill="auto"/>
          </w:tcPr>
          <w:p w14:paraId="2EE57DCC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102" w:type="dxa"/>
            <w:shd w:val="clear" w:color="auto" w:fill="auto"/>
          </w:tcPr>
          <w:p w14:paraId="3517BE65" w14:textId="4A65C508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27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236</w:t>
            </w:r>
          </w:p>
        </w:tc>
        <w:tc>
          <w:tcPr>
            <w:tcW w:w="108" w:type="dxa"/>
            <w:shd w:val="clear" w:color="auto" w:fill="auto"/>
          </w:tcPr>
          <w:p w14:paraId="6AF006E0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08" w:type="dxa"/>
            <w:shd w:val="clear" w:color="auto" w:fill="auto"/>
          </w:tcPr>
          <w:p w14:paraId="1544A595" w14:textId="32521F79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318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128</w:t>
            </w:r>
          </w:p>
        </w:tc>
      </w:tr>
      <w:tr w:rsidR="00C0649F" w:rsidRPr="001253F8" w14:paraId="40F5B569" w14:textId="77777777" w:rsidTr="00075032">
        <w:trPr>
          <w:cantSplit/>
        </w:trPr>
        <w:tc>
          <w:tcPr>
            <w:tcW w:w="3672" w:type="dxa"/>
          </w:tcPr>
          <w:p w14:paraId="2439B405" w14:textId="77777777" w:rsidR="00C0649F" w:rsidRPr="001253F8" w:rsidRDefault="00C0649F" w:rsidP="00C0649F">
            <w:pPr>
              <w:snapToGrid w:val="0"/>
              <w:spacing w:after="0" w:line="240" w:lineRule="auto"/>
              <w:ind w:firstLine="18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ลูกหนี้การค้าที่ไม่ได้มีการปรับโครงสร้างหนี้</w:t>
            </w:r>
          </w:p>
        </w:tc>
        <w:tc>
          <w:tcPr>
            <w:tcW w:w="1116" w:type="dxa"/>
            <w:shd w:val="clear" w:color="auto" w:fill="auto"/>
          </w:tcPr>
          <w:p w14:paraId="54BBE321" w14:textId="1123F45E" w:rsidR="00C0649F" w:rsidRPr="001253F8" w:rsidRDefault="00BF61D8" w:rsidP="00C0649F">
            <w:pPr>
              <w:tabs>
                <w:tab w:val="decimal" w:pos="959"/>
              </w:tabs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500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598</w:t>
            </w:r>
          </w:p>
        </w:tc>
        <w:tc>
          <w:tcPr>
            <w:tcW w:w="99" w:type="dxa"/>
            <w:shd w:val="clear" w:color="auto" w:fill="auto"/>
          </w:tcPr>
          <w:p w14:paraId="4705557C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32AD507D" w14:textId="7D673E83" w:rsidR="00C0649F" w:rsidRPr="001253F8" w:rsidRDefault="00BF61D8" w:rsidP="00C0649F">
            <w:pPr>
              <w:tabs>
                <w:tab w:val="decimal" w:pos="1014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89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648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436</w:t>
            </w:r>
          </w:p>
        </w:tc>
        <w:tc>
          <w:tcPr>
            <w:tcW w:w="77" w:type="dxa"/>
            <w:shd w:val="clear" w:color="auto" w:fill="auto"/>
          </w:tcPr>
          <w:p w14:paraId="3DF5881A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02" w:type="dxa"/>
            <w:shd w:val="clear" w:color="auto" w:fill="auto"/>
          </w:tcPr>
          <w:p w14:paraId="0F732C3C" w14:textId="3FDB1BD2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522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910</w:t>
            </w:r>
          </w:p>
        </w:tc>
        <w:tc>
          <w:tcPr>
            <w:tcW w:w="108" w:type="dxa"/>
            <w:shd w:val="clear" w:color="auto" w:fill="auto"/>
          </w:tcPr>
          <w:p w14:paraId="5074A4A8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108" w:type="dxa"/>
            <w:shd w:val="clear" w:color="auto" w:fill="auto"/>
          </w:tcPr>
          <w:p w14:paraId="25DD96FA" w14:textId="15C44B96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89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913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059</w:t>
            </w:r>
          </w:p>
        </w:tc>
      </w:tr>
      <w:tr w:rsidR="00C0649F" w:rsidRPr="001253F8" w14:paraId="258368FC" w14:textId="77777777" w:rsidTr="00075032">
        <w:trPr>
          <w:cantSplit/>
        </w:trPr>
        <w:tc>
          <w:tcPr>
            <w:tcW w:w="3672" w:type="dxa"/>
          </w:tcPr>
          <w:p w14:paraId="2D3D46A7" w14:textId="77777777" w:rsidR="00C0649F" w:rsidRPr="001253F8" w:rsidRDefault="00C0649F" w:rsidP="00C0649F">
            <w:pPr>
              <w:snapToGrid w:val="0"/>
              <w:spacing w:after="0" w:line="240" w:lineRule="auto"/>
              <w:ind w:firstLine="540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CC2F6A" w14:textId="6D2A0D88" w:rsidR="00C0649F" w:rsidRPr="001253F8" w:rsidRDefault="00BF61D8" w:rsidP="00C0649F">
            <w:pPr>
              <w:tabs>
                <w:tab w:val="decimal" w:pos="959"/>
              </w:tabs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533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163</w:t>
            </w:r>
          </w:p>
        </w:tc>
        <w:tc>
          <w:tcPr>
            <w:tcW w:w="99" w:type="dxa"/>
            <w:shd w:val="clear" w:color="auto" w:fill="auto"/>
          </w:tcPr>
          <w:p w14:paraId="0E43B892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0C8251" w14:textId="71ECBB43" w:rsidR="00C0649F" w:rsidRPr="001253F8" w:rsidRDefault="00BF61D8" w:rsidP="00C0649F">
            <w:pPr>
              <w:tabs>
                <w:tab w:val="decimal" w:pos="1014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91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319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765</w:t>
            </w:r>
          </w:p>
        </w:tc>
        <w:tc>
          <w:tcPr>
            <w:tcW w:w="77" w:type="dxa"/>
            <w:shd w:val="clear" w:color="auto" w:fill="auto"/>
          </w:tcPr>
          <w:p w14:paraId="15F04FFE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3992B3" w14:textId="4EDAF20C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550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146</w:t>
            </w:r>
          </w:p>
        </w:tc>
        <w:tc>
          <w:tcPr>
            <w:tcW w:w="108" w:type="dxa"/>
            <w:shd w:val="clear" w:color="auto" w:fill="auto"/>
          </w:tcPr>
          <w:p w14:paraId="1EBDA530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C76D2D7" w14:textId="1A12B074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91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231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187</w:t>
            </w:r>
          </w:p>
        </w:tc>
      </w:tr>
    </w:tbl>
    <w:p w14:paraId="3D5F4E29" w14:textId="77777777" w:rsidR="00827E92" w:rsidRPr="001253F8" w:rsidRDefault="00827E92" w:rsidP="00827E92">
      <w:pPr>
        <w:spacing w:after="0" w:line="240" w:lineRule="auto"/>
        <w:rPr>
          <w:rFonts w:ascii="Angsana New" w:hAnsi="Angsana New" w:cs="Angsana New"/>
          <w:sz w:val="2"/>
          <w:szCs w:val="2"/>
        </w:rPr>
      </w:pPr>
      <w:r w:rsidRPr="001253F8">
        <w:rPr>
          <w:rFonts w:ascii="Angsana New" w:hAnsi="Angsana New" w:cs="Angsana New"/>
        </w:rPr>
        <w:br w:type="page"/>
      </w:r>
    </w:p>
    <w:tbl>
      <w:tblPr>
        <w:tblW w:w="8398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2"/>
        <w:gridCol w:w="1116"/>
        <w:gridCol w:w="99"/>
        <w:gridCol w:w="1116"/>
        <w:gridCol w:w="77"/>
        <w:gridCol w:w="1102"/>
        <w:gridCol w:w="108"/>
        <w:gridCol w:w="1108"/>
      </w:tblGrid>
      <w:tr w:rsidR="00623C76" w:rsidRPr="001253F8" w14:paraId="466F6FAD" w14:textId="77777777" w:rsidTr="009D25BC">
        <w:trPr>
          <w:cantSplit/>
          <w:tblHeader/>
        </w:trPr>
        <w:tc>
          <w:tcPr>
            <w:tcW w:w="3672" w:type="dxa"/>
            <w:shd w:val="clear" w:color="auto" w:fill="auto"/>
          </w:tcPr>
          <w:p w14:paraId="0C4640BB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14:paraId="7E2E047F" w14:textId="77777777" w:rsidR="00885CDE" w:rsidRPr="001253F8" w:rsidRDefault="00885CDE" w:rsidP="00561795">
            <w:pPr>
              <w:snapToGrid w:val="0"/>
              <w:spacing w:before="120"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23C76" w:rsidRPr="001253F8" w14:paraId="4DC37919" w14:textId="77777777" w:rsidTr="009D25BC">
        <w:trPr>
          <w:cantSplit/>
          <w:tblHeader/>
        </w:trPr>
        <w:tc>
          <w:tcPr>
            <w:tcW w:w="3672" w:type="dxa"/>
          </w:tcPr>
          <w:p w14:paraId="3C1C1D49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31" w:type="dxa"/>
            <w:gridSpan w:val="3"/>
          </w:tcPr>
          <w:p w14:paraId="1D9C4067" w14:textId="77777777" w:rsidR="00885CDE" w:rsidRPr="001253F8" w:rsidRDefault="00885CDE" w:rsidP="00561795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>”</w:t>
            </w:r>
          </w:p>
        </w:tc>
        <w:tc>
          <w:tcPr>
            <w:tcW w:w="77" w:type="dxa"/>
          </w:tcPr>
          <w:p w14:paraId="0E5F82D1" w14:textId="77777777" w:rsidR="00885CDE" w:rsidRPr="001253F8" w:rsidRDefault="00885CD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318" w:type="dxa"/>
            <w:gridSpan w:val="3"/>
          </w:tcPr>
          <w:p w14:paraId="012A45C6" w14:textId="77777777" w:rsidR="00885CDE" w:rsidRPr="001253F8" w:rsidRDefault="00885CD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</w:tr>
      <w:tr w:rsidR="0089334D" w:rsidRPr="001253F8" w14:paraId="7779A574" w14:textId="77777777" w:rsidTr="009D25BC">
        <w:trPr>
          <w:cantSplit/>
          <w:tblHeader/>
        </w:trPr>
        <w:tc>
          <w:tcPr>
            <w:tcW w:w="3672" w:type="dxa"/>
            <w:shd w:val="clear" w:color="auto" w:fill="auto"/>
          </w:tcPr>
          <w:p w14:paraId="5F098873" w14:textId="77777777" w:rsidR="0089334D" w:rsidRPr="001253F8" w:rsidRDefault="0089334D" w:rsidP="0089334D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31" w:type="dxa"/>
            <w:gridSpan w:val="3"/>
            <w:shd w:val="clear" w:color="auto" w:fill="auto"/>
          </w:tcPr>
          <w:p w14:paraId="0BC49D51" w14:textId="79AE73D2" w:rsidR="0089334D" w:rsidRPr="001253F8" w:rsidRDefault="0089334D" w:rsidP="0089334D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ณ วันที่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="009C1D0B" w:rsidRPr="001253F8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สิงห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77" w:type="dxa"/>
            <w:shd w:val="clear" w:color="auto" w:fill="auto"/>
          </w:tcPr>
          <w:p w14:paraId="10D3D15E" w14:textId="77777777" w:rsidR="0089334D" w:rsidRPr="001253F8" w:rsidRDefault="0089334D" w:rsidP="0089334D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18" w:type="dxa"/>
            <w:gridSpan w:val="3"/>
            <w:shd w:val="clear" w:color="auto" w:fill="auto"/>
          </w:tcPr>
          <w:p w14:paraId="2913CBAE" w14:textId="0552BBF5" w:rsidR="0089334D" w:rsidRPr="001253F8" w:rsidRDefault="0089334D" w:rsidP="0089334D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29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กุมภาพันธ์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</w:tr>
      <w:tr w:rsidR="00623C76" w:rsidRPr="001253F8" w14:paraId="505F9D7C" w14:textId="77777777" w:rsidTr="009D25BC">
        <w:trPr>
          <w:cantSplit/>
          <w:tblHeader/>
        </w:trPr>
        <w:tc>
          <w:tcPr>
            <w:tcW w:w="3672" w:type="dxa"/>
            <w:shd w:val="clear" w:color="auto" w:fill="auto"/>
          </w:tcPr>
          <w:p w14:paraId="10CD4BC7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14:paraId="2EE0D5DB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99" w:type="dxa"/>
            <w:shd w:val="clear" w:color="auto" w:fill="auto"/>
          </w:tcPr>
          <w:p w14:paraId="0278EDC2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7445CB9E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77" w:type="dxa"/>
            <w:shd w:val="clear" w:color="auto" w:fill="auto"/>
          </w:tcPr>
          <w:p w14:paraId="34A169AF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2" w:type="dxa"/>
            <w:shd w:val="clear" w:color="auto" w:fill="auto"/>
          </w:tcPr>
          <w:p w14:paraId="2F601DBD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08" w:type="dxa"/>
            <w:shd w:val="clear" w:color="auto" w:fill="auto"/>
          </w:tcPr>
          <w:p w14:paraId="1561BA39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8" w:type="dxa"/>
            <w:shd w:val="clear" w:color="auto" w:fill="auto"/>
          </w:tcPr>
          <w:p w14:paraId="6131D906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623C76" w:rsidRPr="001253F8" w14:paraId="07D11522" w14:textId="77777777" w:rsidTr="009D25BC">
        <w:trPr>
          <w:cantSplit/>
          <w:tblHeader/>
        </w:trPr>
        <w:tc>
          <w:tcPr>
            <w:tcW w:w="3672" w:type="dxa"/>
            <w:shd w:val="clear" w:color="auto" w:fill="auto"/>
          </w:tcPr>
          <w:p w14:paraId="7F2983DF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76B4FC71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ลูกหนี้</w:t>
            </w:r>
          </w:p>
        </w:tc>
        <w:tc>
          <w:tcPr>
            <w:tcW w:w="99" w:type="dxa"/>
            <w:shd w:val="clear" w:color="auto" w:fill="auto"/>
          </w:tcPr>
          <w:p w14:paraId="184573C3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3B76CB4B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77" w:type="dxa"/>
            <w:shd w:val="clear" w:color="auto" w:fill="auto"/>
          </w:tcPr>
          <w:p w14:paraId="5761D2B6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2" w:type="dxa"/>
            <w:shd w:val="clear" w:color="auto" w:fill="auto"/>
          </w:tcPr>
          <w:p w14:paraId="5EDD817B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ลูกหนี้</w:t>
            </w:r>
          </w:p>
        </w:tc>
        <w:tc>
          <w:tcPr>
            <w:tcW w:w="108" w:type="dxa"/>
            <w:shd w:val="clear" w:color="auto" w:fill="auto"/>
          </w:tcPr>
          <w:p w14:paraId="72BD4511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8" w:type="dxa"/>
            <w:shd w:val="clear" w:color="auto" w:fill="auto"/>
          </w:tcPr>
          <w:p w14:paraId="620F80E7" w14:textId="77777777" w:rsidR="00885CDE" w:rsidRPr="001253F8" w:rsidRDefault="00885CD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</w:tr>
      <w:tr w:rsidR="00C0649F" w:rsidRPr="001253F8" w14:paraId="22307534" w14:textId="77777777" w:rsidTr="00D170C8">
        <w:trPr>
          <w:cantSplit/>
        </w:trPr>
        <w:tc>
          <w:tcPr>
            <w:tcW w:w="3672" w:type="dxa"/>
            <w:shd w:val="clear" w:color="auto" w:fill="auto"/>
          </w:tcPr>
          <w:p w14:paraId="7B246C73" w14:textId="77777777" w:rsidR="00C0649F" w:rsidRPr="001253F8" w:rsidRDefault="00C0649F" w:rsidP="00C0649F">
            <w:pPr>
              <w:snapToGrid w:val="0"/>
              <w:spacing w:after="0" w:line="240" w:lineRule="auto"/>
              <w:ind w:firstLine="18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ลูกหนี้การค้าที่ได้มีการปรับโครงสร้างหนี้</w:t>
            </w:r>
          </w:p>
        </w:tc>
        <w:tc>
          <w:tcPr>
            <w:tcW w:w="1116" w:type="dxa"/>
            <w:shd w:val="clear" w:color="auto" w:fill="auto"/>
          </w:tcPr>
          <w:p w14:paraId="3F617356" w14:textId="5F7A3526" w:rsidR="00C0649F" w:rsidRPr="001253F8" w:rsidRDefault="00BF61D8" w:rsidP="00C0649F">
            <w:pPr>
              <w:tabs>
                <w:tab w:val="decimal" w:pos="998"/>
              </w:tabs>
              <w:spacing w:after="0" w:line="240" w:lineRule="auto"/>
              <w:ind w:right="15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23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582</w:t>
            </w:r>
          </w:p>
        </w:tc>
        <w:tc>
          <w:tcPr>
            <w:tcW w:w="99" w:type="dxa"/>
            <w:shd w:val="clear" w:color="auto" w:fill="auto"/>
          </w:tcPr>
          <w:p w14:paraId="189271F4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14:paraId="452A4A99" w14:textId="5B0306BF" w:rsidR="00C0649F" w:rsidRPr="001253F8" w:rsidRDefault="00BF61D8" w:rsidP="00C0649F">
            <w:pPr>
              <w:tabs>
                <w:tab w:val="decimal" w:pos="1014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630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756</w:t>
            </w:r>
          </w:p>
        </w:tc>
        <w:tc>
          <w:tcPr>
            <w:tcW w:w="77" w:type="dxa"/>
            <w:shd w:val="clear" w:color="auto" w:fill="auto"/>
          </w:tcPr>
          <w:p w14:paraId="027CA8D3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102" w:type="dxa"/>
            <w:shd w:val="clear" w:color="auto" w:fill="auto"/>
          </w:tcPr>
          <w:p w14:paraId="036566F2" w14:textId="17150967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973</w:t>
            </w:r>
          </w:p>
        </w:tc>
        <w:tc>
          <w:tcPr>
            <w:tcW w:w="108" w:type="dxa"/>
            <w:shd w:val="clear" w:color="auto" w:fill="auto"/>
          </w:tcPr>
          <w:p w14:paraId="642AFF8C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08" w:type="dxa"/>
            <w:shd w:val="clear" w:color="auto" w:fill="auto"/>
          </w:tcPr>
          <w:p w14:paraId="609A8014" w14:textId="2C66F69F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272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083</w:t>
            </w:r>
          </w:p>
        </w:tc>
      </w:tr>
      <w:tr w:rsidR="00C0649F" w:rsidRPr="001253F8" w14:paraId="0448B27F" w14:textId="77777777" w:rsidTr="00E65B4A">
        <w:trPr>
          <w:cantSplit/>
          <w:trHeight w:val="80"/>
        </w:trPr>
        <w:tc>
          <w:tcPr>
            <w:tcW w:w="3672" w:type="dxa"/>
            <w:shd w:val="clear" w:color="auto" w:fill="auto"/>
          </w:tcPr>
          <w:p w14:paraId="380D21FC" w14:textId="77777777" w:rsidR="00C0649F" w:rsidRPr="001253F8" w:rsidRDefault="00C0649F" w:rsidP="00C0649F">
            <w:pPr>
              <w:snapToGrid w:val="0"/>
              <w:spacing w:after="0" w:line="240" w:lineRule="auto"/>
              <w:ind w:firstLine="18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ลูกหนี้การค้าที่ไม่ได้มีการปรับโครงสร้างหนี้</w:t>
            </w:r>
          </w:p>
        </w:tc>
        <w:tc>
          <w:tcPr>
            <w:tcW w:w="1116" w:type="dxa"/>
            <w:shd w:val="clear" w:color="auto" w:fill="auto"/>
          </w:tcPr>
          <w:p w14:paraId="6ADD8F12" w14:textId="03488394" w:rsidR="00C0649F" w:rsidRPr="001253F8" w:rsidRDefault="00BF61D8" w:rsidP="00C0649F">
            <w:pPr>
              <w:tabs>
                <w:tab w:val="decimal" w:pos="998"/>
              </w:tabs>
              <w:spacing w:after="0" w:line="240" w:lineRule="auto"/>
              <w:ind w:right="15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379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182</w:t>
            </w:r>
          </w:p>
        </w:tc>
        <w:tc>
          <w:tcPr>
            <w:tcW w:w="99" w:type="dxa"/>
            <w:shd w:val="clear" w:color="auto" w:fill="auto"/>
          </w:tcPr>
          <w:p w14:paraId="50C68D2A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14:paraId="6C226630" w14:textId="01D1D1C2" w:rsidR="00C0649F" w:rsidRPr="001253F8" w:rsidRDefault="00BF61D8" w:rsidP="00C0649F">
            <w:pPr>
              <w:tabs>
                <w:tab w:val="decimal" w:pos="1014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82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073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717</w:t>
            </w:r>
          </w:p>
        </w:tc>
        <w:tc>
          <w:tcPr>
            <w:tcW w:w="77" w:type="dxa"/>
            <w:shd w:val="clear" w:color="auto" w:fill="auto"/>
          </w:tcPr>
          <w:p w14:paraId="7EB728C8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02" w:type="dxa"/>
            <w:shd w:val="clear" w:color="auto" w:fill="auto"/>
          </w:tcPr>
          <w:p w14:paraId="53A48FD8" w14:textId="6CD11217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413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423</w:t>
            </w:r>
          </w:p>
        </w:tc>
        <w:tc>
          <w:tcPr>
            <w:tcW w:w="108" w:type="dxa"/>
            <w:shd w:val="clear" w:color="auto" w:fill="auto"/>
          </w:tcPr>
          <w:p w14:paraId="6B2F2FCD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108" w:type="dxa"/>
            <w:shd w:val="clear" w:color="auto" w:fill="auto"/>
          </w:tcPr>
          <w:p w14:paraId="0C49BF9D" w14:textId="001E3ECA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83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914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091</w:t>
            </w:r>
          </w:p>
        </w:tc>
      </w:tr>
      <w:tr w:rsidR="00C0649F" w:rsidRPr="001253F8" w14:paraId="70DCADE4" w14:textId="77777777" w:rsidTr="00E65B4A">
        <w:trPr>
          <w:cantSplit/>
        </w:trPr>
        <w:tc>
          <w:tcPr>
            <w:tcW w:w="3672" w:type="dxa"/>
            <w:shd w:val="clear" w:color="auto" w:fill="auto"/>
          </w:tcPr>
          <w:p w14:paraId="73F4580C" w14:textId="77777777" w:rsidR="00C0649F" w:rsidRPr="001253F8" w:rsidRDefault="00C0649F" w:rsidP="00C0649F">
            <w:pPr>
              <w:snapToGrid w:val="0"/>
              <w:spacing w:after="0" w:line="240" w:lineRule="auto"/>
              <w:ind w:firstLine="540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E2C11D" w14:textId="67880EE9" w:rsidR="00C0649F" w:rsidRPr="001253F8" w:rsidRDefault="00BF61D8" w:rsidP="00C0649F">
            <w:pPr>
              <w:tabs>
                <w:tab w:val="decimal" w:pos="998"/>
              </w:tabs>
              <w:spacing w:after="0" w:line="240" w:lineRule="auto"/>
              <w:ind w:right="15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402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764</w:t>
            </w:r>
          </w:p>
        </w:tc>
        <w:tc>
          <w:tcPr>
            <w:tcW w:w="99" w:type="dxa"/>
            <w:shd w:val="clear" w:color="auto" w:fill="auto"/>
          </w:tcPr>
          <w:p w14:paraId="39176002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CB0AE9" w14:textId="201E49E0" w:rsidR="00C0649F" w:rsidRPr="001253F8" w:rsidRDefault="00BF61D8" w:rsidP="00C0649F">
            <w:pPr>
              <w:tabs>
                <w:tab w:val="decimal" w:pos="1014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83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704</w:t>
            </w:r>
            <w:r w:rsidR="00C0649F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473</w:t>
            </w:r>
          </w:p>
        </w:tc>
        <w:tc>
          <w:tcPr>
            <w:tcW w:w="77" w:type="dxa"/>
            <w:shd w:val="clear" w:color="auto" w:fill="auto"/>
          </w:tcPr>
          <w:p w14:paraId="186E72D9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38BF61" w14:textId="0A26D831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432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396</w:t>
            </w:r>
          </w:p>
        </w:tc>
        <w:tc>
          <w:tcPr>
            <w:tcW w:w="108" w:type="dxa"/>
            <w:shd w:val="clear" w:color="auto" w:fill="auto"/>
          </w:tcPr>
          <w:p w14:paraId="7C12D030" w14:textId="77777777" w:rsidR="00C0649F" w:rsidRPr="001253F8" w:rsidRDefault="00C0649F" w:rsidP="00C0649F">
            <w:pPr>
              <w:tabs>
                <w:tab w:val="decimal" w:pos="972"/>
              </w:tabs>
              <w:spacing w:after="0" w:line="240" w:lineRule="auto"/>
              <w:ind w:right="10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C9CD7A" w14:textId="4CD4993A" w:rsidR="00C0649F" w:rsidRPr="001253F8" w:rsidRDefault="00BF61D8" w:rsidP="00C0649F">
            <w:pPr>
              <w:tabs>
                <w:tab w:val="left" w:pos="1003"/>
              </w:tabs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85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186</w:t>
            </w:r>
            <w:r w:rsidR="00C0649F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174</w:t>
            </w:r>
          </w:p>
        </w:tc>
      </w:tr>
    </w:tbl>
    <w:p w14:paraId="5D07E54F" w14:textId="388331C5" w:rsidR="000E0495" w:rsidRPr="001253F8" w:rsidRDefault="00C91C4D" w:rsidP="00EE1FCB">
      <w:pPr>
        <w:spacing w:before="120" w:after="240" w:line="240" w:lineRule="auto"/>
        <w:ind w:left="1080"/>
        <w:jc w:val="both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w w:val="102"/>
          <w:sz w:val="32"/>
          <w:szCs w:val="32"/>
          <w:cs/>
        </w:rPr>
        <w:t xml:space="preserve">ณ </w:t>
      </w:r>
      <w:r w:rsidR="00343666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89334D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89334D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9C1D0B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89334D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7D49E0" w:rsidRPr="001253F8">
        <w:rPr>
          <w:rFonts w:ascii="Angsana New" w:hAnsi="Angsana New" w:cs="Angsana New"/>
          <w:w w:val="102"/>
          <w:sz w:val="32"/>
          <w:szCs w:val="32"/>
        </w:rPr>
        <w:t xml:space="preserve"> </w:t>
      </w:r>
      <w:r w:rsidR="001B31B9" w:rsidRPr="001253F8">
        <w:rPr>
          <w:rFonts w:ascii="Angsana New" w:hAnsi="Angsana New" w:cs="Angsana New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1B31B9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w w:val="102"/>
          <w:sz w:val="32"/>
          <w:szCs w:val="32"/>
          <w:cs/>
        </w:rPr>
        <w:t>บริษัทไม่มีภาระผูกพันที่จะให้ลูกหนี้</w:t>
      </w:r>
      <w:r w:rsidR="00A34F17" w:rsidRPr="001253F8">
        <w:rPr>
          <w:rFonts w:ascii="Angsana New" w:hAnsi="Angsana New" w:cs="Angsana New"/>
          <w:w w:val="102"/>
          <w:sz w:val="32"/>
          <w:szCs w:val="32"/>
        </w:rPr>
        <w:br/>
      </w:r>
      <w:r w:rsidRPr="001253F8">
        <w:rPr>
          <w:rFonts w:ascii="Angsana New" w:hAnsi="Angsana New" w:cs="Angsana New"/>
          <w:w w:val="102"/>
          <w:sz w:val="32"/>
          <w:szCs w:val="32"/>
          <w:cs/>
        </w:rPr>
        <w:t>กู้เพิ่มเติมภายหลังการ</w:t>
      </w:r>
      <w:r w:rsidRPr="001253F8">
        <w:rPr>
          <w:rFonts w:ascii="Angsana New" w:hAnsi="Angsana New" w:cs="Angsana New"/>
          <w:sz w:val="32"/>
          <w:szCs w:val="32"/>
          <w:cs/>
        </w:rPr>
        <w:t>ปรับโครงสร้างหนี้</w:t>
      </w:r>
      <w:r w:rsidR="002724B1" w:rsidRPr="001253F8">
        <w:rPr>
          <w:rFonts w:ascii="Angsana New" w:hAnsi="Angsana New" w:cs="Angsana New"/>
          <w:sz w:val="32"/>
          <w:szCs w:val="32"/>
        </w:rPr>
        <w:t xml:space="preserve"> </w:t>
      </w:r>
    </w:p>
    <w:p w14:paraId="12F4EDAE" w14:textId="219535BB" w:rsidR="00C91C4D" w:rsidRPr="001253F8" w:rsidRDefault="00BF61D8" w:rsidP="00EE1FCB">
      <w:pPr>
        <w:spacing w:after="0" w:line="240" w:lineRule="auto"/>
        <w:ind w:left="1080" w:right="72" w:hanging="533"/>
        <w:jc w:val="both"/>
        <w:outlineLvl w:val="0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5</w:t>
      </w:r>
      <w:r w:rsidR="00C91C4D" w:rsidRPr="001253F8">
        <w:rPr>
          <w:rFonts w:ascii="Angsana New" w:hAnsi="Angsana New" w:cs="Angsana New"/>
          <w:sz w:val="32"/>
          <w:szCs w:val="32"/>
          <w:cs/>
        </w:rPr>
        <w:t>.</w:t>
      </w:r>
      <w:r w:rsidRPr="00BF61D8">
        <w:rPr>
          <w:rFonts w:ascii="Angsana New" w:hAnsi="Angsana New" w:cs="Angsana New"/>
          <w:sz w:val="32"/>
          <w:szCs w:val="32"/>
        </w:rPr>
        <w:t>4</w:t>
      </w:r>
      <w:r w:rsidR="0012613B" w:rsidRPr="001253F8">
        <w:rPr>
          <w:rFonts w:ascii="Angsana New" w:hAnsi="Angsana New" w:cs="Angsana New"/>
          <w:sz w:val="32"/>
          <w:szCs w:val="32"/>
        </w:rPr>
        <w:tab/>
      </w:r>
      <w:r w:rsidR="00EA285B" w:rsidRPr="001253F8">
        <w:rPr>
          <w:rFonts w:ascii="Angsana New" w:hAnsi="Angsana New" w:cs="Angsana New"/>
          <w:sz w:val="32"/>
          <w:szCs w:val="32"/>
          <w:cs/>
        </w:rPr>
        <w:t>ค่าเผื่อผลขาดทุนด้านเครดิตที่คาดว่าจะเกิดขึ้น</w:t>
      </w:r>
    </w:p>
    <w:p w14:paraId="594EE7DA" w14:textId="094B6BAD" w:rsidR="00EA285B" w:rsidRPr="001253F8" w:rsidRDefault="00EA285B" w:rsidP="00561795">
      <w:pPr>
        <w:spacing w:after="0" w:line="240" w:lineRule="auto"/>
        <w:ind w:left="1080" w:right="64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ค่าเ</w:t>
      </w:r>
      <w:r w:rsidR="00334BCF" w:rsidRPr="001253F8">
        <w:rPr>
          <w:rFonts w:ascii="Angsana New" w:hAnsi="Angsana New" w:cs="Angsana New"/>
          <w:spacing w:val="-2"/>
          <w:sz w:val="32"/>
          <w:szCs w:val="32"/>
          <w:cs/>
        </w:rPr>
        <w:t>ผื่อผลขาดทุนด้านเครดิต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ที่คาดว่าจะเกิดขึ้น</w:t>
      </w:r>
      <w:r w:rsidR="00334BCF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ณ </w:t>
      </w:r>
      <w:bookmarkStart w:id="2" w:name="_Hlk137024148"/>
      <w:r w:rsidR="00343666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89334D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89334D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9C1D0B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89334D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7D49E0" w:rsidRPr="001253F8">
        <w:rPr>
          <w:rFonts w:ascii="Angsana New" w:hAnsi="Angsana New" w:cs="Angsana New"/>
          <w:spacing w:val="-2"/>
          <w:w w:val="102"/>
          <w:sz w:val="32"/>
          <w:szCs w:val="32"/>
        </w:rPr>
        <w:t xml:space="preserve"> </w:t>
      </w:r>
      <w:bookmarkEnd w:id="2"/>
      <w:r w:rsidR="001B31B9" w:rsidRPr="001253F8">
        <w:rPr>
          <w:rFonts w:ascii="Angsana New" w:hAnsi="Angsana New" w:cs="Angsana New"/>
          <w:spacing w:val="-2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A1517F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8337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1"/>
        <w:gridCol w:w="1195"/>
        <w:gridCol w:w="72"/>
        <w:gridCol w:w="1195"/>
        <w:gridCol w:w="72"/>
        <w:gridCol w:w="1195"/>
        <w:gridCol w:w="72"/>
        <w:gridCol w:w="1195"/>
      </w:tblGrid>
      <w:tr w:rsidR="00623C76" w:rsidRPr="001253F8" w14:paraId="04D3A79E" w14:textId="77777777" w:rsidTr="00A34F17">
        <w:trPr>
          <w:cantSplit/>
        </w:trPr>
        <w:tc>
          <w:tcPr>
            <w:tcW w:w="3341" w:type="dxa"/>
            <w:shd w:val="clear" w:color="auto" w:fill="auto"/>
          </w:tcPr>
          <w:p w14:paraId="43218683" w14:textId="77777777" w:rsidR="00A1517F" w:rsidRPr="001253F8" w:rsidRDefault="00A1517F" w:rsidP="00561795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462" w:type="dxa"/>
            <w:gridSpan w:val="3"/>
            <w:shd w:val="clear" w:color="auto" w:fill="auto"/>
          </w:tcPr>
          <w:p w14:paraId="78323424" w14:textId="77777777" w:rsidR="00A1517F" w:rsidRPr="001253F8" w:rsidRDefault="00A1517F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72" w:type="dxa"/>
            <w:shd w:val="clear" w:color="auto" w:fill="auto"/>
          </w:tcPr>
          <w:p w14:paraId="39074024" w14:textId="77777777" w:rsidR="00A1517F" w:rsidRPr="001253F8" w:rsidRDefault="00A1517F" w:rsidP="00561795">
            <w:pPr>
              <w:snapToGrid w:val="0"/>
              <w:spacing w:after="0" w:line="240" w:lineRule="auto"/>
              <w:ind w:right="65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62" w:type="dxa"/>
            <w:gridSpan w:val="3"/>
            <w:shd w:val="clear" w:color="auto" w:fill="auto"/>
          </w:tcPr>
          <w:p w14:paraId="663470AE" w14:textId="77777777" w:rsidR="00A1517F" w:rsidRPr="001253F8" w:rsidRDefault="00A1517F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23C76" w:rsidRPr="001253F8" w14:paraId="5D105B0E" w14:textId="77777777" w:rsidTr="00A34F17">
        <w:trPr>
          <w:cantSplit/>
        </w:trPr>
        <w:tc>
          <w:tcPr>
            <w:tcW w:w="3341" w:type="dxa"/>
            <w:shd w:val="clear" w:color="auto" w:fill="auto"/>
          </w:tcPr>
          <w:p w14:paraId="46D21B29" w14:textId="77777777" w:rsidR="00334BCF" w:rsidRPr="001253F8" w:rsidRDefault="00334BCF" w:rsidP="00561795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0568C7AB" w14:textId="77777777" w:rsidR="00334BCF" w:rsidRPr="001253F8" w:rsidRDefault="00334BCF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ยังไม่ได้</w:t>
            </w:r>
          </w:p>
        </w:tc>
        <w:tc>
          <w:tcPr>
            <w:tcW w:w="72" w:type="dxa"/>
            <w:shd w:val="clear" w:color="auto" w:fill="auto"/>
          </w:tcPr>
          <w:p w14:paraId="1FC0A172" w14:textId="77777777" w:rsidR="00334BCF" w:rsidRPr="001253F8" w:rsidRDefault="00334BCF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3BFE6057" w14:textId="77777777" w:rsidR="00334BCF" w:rsidRPr="001253F8" w:rsidRDefault="00334BCF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2" w:type="dxa"/>
            <w:shd w:val="clear" w:color="auto" w:fill="auto"/>
          </w:tcPr>
          <w:p w14:paraId="28C2BFDA" w14:textId="77777777" w:rsidR="00334BCF" w:rsidRPr="001253F8" w:rsidRDefault="00334BCF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5246C44B" w14:textId="77777777" w:rsidR="00334BCF" w:rsidRPr="001253F8" w:rsidRDefault="00334BCF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ยังไม่ได้</w:t>
            </w:r>
          </w:p>
        </w:tc>
        <w:tc>
          <w:tcPr>
            <w:tcW w:w="72" w:type="dxa"/>
            <w:shd w:val="clear" w:color="auto" w:fill="auto"/>
          </w:tcPr>
          <w:p w14:paraId="7FE550A0" w14:textId="77777777" w:rsidR="00334BCF" w:rsidRPr="001253F8" w:rsidRDefault="00334BCF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tcBorders>
              <w:left w:val="nil"/>
            </w:tcBorders>
            <w:shd w:val="clear" w:color="auto" w:fill="auto"/>
          </w:tcPr>
          <w:p w14:paraId="1B531319" w14:textId="77777777" w:rsidR="00334BCF" w:rsidRPr="001253F8" w:rsidRDefault="00334BCF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623C76" w:rsidRPr="001253F8" w14:paraId="7CD7F101" w14:textId="77777777" w:rsidTr="00A34F17">
        <w:trPr>
          <w:cantSplit/>
        </w:trPr>
        <w:tc>
          <w:tcPr>
            <w:tcW w:w="3341" w:type="dxa"/>
            <w:shd w:val="clear" w:color="auto" w:fill="auto"/>
          </w:tcPr>
          <w:p w14:paraId="57821209" w14:textId="77777777" w:rsidR="00334BCF" w:rsidRPr="001253F8" w:rsidRDefault="00334BCF" w:rsidP="00561795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33FAB6F7" w14:textId="77777777" w:rsidR="00334BCF" w:rsidRPr="001253F8" w:rsidRDefault="00334BCF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ตรวจสอบ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72" w:type="dxa"/>
            <w:shd w:val="clear" w:color="auto" w:fill="auto"/>
          </w:tcPr>
          <w:p w14:paraId="3449F773" w14:textId="77777777" w:rsidR="00334BCF" w:rsidRPr="001253F8" w:rsidRDefault="00334BCF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14A6C8D4" w14:textId="77777777" w:rsidR="00334BCF" w:rsidRPr="001253F8" w:rsidRDefault="00334BCF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2" w:type="dxa"/>
            <w:shd w:val="clear" w:color="auto" w:fill="auto"/>
          </w:tcPr>
          <w:p w14:paraId="5D731C85" w14:textId="77777777" w:rsidR="00334BCF" w:rsidRPr="001253F8" w:rsidRDefault="00334BCF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2419FA4D" w14:textId="77777777" w:rsidR="00334BCF" w:rsidRPr="001253F8" w:rsidRDefault="00334BCF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ตรวจสอบ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72" w:type="dxa"/>
            <w:shd w:val="clear" w:color="auto" w:fill="auto"/>
          </w:tcPr>
          <w:p w14:paraId="13A4299A" w14:textId="77777777" w:rsidR="00334BCF" w:rsidRPr="001253F8" w:rsidRDefault="00334BCF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tcBorders>
              <w:left w:val="nil"/>
            </w:tcBorders>
            <w:shd w:val="clear" w:color="auto" w:fill="auto"/>
          </w:tcPr>
          <w:p w14:paraId="1BDCB351" w14:textId="77777777" w:rsidR="00334BCF" w:rsidRPr="001253F8" w:rsidRDefault="00334BCF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623C76" w:rsidRPr="001253F8" w14:paraId="175AFB83" w14:textId="77777777" w:rsidTr="00A34F17">
        <w:trPr>
          <w:cantSplit/>
        </w:trPr>
        <w:tc>
          <w:tcPr>
            <w:tcW w:w="3341" w:type="dxa"/>
            <w:shd w:val="clear" w:color="auto" w:fill="auto"/>
          </w:tcPr>
          <w:p w14:paraId="0345B79E" w14:textId="77777777" w:rsidR="00334BCF" w:rsidRPr="001253F8" w:rsidRDefault="00334BCF" w:rsidP="00561795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24A1CC71" w14:textId="77777777" w:rsidR="00334BCF" w:rsidRPr="001253F8" w:rsidRDefault="00334BCF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72" w:type="dxa"/>
            <w:shd w:val="clear" w:color="auto" w:fill="auto"/>
          </w:tcPr>
          <w:p w14:paraId="6E2CCCB0" w14:textId="77777777" w:rsidR="00334BCF" w:rsidRPr="001253F8" w:rsidRDefault="00334BCF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47B57146" w14:textId="77777777" w:rsidR="00334BCF" w:rsidRPr="001253F8" w:rsidRDefault="00334BCF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72" w:type="dxa"/>
            <w:shd w:val="clear" w:color="auto" w:fill="auto"/>
          </w:tcPr>
          <w:p w14:paraId="16C775A8" w14:textId="77777777" w:rsidR="00334BCF" w:rsidRPr="001253F8" w:rsidRDefault="00334BCF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7CF95EBB" w14:textId="77777777" w:rsidR="00334BCF" w:rsidRPr="001253F8" w:rsidRDefault="00334BCF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72" w:type="dxa"/>
            <w:shd w:val="clear" w:color="auto" w:fill="auto"/>
          </w:tcPr>
          <w:p w14:paraId="05B42EB0" w14:textId="77777777" w:rsidR="00334BCF" w:rsidRPr="001253F8" w:rsidRDefault="00334BCF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tcBorders>
              <w:left w:val="nil"/>
            </w:tcBorders>
            <w:shd w:val="clear" w:color="auto" w:fill="auto"/>
          </w:tcPr>
          <w:p w14:paraId="6C6FC810" w14:textId="77777777" w:rsidR="00334BCF" w:rsidRPr="001253F8" w:rsidRDefault="00334BCF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89334D" w:rsidRPr="001253F8" w14:paraId="0E004335" w14:textId="77777777" w:rsidTr="00A34F17">
        <w:trPr>
          <w:cantSplit/>
        </w:trPr>
        <w:tc>
          <w:tcPr>
            <w:tcW w:w="3341" w:type="dxa"/>
            <w:shd w:val="clear" w:color="auto" w:fill="auto"/>
          </w:tcPr>
          <w:p w14:paraId="186F8112" w14:textId="77777777" w:rsidR="0089334D" w:rsidRPr="001253F8" w:rsidRDefault="0089334D" w:rsidP="0089334D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08B75706" w14:textId="44F35A14" w:rsidR="0089334D" w:rsidRPr="001253F8" w:rsidRDefault="00BF61D8" w:rsidP="0089334D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="0089334D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9C1D0B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สิงห</w:t>
            </w:r>
            <w:r w:rsidR="0089334D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าคม</w:t>
            </w:r>
          </w:p>
        </w:tc>
        <w:tc>
          <w:tcPr>
            <w:tcW w:w="72" w:type="dxa"/>
            <w:shd w:val="clear" w:color="auto" w:fill="auto"/>
          </w:tcPr>
          <w:p w14:paraId="7C923F97" w14:textId="77777777" w:rsidR="0089334D" w:rsidRPr="001253F8" w:rsidRDefault="0089334D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119E8FD3" w14:textId="055EEA93" w:rsidR="0089334D" w:rsidRPr="001253F8" w:rsidRDefault="00BF61D8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</w:t>
            </w:r>
            <w:r w:rsidR="0089334D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89334D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กุมภาพันธ์</w:t>
            </w:r>
          </w:p>
        </w:tc>
        <w:tc>
          <w:tcPr>
            <w:tcW w:w="72" w:type="dxa"/>
            <w:shd w:val="clear" w:color="auto" w:fill="auto"/>
          </w:tcPr>
          <w:p w14:paraId="0B0050D2" w14:textId="77777777" w:rsidR="0089334D" w:rsidRPr="001253F8" w:rsidRDefault="0089334D" w:rsidP="0089334D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2629407D" w14:textId="3CFF574F" w:rsidR="0089334D" w:rsidRPr="001253F8" w:rsidRDefault="00BF61D8" w:rsidP="0089334D">
            <w:pPr>
              <w:spacing w:after="0" w:line="240" w:lineRule="auto"/>
              <w:ind w:left="-90" w:firstLine="9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="0089334D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9C1D0B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สิงห</w:t>
            </w:r>
            <w:r w:rsidR="0089334D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าคม</w:t>
            </w:r>
          </w:p>
        </w:tc>
        <w:tc>
          <w:tcPr>
            <w:tcW w:w="72" w:type="dxa"/>
            <w:shd w:val="clear" w:color="auto" w:fill="auto"/>
          </w:tcPr>
          <w:p w14:paraId="179BB7BB" w14:textId="77777777" w:rsidR="0089334D" w:rsidRPr="001253F8" w:rsidRDefault="0089334D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tcBorders>
              <w:left w:val="nil"/>
            </w:tcBorders>
            <w:shd w:val="clear" w:color="auto" w:fill="auto"/>
          </w:tcPr>
          <w:p w14:paraId="4BE43CE0" w14:textId="7FBB2961" w:rsidR="0089334D" w:rsidRPr="001253F8" w:rsidRDefault="00BF61D8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</w:t>
            </w:r>
            <w:r w:rsidR="0089334D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89334D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กุมภาพันธ์</w:t>
            </w:r>
          </w:p>
        </w:tc>
      </w:tr>
      <w:tr w:rsidR="0089334D" w:rsidRPr="001253F8" w14:paraId="1FEBE62C" w14:textId="77777777" w:rsidTr="00A34F17">
        <w:trPr>
          <w:cantSplit/>
        </w:trPr>
        <w:tc>
          <w:tcPr>
            <w:tcW w:w="3341" w:type="dxa"/>
            <w:shd w:val="clear" w:color="auto" w:fill="auto"/>
          </w:tcPr>
          <w:p w14:paraId="3B1EF5F6" w14:textId="77777777" w:rsidR="0089334D" w:rsidRPr="001253F8" w:rsidRDefault="0089334D" w:rsidP="0089334D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2DCEB091" w14:textId="5A1DAD11" w:rsidR="0089334D" w:rsidRPr="001253F8" w:rsidRDefault="00BF61D8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72" w:type="dxa"/>
            <w:shd w:val="clear" w:color="auto" w:fill="auto"/>
          </w:tcPr>
          <w:p w14:paraId="6D58681D" w14:textId="77777777" w:rsidR="0089334D" w:rsidRPr="001253F8" w:rsidRDefault="0089334D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739F1EA3" w14:textId="77F4556C" w:rsidR="0089334D" w:rsidRPr="001253F8" w:rsidRDefault="00BF61D8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72" w:type="dxa"/>
            <w:shd w:val="clear" w:color="auto" w:fill="auto"/>
          </w:tcPr>
          <w:p w14:paraId="3A674807" w14:textId="77777777" w:rsidR="0089334D" w:rsidRPr="001253F8" w:rsidRDefault="0089334D" w:rsidP="0089334D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27431547" w14:textId="433E6D68" w:rsidR="0089334D" w:rsidRPr="001253F8" w:rsidRDefault="00BF61D8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72" w:type="dxa"/>
            <w:shd w:val="clear" w:color="auto" w:fill="auto"/>
          </w:tcPr>
          <w:p w14:paraId="53940B60" w14:textId="77777777" w:rsidR="0089334D" w:rsidRPr="001253F8" w:rsidRDefault="0089334D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tcBorders>
              <w:left w:val="nil"/>
            </w:tcBorders>
            <w:shd w:val="clear" w:color="auto" w:fill="auto"/>
          </w:tcPr>
          <w:p w14:paraId="71853FC2" w14:textId="630506B5" w:rsidR="0089334D" w:rsidRPr="001253F8" w:rsidRDefault="00BF61D8" w:rsidP="0089334D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623C76" w:rsidRPr="001253F8" w14:paraId="6E744439" w14:textId="77777777" w:rsidTr="00A34F17">
        <w:trPr>
          <w:cantSplit/>
        </w:trPr>
        <w:tc>
          <w:tcPr>
            <w:tcW w:w="3341" w:type="dxa"/>
            <w:shd w:val="clear" w:color="auto" w:fill="auto"/>
          </w:tcPr>
          <w:p w14:paraId="37E9E0A7" w14:textId="77777777" w:rsidR="001B31B9" w:rsidRPr="001253F8" w:rsidRDefault="001B31B9" w:rsidP="00561795">
            <w:pPr>
              <w:snapToGrid w:val="0"/>
              <w:spacing w:after="0" w:line="240" w:lineRule="auto"/>
              <w:ind w:left="1080" w:right="6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225C4920" w14:textId="77777777" w:rsidR="001B31B9" w:rsidRPr="001253F8" w:rsidRDefault="001B31B9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shd w:val="clear" w:color="auto" w:fill="auto"/>
          </w:tcPr>
          <w:p w14:paraId="496E1E07" w14:textId="77777777" w:rsidR="001B31B9" w:rsidRPr="001253F8" w:rsidRDefault="001B31B9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shd w:val="clear" w:color="auto" w:fill="auto"/>
          </w:tcPr>
          <w:p w14:paraId="2082BE5F" w14:textId="77777777" w:rsidR="001B31B9" w:rsidRPr="001253F8" w:rsidRDefault="001B31B9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shd w:val="clear" w:color="auto" w:fill="auto"/>
          </w:tcPr>
          <w:p w14:paraId="52CE1575" w14:textId="77777777" w:rsidR="001B31B9" w:rsidRPr="001253F8" w:rsidRDefault="001B31B9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471A0644" w14:textId="77777777" w:rsidR="001B31B9" w:rsidRPr="001253F8" w:rsidRDefault="001B31B9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shd w:val="clear" w:color="auto" w:fill="auto"/>
          </w:tcPr>
          <w:p w14:paraId="4C6F3399" w14:textId="77777777" w:rsidR="001B31B9" w:rsidRPr="001253F8" w:rsidRDefault="001B31B9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  <w:tcBorders>
              <w:left w:val="nil"/>
            </w:tcBorders>
            <w:shd w:val="clear" w:color="auto" w:fill="auto"/>
          </w:tcPr>
          <w:p w14:paraId="611B46B4" w14:textId="77777777" w:rsidR="001B31B9" w:rsidRPr="001253F8" w:rsidRDefault="001B31B9" w:rsidP="00561795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C0649F" w:rsidRPr="001253F8" w14:paraId="74588668" w14:textId="77777777" w:rsidTr="0001000D">
        <w:trPr>
          <w:cantSplit/>
          <w:trHeight w:val="304"/>
        </w:trPr>
        <w:tc>
          <w:tcPr>
            <w:tcW w:w="3341" w:type="dxa"/>
            <w:shd w:val="clear" w:color="auto" w:fill="auto"/>
          </w:tcPr>
          <w:p w14:paraId="7D6A40EE" w14:textId="77777777" w:rsidR="00C0649F" w:rsidRPr="001253F8" w:rsidRDefault="00C0649F" w:rsidP="00C0649F">
            <w:pPr>
              <w:snapToGrid w:val="0"/>
              <w:spacing w:after="0" w:line="240" w:lineRule="auto"/>
              <w:ind w:firstLine="18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ยอดยกมา</w:t>
            </w:r>
          </w:p>
        </w:tc>
        <w:tc>
          <w:tcPr>
            <w:tcW w:w="1195" w:type="dxa"/>
            <w:shd w:val="clear" w:color="auto" w:fill="auto"/>
            <w:vAlign w:val="bottom"/>
          </w:tcPr>
          <w:p w14:paraId="7049DEF9" w14:textId="18A9D701" w:rsidR="00C0649F" w:rsidRPr="001253F8" w:rsidRDefault="00BF61D8" w:rsidP="00C0649F">
            <w:pPr>
              <w:tabs>
                <w:tab w:val="decimal" w:pos="1045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287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968</w:t>
            </w:r>
          </w:p>
        </w:tc>
        <w:tc>
          <w:tcPr>
            <w:tcW w:w="72" w:type="dxa"/>
            <w:shd w:val="clear" w:color="auto" w:fill="auto"/>
          </w:tcPr>
          <w:p w14:paraId="5CFBE1AE" w14:textId="77777777" w:rsidR="00C0649F" w:rsidRPr="001253F8" w:rsidRDefault="00C0649F" w:rsidP="00C0649F">
            <w:pPr>
              <w:spacing w:after="0" w:line="240" w:lineRule="auto"/>
              <w:ind w:right="10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460DA75A" w14:textId="5DE92E36" w:rsidR="00C0649F" w:rsidRPr="001253F8" w:rsidRDefault="00BF61D8" w:rsidP="00C0649F">
            <w:pPr>
              <w:tabs>
                <w:tab w:val="left" w:pos="793"/>
              </w:tabs>
              <w:spacing w:after="0" w:line="240" w:lineRule="auto"/>
              <w:ind w:right="10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125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258</w:t>
            </w:r>
          </w:p>
        </w:tc>
        <w:tc>
          <w:tcPr>
            <w:tcW w:w="72" w:type="dxa"/>
            <w:shd w:val="clear" w:color="auto" w:fill="auto"/>
          </w:tcPr>
          <w:p w14:paraId="14DA0B0E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0BE6C605" w14:textId="43E6D587" w:rsidR="00C0649F" w:rsidRPr="001253F8" w:rsidRDefault="00BF61D8" w:rsidP="00C0649F">
            <w:pPr>
              <w:tabs>
                <w:tab w:val="decimal" w:pos="1062"/>
              </w:tabs>
              <w:spacing w:after="0" w:line="240" w:lineRule="auto"/>
              <w:ind w:right="2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837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443</w:t>
            </w:r>
          </w:p>
        </w:tc>
        <w:tc>
          <w:tcPr>
            <w:tcW w:w="72" w:type="dxa"/>
            <w:shd w:val="clear" w:color="auto" w:fill="auto"/>
          </w:tcPr>
          <w:p w14:paraId="2F476E8E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nil"/>
            </w:tcBorders>
            <w:shd w:val="clear" w:color="auto" w:fill="auto"/>
            <w:vAlign w:val="center"/>
          </w:tcPr>
          <w:p w14:paraId="62691507" w14:textId="03C62F64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530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542</w:t>
            </w:r>
          </w:p>
        </w:tc>
      </w:tr>
      <w:tr w:rsidR="00C0649F" w:rsidRPr="001253F8" w14:paraId="05F9268D" w14:textId="77777777" w:rsidTr="00D170C8">
        <w:trPr>
          <w:cantSplit/>
          <w:trHeight w:val="304"/>
        </w:trPr>
        <w:tc>
          <w:tcPr>
            <w:tcW w:w="3341" w:type="dxa"/>
            <w:shd w:val="clear" w:color="auto" w:fill="auto"/>
          </w:tcPr>
          <w:p w14:paraId="03292DF5" w14:textId="77777777" w:rsidR="00C0649F" w:rsidRPr="001253F8" w:rsidRDefault="00C0649F" w:rsidP="00C0649F">
            <w:pPr>
              <w:spacing w:after="0" w:line="240" w:lineRule="auto"/>
              <w:ind w:left="268" w:hanging="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95" w:type="dxa"/>
            <w:shd w:val="clear" w:color="auto" w:fill="auto"/>
            <w:vAlign w:val="bottom"/>
          </w:tcPr>
          <w:p w14:paraId="5DD4D250" w14:textId="4789C0B3" w:rsidR="00C0649F" w:rsidRPr="001253F8" w:rsidRDefault="00BF61D8" w:rsidP="00C0649F">
            <w:pPr>
              <w:tabs>
                <w:tab w:val="decimal" w:pos="1045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="001D580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257</w:t>
            </w:r>
            <w:r w:rsidR="001D580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888</w:t>
            </w:r>
          </w:p>
        </w:tc>
        <w:tc>
          <w:tcPr>
            <w:tcW w:w="72" w:type="dxa"/>
            <w:shd w:val="clear" w:color="auto" w:fill="auto"/>
          </w:tcPr>
          <w:p w14:paraId="48953DC0" w14:textId="77777777" w:rsidR="00C0649F" w:rsidRPr="001253F8" w:rsidRDefault="00C0649F" w:rsidP="00C0649F">
            <w:pPr>
              <w:snapToGrid w:val="0"/>
              <w:spacing w:after="0" w:line="240" w:lineRule="auto"/>
              <w:ind w:right="8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206ED4CE" w14:textId="67099B73" w:rsidR="00C0649F" w:rsidRPr="001253F8" w:rsidRDefault="00BF61D8" w:rsidP="00C0649F">
            <w:pPr>
              <w:tabs>
                <w:tab w:val="left" w:pos="793"/>
              </w:tabs>
              <w:spacing w:after="0" w:line="240" w:lineRule="auto"/>
              <w:ind w:right="10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759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122</w:t>
            </w:r>
          </w:p>
        </w:tc>
        <w:tc>
          <w:tcPr>
            <w:tcW w:w="72" w:type="dxa"/>
            <w:shd w:val="clear" w:color="auto" w:fill="auto"/>
          </w:tcPr>
          <w:p w14:paraId="56E6A572" w14:textId="77777777" w:rsidR="00C0649F" w:rsidRPr="001253F8" w:rsidRDefault="00C0649F" w:rsidP="00C0649F">
            <w:pPr>
              <w:spacing w:after="0" w:line="240" w:lineRule="auto"/>
              <w:ind w:right="8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6965F29C" w14:textId="37006AD5" w:rsidR="00C0649F" w:rsidRPr="001253F8" w:rsidRDefault="00BF61D8" w:rsidP="00C0649F">
            <w:pPr>
              <w:tabs>
                <w:tab w:val="decimal" w:pos="1062"/>
              </w:tabs>
              <w:spacing w:after="0" w:line="240" w:lineRule="auto"/>
              <w:ind w:right="2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101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447</w:t>
            </w:r>
          </w:p>
        </w:tc>
        <w:tc>
          <w:tcPr>
            <w:tcW w:w="72" w:type="dxa"/>
            <w:shd w:val="clear" w:color="auto" w:fill="auto"/>
          </w:tcPr>
          <w:p w14:paraId="07192F9B" w14:textId="77777777" w:rsidR="00C0649F" w:rsidRPr="001253F8" w:rsidRDefault="00C0649F" w:rsidP="00C0649F">
            <w:pPr>
              <w:snapToGrid w:val="0"/>
              <w:spacing w:after="0" w:line="240" w:lineRule="auto"/>
              <w:ind w:right="8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nil"/>
            </w:tcBorders>
            <w:shd w:val="clear" w:color="auto" w:fill="auto"/>
          </w:tcPr>
          <w:p w14:paraId="6C43F41E" w14:textId="2D7315CD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686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083</w:t>
            </w:r>
          </w:p>
        </w:tc>
      </w:tr>
      <w:tr w:rsidR="00C0649F" w:rsidRPr="001253F8" w14:paraId="777BCF04" w14:textId="77777777" w:rsidTr="00D170C8">
        <w:trPr>
          <w:cantSplit/>
          <w:trHeight w:val="304"/>
        </w:trPr>
        <w:tc>
          <w:tcPr>
            <w:tcW w:w="3341" w:type="dxa"/>
            <w:shd w:val="clear" w:color="auto" w:fill="auto"/>
          </w:tcPr>
          <w:p w14:paraId="4248A83E" w14:textId="77777777" w:rsidR="00C0649F" w:rsidRPr="001253F8" w:rsidRDefault="00C0649F" w:rsidP="00C0649F">
            <w:pPr>
              <w:snapToGrid w:val="0"/>
              <w:spacing w:after="0" w:line="240" w:lineRule="auto"/>
              <w:ind w:firstLine="18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หนี้สูญตัดบัญชี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6B3520" w14:textId="418C8036" w:rsidR="00C0649F" w:rsidRPr="001253F8" w:rsidRDefault="00C0649F" w:rsidP="00C0649F">
            <w:pPr>
              <w:tabs>
                <w:tab w:val="decimal" w:pos="1045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="001D580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143</w:t>
            </w:r>
            <w:r w:rsidR="001D580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860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72" w:type="dxa"/>
            <w:shd w:val="clear" w:color="auto" w:fill="auto"/>
          </w:tcPr>
          <w:p w14:paraId="43E20E53" w14:textId="77777777" w:rsidR="00C0649F" w:rsidRPr="001253F8" w:rsidRDefault="00C0649F" w:rsidP="00C0649F">
            <w:pPr>
              <w:spacing w:after="0" w:line="240" w:lineRule="auto"/>
              <w:ind w:right="10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</w:tcPr>
          <w:p w14:paraId="524C702D" w14:textId="5A5638D7" w:rsidR="00C0649F" w:rsidRPr="001253F8" w:rsidRDefault="00C0649F" w:rsidP="00C0649F">
            <w:pPr>
              <w:spacing w:after="0" w:line="240" w:lineRule="auto"/>
              <w:ind w:right="6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596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412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72" w:type="dxa"/>
            <w:shd w:val="clear" w:color="auto" w:fill="auto"/>
          </w:tcPr>
          <w:p w14:paraId="59784902" w14:textId="77777777" w:rsidR="00C0649F" w:rsidRPr="001253F8" w:rsidRDefault="00C0649F" w:rsidP="00C0649F">
            <w:pPr>
              <w:tabs>
                <w:tab w:val="decimal" w:pos="990"/>
              </w:tabs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</w:tcPr>
          <w:p w14:paraId="7695C9AF" w14:textId="11629388" w:rsidR="00C0649F" w:rsidRPr="001253F8" w:rsidRDefault="00C0649F" w:rsidP="00C0649F">
            <w:pPr>
              <w:tabs>
                <w:tab w:val="decimal" w:pos="1053"/>
              </w:tabs>
              <w:spacing w:after="0" w:line="240" w:lineRule="auto"/>
              <w:ind w:right="26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105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171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72" w:type="dxa"/>
            <w:shd w:val="clear" w:color="auto" w:fill="auto"/>
          </w:tcPr>
          <w:p w14:paraId="6B67375B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1C396C4" w14:textId="233263E4" w:rsidR="00C0649F" w:rsidRPr="001253F8" w:rsidRDefault="00C0649F" w:rsidP="00C0649F">
            <w:pPr>
              <w:spacing w:after="0" w:line="240" w:lineRule="auto"/>
              <w:ind w:right="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379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182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</w:tr>
      <w:tr w:rsidR="00C0649F" w:rsidRPr="001253F8" w14:paraId="491A67E6" w14:textId="77777777" w:rsidTr="00D170C8">
        <w:trPr>
          <w:cantSplit/>
          <w:trHeight w:val="304"/>
        </w:trPr>
        <w:tc>
          <w:tcPr>
            <w:tcW w:w="3341" w:type="dxa"/>
            <w:shd w:val="clear" w:color="auto" w:fill="auto"/>
          </w:tcPr>
          <w:p w14:paraId="63C1C95B" w14:textId="77777777" w:rsidR="00C0649F" w:rsidRPr="001253F8" w:rsidRDefault="00C0649F" w:rsidP="00C0649F">
            <w:pPr>
              <w:snapToGrid w:val="0"/>
              <w:spacing w:after="0" w:line="240" w:lineRule="auto"/>
              <w:ind w:firstLine="18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ยอดยกไป</w:t>
            </w: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C56A079" w14:textId="48F49D7F" w:rsidR="00C0649F" w:rsidRPr="001253F8" w:rsidRDefault="00BF61D8" w:rsidP="00C0649F">
            <w:pPr>
              <w:tabs>
                <w:tab w:val="decimal" w:pos="1036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401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996</w:t>
            </w:r>
          </w:p>
        </w:tc>
        <w:tc>
          <w:tcPr>
            <w:tcW w:w="72" w:type="dxa"/>
            <w:shd w:val="clear" w:color="auto" w:fill="auto"/>
          </w:tcPr>
          <w:p w14:paraId="4256F176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7A1BDA" w14:textId="35FCB549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287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968</w:t>
            </w:r>
          </w:p>
        </w:tc>
        <w:tc>
          <w:tcPr>
            <w:tcW w:w="72" w:type="dxa"/>
            <w:shd w:val="clear" w:color="auto" w:fill="auto"/>
          </w:tcPr>
          <w:p w14:paraId="138B47D3" w14:textId="77777777" w:rsidR="00C0649F" w:rsidRPr="001253F8" w:rsidRDefault="00C0649F" w:rsidP="00C0649F">
            <w:pPr>
              <w:tabs>
                <w:tab w:val="decimal" w:pos="990"/>
              </w:tabs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4F2405" w14:textId="772E437A" w:rsidR="00C0649F" w:rsidRPr="001253F8" w:rsidRDefault="00BF61D8" w:rsidP="00C0649F">
            <w:pPr>
              <w:tabs>
                <w:tab w:val="decimal" w:pos="1053"/>
              </w:tabs>
              <w:spacing w:after="0" w:line="240" w:lineRule="auto"/>
              <w:ind w:right="2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833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719</w:t>
            </w:r>
          </w:p>
        </w:tc>
        <w:tc>
          <w:tcPr>
            <w:tcW w:w="72" w:type="dxa"/>
            <w:shd w:val="clear" w:color="auto" w:fill="auto"/>
          </w:tcPr>
          <w:p w14:paraId="3425C0C3" w14:textId="77777777" w:rsidR="00C0649F" w:rsidRPr="001253F8" w:rsidRDefault="00C0649F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14:paraId="2760D6BA" w14:textId="7193CAF4" w:rsidR="00C0649F" w:rsidRPr="001253F8" w:rsidRDefault="00BF61D8" w:rsidP="00C0649F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837</w:t>
            </w:r>
            <w:r w:rsidR="00C0649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443</w:t>
            </w:r>
          </w:p>
        </w:tc>
      </w:tr>
    </w:tbl>
    <w:p w14:paraId="1510C397" w14:textId="542E3449" w:rsidR="00C91C4D" w:rsidRPr="001253F8" w:rsidRDefault="00BF61D8" w:rsidP="00B11946">
      <w:pPr>
        <w:spacing w:before="240" w:after="0" w:line="240" w:lineRule="auto"/>
        <w:ind w:left="1080" w:right="72" w:hanging="533"/>
        <w:jc w:val="both"/>
        <w:outlineLvl w:val="0"/>
        <w:rPr>
          <w:rFonts w:ascii="Angsana New" w:hAnsi="Angsana New" w:cs="Angsana New"/>
          <w:sz w:val="32"/>
          <w:szCs w:val="32"/>
          <w:cs/>
        </w:rPr>
      </w:pPr>
      <w:r w:rsidRPr="00BF61D8">
        <w:rPr>
          <w:rFonts w:ascii="Angsana New" w:hAnsi="Angsana New" w:cs="Angsana New"/>
          <w:sz w:val="32"/>
          <w:szCs w:val="32"/>
        </w:rPr>
        <w:t>5</w:t>
      </w:r>
      <w:r w:rsidR="00C91C4D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5</w:t>
      </w:r>
      <w:r w:rsidR="00BC2EE2" w:rsidRPr="001253F8">
        <w:rPr>
          <w:rFonts w:ascii="Angsana New" w:hAnsi="Angsana New" w:cs="Angsana New"/>
          <w:sz w:val="32"/>
          <w:szCs w:val="32"/>
        </w:rPr>
        <w:tab/>
      </w:r>
      <w:r w:rsidR="00C91C4D" w:rsidRPr="001253F8">
        <w:rPr>
          <w:rFonts w:ascii="Angsana New" w:hAnsi="Angsana New" w:cs="Angsana New"/>
          <w:sz w:val="32"/>
          <w:szCs w:val="32"/>
          <w:cs/>
        </w:rPr>
        <w:t>การโอนสินทรัพย์ทางการเงิน</w:t>
      </w:r>
    </w:p>
    <w:p w14:paraId="3F2C33F3" w14:textId="7E45AFFC" w:rsidR="00E740AE" w:rsidRPr="001253F8" w:rsidRDefault="00AD5D9D" w:rsidP="00561795">
      <w:pPr>
        <w:spacing w:line="240" w:lineRule="auto"/>
        <w:ind w:left="1080" w:right="72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บริษัทมีสัญญาซื้อขายสิทธิเรียกร้องในลูกหนี้การค้ากับนิติบุคคลเฉพา</w:t>
      </w:r>
      <w:r w:rsidR="00B22E0E" w:rsidRPr="001253F8">
        <w:rPr>
          <w:rFonts w:ascii="Angsana New" w:hAnsi="Angsana New" w:cs="Angsana New"/>
          <w:spacing w:val="-4"/>
          <w:sz w:val="32"/>
          <w:szCs w:val="32"/>
          <w:cs/>
        </w:rPr>
        <w:t>ะกิจ</w:t>
      </w:r>
      <w:r w:rsidR="00B22E0E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ซึ่งจดทะเบียน</w:t>
      </w:r>
      <w:r w:rsidRPr="001253F8">
        <w:rPr>
          <w:rFonts w:ascii="Angsana New" w:hAnsi="Angsana New" w:cs="Angsana New"/>
          <w:spacing w:val="-10"/>
          <w:sz w:val="32"/>
          <w:szCs w:val="32"/>
          <w:cs/>
        </w:rPr>
        <w:t>ภายใต้ประมวลกฎหมายแพ่งและพาณิชย์แห่งประเทศไทย เพื่อประกอบการเป็นนิติบุคคลเฉพาะกิจ</w:t>
      </w:r>
      <w:r w:rsidRPr="001253F8">
        <w:rPr>
          <w:rFonts w:ascii="Angsana New" w:hAnsi="Angsana New" w:cs="Angsana New"/>
          <w:spacing w:val="4"/>
          <w:sz w:val="32"/>
          <w:szCs w:val="32"/>
          <w:cs/>
        </w:rPr>
        <w:t>ภายใต้</w:t>
      </w:r>
      <w:r w:rsidR="003C4B9B" w:rsidRPr="001253F8">
        <w:rPr>
          <w:rFonts w:ascii="Angsana New" w:hAnsi="Angsana New" w:cs="Angsana New"/>
          <w:spacing w:val="4"/>
          <w:sz w:val="32"/>
          <w:szCs w:val="32"/>
          <w:cs/>
        </w:rPr>
        <w:t xml:space="preserve">      </w:t>
      </w:r>
      <w:r w:rsidRPr="001253F8">
        <w:rPr>
          <w:rFonts w:ascii="Angsana New" w:hAnsi="Angsana New" w:cs="Angsana New"/>
          <w:spacing w:val="4"/>
          <w:sz w:val="32"/>
          <w:szCs w:val="32"/>
          <w:cs/>
        </w:rPr>
        <w:t xml:space="preserve">พระราชกำหนดนิติบุคคลเฉพาะกิจเพื่อการแปลงสินทรัพย์เป็นหลักทรัพย์ พ.ศ. </w:t>
      </w:r>
      <w:r w:rsidR="00BF61D8" w:rsidRPr="00BF61D8">
        <w:rPr>
          <w:rFonts w:ascii="Angsana New" w:hAnsi="Angsana New" w:cs="Angsana New"/>
          <w:spacing w:val="4"/>
          <w:sz w:val="32"/>
          <w:szCs w:val="32"/>
        </w:rPr>
        <w:t>254</w:t>
      </w:r>
      <w:r w:rsidR="00BF61D8" w:rsidRPr="00BF61D8">
        <w:rPr>
          <w:rFonts w:ascii="Angsana New" w:hAnsi="Angsana New" w:cs="Angsana New"/>
          <w:sz w:val="32"/>
          <w:szCs w:val="32"/>
        </w:rPr>
        <w:t>0</w:t>
      </w:r>
      <w:r w:rsidRPr="001253F8">
        <w:rPr>
          <w:rFonts w:ascii="Angsana New" w:hAnsi="Angsana New" w:cs="Angsana New"/>
          <w:spacing w:val="-10"/>
          <w:sz w:val="32"/>
          <w:szCs w:val="32"/>
          <w:cs/>
        </w:rPr>
        <w:t xml:space="preserve"> </w:t>
      </w:r>
      <w:r w:rsidR="00F22589" w:rsidRPr="001253F8">
        <w:rPr>
          <w:rFonts w:ascii="Angsana New" w:hAnsi="Angsana New" w:cs="Angsana New"/>
          <w:spacing w:val="-10"/>
          <w:sz w:val="32"/>
          <w:szCs w:val="32"/>
          <w:cs/>
        </w:rPr>
        <w:br/>
      </w:r>
      <w:r w:rsidRPr="001253F8">
        <w:rPr>
          <w:rFonts w:ascii="Angsana New" w:hAnsi="Angsana New" w:cs="Angsana New"/>
          <w:spacing w:val="4"/>
          <w:sz w:val="32"/>
          <w:szCs w:val="32"/>
          <w:cs/>
        </w:rPr>
        <w:t>เพื่อโครงการแปลงสินทรัพย์เป็นหลักทรัพย์ซึ่งได้รับการอนุมัติโครงการจากสำนักงาน</w:t>
      </w:r>
      <w:r w:rsidRPr="001253F8">
        <w:rPr>
          <w:rFonts w:ascii="Angsana New" w:hAnsi="Angsana New" w:cs="Angsana New"/>
          <w:spacing w:val="4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4"/>
          <w:sz w:val="32"/>
          <w:szCs w:val="32"/>
          <w:cs/>
        </w:rPr>
        <w:t>ก.ล.ต.</w:t>
      </w:r>
      <w:r w:rsidRPr="001253F8">
        <w:rPr>
          <w:rFonts w:ascii="Angsana New" w:hAnsi="Angsana New" w:cs="Angsana New"/>
          <w:spacing w:val="-10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โดยบริษัทได้จำหน่ายสิทธิเรียกร้องอย่างต่อเนื่อง </w:t>
      </w:r>
      <w:r w:rsidRPr="001253F8">
        <w:rPr>
          <w:rFonts w:ascii="Angsana New" w:hAnsi="Angsana New" w:cs="Angsana New"/>
          <w:spacing w:val="-4"/>
          <w:sz w:val="32"/>
          <w:szCs w:val="32"/>
        </w:rPr>
        <w:t xml:space="preserve">(Revolving) 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และได้รับมอบหมายให้ดำเนินการเป็นตัวแทนเรียกเก็บหนี้ให้แก่นิติบุคคลเฉพาะกิจดังกล่าวจากลูกหนี้ภายใต้สัญญาซื้อขาย</w:t>
      </w:r>
      <w:r w:rsidR="00BE5919" w:rsidRPr="001253F8">
        <w:rPr>
          <w:rFonts w:ascii="Angsana New" w:hAnsi="Angsana New" w:cs="Angsana New"/>
          <w:spacing w:val="-4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>สิทธิเรียกร้องและสัญญาตัวแทนเรียกเก็บหนี้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</w:p>
    <w:p w14:paraId="1DD1BEAE" w14:textId="77777777" w:rsidR="00C91C4D" w:rsidRPr="001253F8" w:rsidRDefault="00827E92" w:rsidP="00827E92">
      <w:pPr>
        <w:tabs>
          <w:tab w:val="left" w:pos="9540"/>
        </w:tabs>
        <w:spacing w:after="240" w:line="240" w:lineRule="auto"/>
        <w:ind w:left="360" w:right="72" w:firstLine="72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br w:type="page"/>
      </w:r>
      <w:r w:rsidR="00C91C4D" w:rsidRPr="001253F8">
        <w:rPr>
          <w:rFonts w:ascii="Angsana New" w:hAnsi="Angsana New" w:cs="Angsana New"/>
          <w:sz w:val="32"/>
          <w:szCs w:val="32"/>
          <w:cs/>
        </w:rPr>
        <w:lastRenderedPageBreak/>
        <w:t>รายละเอียดของการขายสิทธิเรียกร้องในลูกหนี้การค้าตามที่กล่าวข้างต้นโดยสรุปเป็นดังนี้</w:t>
      </w:r>
    </w:p>
    <w:tbl>
      <w:tblPr>
        <w:tblW w:w="4376" w:type="pct"/>
        <w:tblInd w:w="1084" w:type="dxa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4221"/>
        <w:gridCol w:w="541"/>
        <w:gridCol w:w="3320"/>
      </w:tblGrid>
      <w:tr w:rsidR="00623C76" w:rsidRPr="001253F8" w14:paraId="57C88CF0" w14:textId="77777777" w:rsidTr="000F40E2">
        <w:trPr>
          <w:tblHeader/>
        </w:trPr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E50B" w14:textId="77777777" w:rsidR="00C10892" w:rsidRPr="001253F8" w:rsidRDefault="00C10892" w:rsidP="00561795">
            <w:pPr>
              <w:spacing w:after="0" w:line="240" w:lineRule="auto"/>
              <w:ind w:right="65" w:firstLine="72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8394" w14:textId="77777777" w:rsidR="00C10892" w:rsidRPr="001253F8" w:rsidRDefault="00C10892" w:rsidP="00561795">
            <w:pPr>
              <w:spacing w:after="0" w:line="240" w:lineRule="auto"/>
              <w:ind w:right="65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A188" w14:textId="77777777" w:rsidR="00C10892" w:rsidRPr="001253F8" w:rsidRDefault="00C1089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ATS Rabbit*</w:t>
            </w:r>
          </w:p>
        </w:tc>
      </w:tr>
      <w:tr w:rsidR="00623C76" w:rsidRPr="001253F8" w14:paraId="5A5D3ADC" w14:textId="77777777" w:rsidTr="000F40E2"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A54F" w14:textId="77777777" w:rsidR="00C10892" w:rsidRPr="001253F8" w:rsidRDefault="00C10892" w:rsidP="00561795">
            <w:pPr>
              <w:pStyle w:val="Header"/>
              <w:spacing w:after="0" w:line="240" w:lineRule="auto"/>
              <w:ind w:left="162" w:right="65" w:hanging="162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วันที่ได้รับการอนุมัติโครงการจากสำนักงาน</w:t>
            </w:r>
            <w:r w:rsidRPr="001253F8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คณะกรรมการ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กำกับหลักทรัพย์และตลาดหลักทรัพย์ (สำนักงาน ก.ล.ต.)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B2EC" w14:textId="77777777" w:rsidR="00C10892" w:rsidRPr="001253F8" w:rsidRDefault="00C10892" w:rsidP="00561795">
            <w:pPr>
              <w:spacing w:after="0" w:line="240" w:lineRule="auto"/>
              <w:ind w:right="6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DECD" w14:textId="53D75B87" w:rsidR="00C10892" w:rsidRPr="001253F8" w:rsidRDefault="00BF61D8" w:rsidP="00561795">
            <w:pPr>
              <w:spacing w:after="0" w:line="240" w:lineRule="auto"/>
              <w:ind w:right="-99" w:hanging="61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pacing w:val="-4"/>
                <w:sz w:val="24"/>
                <w:szCs w:val="24"/>
              </w:rPr>
              <w:t>2</w:t>
            </w:r>
            <w:r w:rsidR="00C10892" w:rsidRPr="001253F8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 xml:space="preserve"> ตุลาคม </w:t>
            </w:r>
            <w:r w:rsidRPr="00BF61D8">
              <w:rPr>
                <w:rFonts w:ascii="Angsana New" w:hAnsi="Angsana New" w:cs="Angsana New"/>
                <w:spacing w:val="-4"/>
                <w:sz w:val="24"/>
                <w:szCs w:val="24"/>
              </w:rPr>
              <w:t>2558</w:t>
            </w:r>
          </w:p>
        </w:tc>
      </w:tr>
      <w:tr w:rsidR="00623C76" w:rsidRPr="001253F8" w14:paraId="7B74128E" w14:textId="77777777" w:rsidTr="000F40E2"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256" w14:textId="77777777" w:rsidR="00C10892" w:rsidRPr="001253F8" w:rsidRDefault="00C10892" w:rsidP="00561795">
            <w:pPr>
              <w:spacing w:after="0" w:line="240" w:lineRule="auto"/>
              <w:ind w:left="72" w:right="65" w:hanging="72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วันที่เริ่มขาย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E3F8" w14:textId="77777777" w:rsidR="00C10892" w:rsidRPr="001253F8" w:rsidRDefault="00C10892" w:rsidP="00561795">
            <w:pPr>
              <w:spacing w:after="0" w:line="240" w:lineRule="auto"/>
              <w:ind w:right="6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7C0F" w14:textId="4E4E9396" w:rsidR="00C10892" w:rsidRPr="001253F8" w:rsidRDefault="00BF61D8" w:rsidP="00561795">
            <w:pPr>
              <w:spacing w:after="0" w:line="240" w:lineRule="auto"/>
              <w:ind w:right="-99" w:hanging="61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pacing w:val="-4"/>
                <w:sz w:val="24"/>
                <w:szCs w:val="24"/>
              </w:rPr>
              <w:t>29</w:t>
            </w:r>
            <w:r w:rsidR="00C10892" w:rsidRPr="001253F8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 xml:space="preserve"> ตุลาคม </w:t>
            </w:r>
            <w:r w:rsidRPr="00BF61D8">
              <w:rPr>
                <w:rFonts w:ascii="Angsana New" w:hAnsi="Angsana New" w:cs="Angsana New"/>
                <w:spacing w:val="-4"/>
                <w:sz w:val="24"/>
                <w:szCs w:val="24"/>
              </w:rPr>
              <w:t>2558</w:t>
            </w:r>
          </w:p>
        </w:tc>
      </w:tr>
      <w:tr w:rsidR="00623C76" w:rsidRPr="001253F8" w14:paraId="6A5533DC" w14:textId="77777777" w:rsidTr="000F40E2">
        <w:trPr>
          <w:trHeight w:val="60"/>
        </w:trPr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B9E3" w14:textId="77777777" w:rsidR="00C10892" w:rsidRPr="001253F8" w:rsidRDefault="00C10892" w:rsidP="00561795">
            <w:pPr>
              <w:spacing w:after="0" w:line="240" w:lineRule="auto"/>
              <w:ind w:left="72" w:right="65" w:hanging="72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ประเภทของสิทธิเรียกร้องที่โอน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0D50" w14:textId="77777777" w:rsidR="00C10892" w:rsidRPr="001253F8" w:rsidRDefault="00C10892" w:rsidP="00561795">
            <w:pPr>
              <w:spacing w:after="0" w:line="240" w:lineRule="auto"/>
              <w:ind w:right="6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735A" w14:textId="77777777" w:rsidR="00C10892" w:rsidRPr="001253F8" w:rsidRDefault="00C10892" w:rsidP="00561795">
            <w:pPr>
              <w:spacing w:after="0" w:line="240" w:lineRule="auto"/>
              <w:ind w:right="-103" w:hanging="107"/>
              <w:jc w:val="center"/>
              <w:rPr>
                <w:rFonts w:ascii="Angsana New" w:hAnsi="Angsana New" w:cs="Angsana New"/>
                <w:spacing w:val="2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pacing w:val="2"/>
                <w:sz w:val="24"/>
                <w:szCs w:val="24"/>
                <w:cs/>
              </w:rPr>
              <w:t>ลูกหนี้เงินให้กู้ยืม</w:t>
            </w:r>
          </w:p>
        </w:tc>
      </w:tr>
      <w:tr w:rsidR="00623C76" w:rsidRPr="001253F8" w14:paraId="36DA8EB6" w14:textId="77777777" w:rsidTr="000F40E2"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7BFA" w14:textId="77777777" w:rsidR="00C10892" w:rsidRPr="001253F8" w:rsidRDefault="00C10892" w:rsidP="00561795">
            <w:pPr>
              <w:pStyle w:val="Header"/>
              <w:spacing w:after="0" w:line="240" w:lineRule="auto"/>
              <w:ind w:left="162" w:right="65" w:hanging="162"/>
              <w:rPr>
                <w:rFonts w:ascii="Angsana New" w:hAnsi="Angsana New" w:cs="Angsana New"/>
                <w:spacing w:val="6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pacing w:val="6"/>
                <w:sz w:val="24"/>
                <w:szCs w:val="24"/>
                <w:cs/>
              </w:rPr>
              <w:t>ช่วงเวลา</w:t>
            </w:r>
            <w:r w:rsidRPr="001253F8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ของ</w:t>
            </w:r>
            <w:r w:rsidRPr="001253F8">
              <w:rPr>
                <w:rFonts w:ascii="Angsana New" w:hAnsi="Angsana New" w:cs="Angsana New"/>
                <w:spacing w:val="6"/>
                <w:sz w:val="24"/>
                <w:szCs w:val="24"/>
                <w:cs/>
              </w:rPr>
              <w:t>การซื้อขายสิทธิเรียกร้องเพิ่มเติม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05BB" w14:textId="77777777" w:rsidR="00C10892" w:rsidRPr="001253F8" w:rsidRDefault="00C10892" w:rsidP="00561795">
            <w:pPr>
              <w:spacing w:after="0" w:line="240" w:lineRule="auto"/>
              <w:ind w:right="6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9D97" w14:textId="5A82A832" w:rsidR="00C10892" w:rsidRPr="001253F8" w:rsidRDefault="00C10892" w:rsidP="00A51A61">
            <w:pPr>
              <w:tabs>
                <w:tab w:val="left" w:pos="1019"/>
              </w:tabs>
              <w:spacing w:after="0" w:line="240" w:lineRule="auto"/>
              <w:ind w:left="-61" w:right="-28"/>
              <w:jc w:val="center"/>
              <w:rPr>
                <w:rFonts w:ascii="Angsana New" w:eastAsia="MS Mincho" w:hAnsi="Angsana New" w:cs="Angsana New"/>
                <w:spacing w:val="6"/>
                <w:sz w:val="24"/>
                <w:szCs w:val="24"/>
                <w:cs/>
                <w:lang w:eastAsia="ja-JP"/>
              </w:rPr>
            </w:pPr>
            <w:r w:rsidRPr="001253F8">
              <w:rPr>
                <w:rFonts w:ascii="Angsana New" w:eastAsia="MS Mincho" w:hAnsi="Angsana New" w:cs="Angsana New"/>
                <w:spacing w:val="6"/>
                <w:sz w:val="24"/>
                <w:szCs w:val="24"/>
                <w:cs/>
                <w:lang w:eastAsia="ja-JP"/>
              </w:rPr>
              <w:t xml:space="preserve">ตุลาคม </w:t>
            </w:r>
            <w:r w:rsidR="00BF61D8" w:rsidRPr="00BF61D8">
              <w:rPr>
                <w:rFonts w:ascii="Angsana New" w:eastAsia="MS Mincho" w:hAnsi="Angsana New" w:cs="Angsana New"/>
                <w:spacing w:val="6"/>
                <w:sz w:val="24"/>
                <w:szCs w:val="24"/>
                <w:lang w:eastAsia="ja-JP"/>
              </w:rPr>
              <w:t>2558</w:t>
            </w:r>
            <w:r w:rsidRPr="001253F8">
              <w:rPr>
                <w:rFonts w:ascii="Angsana New" w:eastAsia="MS Mincho" w:hAnsi="Angsana New" w:cs="Angsana New"/>
                <w:spacing w:val="6"/>
                <w:sz w:val="24"/>
                <w:szCs w:val="24"/>
                <w:cs/>
                <w:lang w:eastAsia="ja-JP"/>
              </w:rPr>
              <w:t xml:space="preserve"> จนถึง ตุลาคม </w:t>
            </w:r>
            <w:r w:rsidR="00BF61D8" w:rsidRPr="00BF61D8">
              <w:rPr>
                <w:rFonts w:ascii="Angsana New" w:eastAsia="MS Mincho" w:hAnsi="Angsana New" w:cs="Angsana New"/>
                <w:spacing w:val="6"/>
                <w:sz w:val="24"/>
                <w:szCs w:val="24"/>
                <w:lang w:eastAsia="ja-JP"/>
              </w:rPr>
              <w:t>2568</w:t>
            </w:r>
            <w:r w:rsidRPr="001253F8">
              <w:rPr>
                <w:rFonts w:ascii="Angsana New" w:eastAsia="MS Mincho" w:hAnsi="Angsana New" w:cs="Angsana New"/>
                <w:spacing w:val="6"/>
                <w:sz w:val="24"/>
                <w:szCs w:val="24"/>
                <w:lang w:eastAsia="ja-JP"/>
              </w:rPr>
              <w:t xml:space="preserve"> (</w:t>
            </w:r>
            <w:r w:rsidRPr="001253F8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โดยประมาณ</w:t>
            </w:r>
            <w:r w:rsidRPr="001253F8">
              <w:rPr>
                <w:rFonts w:ascii="Angsana New" w:hAnsi="Angsana New" w:cs="Angsana New"/>
                <w:spacing w:val="-6"/>
                <w:sz w:val="24"/>
                <w:szCs w:val="24"/>
              </w:rPr>
              <w:t>)</w:t>
            </w:r>
          </w:p>
        </w:tc>
      </w:tr>
      <w:tr w:rsidR="00623C76" w:rsidRPr="001253F8" w14:paraId="27F07C69" w14:textId="77777777" w:rsidTr="000F40E2"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A279" w14:textId="77777777" w:rsidR="00C10892" w:rsidRPr="001253F8" w:rsidRDefault="00C10892" w:rsidP="00561795">
            <w:pPr>
              <w:spacing w:after="0" w:line="240" w:lineRule="auto"/>
              <w:ind w:left="162" w:right="65" w:hanging="16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สิทธิเรียกร้องที่โอนเป็นกลุ่มแรก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EB4D" w14:textId="77777777" w:rsidR="00C10892" w:rsidRPr="001253F8" w:rsidRDefault="00C10892" w:rsidP="00561795">
            <w:pPr>
              <w:spacing w:after="0" w:line="240" w:lineRule="auto"/>
              <w:ind w:right="6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BFD1" w14:textId="77777777" w:rsidR="00C10892" w:rsidRPr="001253F8" w:rsidRDefault="00C10892" w:rsidP="00561795">
            <w:pPr>
              <w:spacing w:after="0" w:line="240" w:lineRule="auto"/>
              <w:ind w:right="6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23C76" w:rsidRPr="001253F8" w14:paraId="47BB9B4F" w14:textId="77777777" w:rsidTr="000F40E2"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868F" w14:textId="77777777" w:rsidR="00C10892" w:rsidRPr="001253F8" w:rsidRDefault="00C10892" w:rsidP="00561795">
            <w:pPr>
              <w:spacing w:after="0" w:line="240" w:lineRule="auto"/>
              <w:ind w:left="72" w:right="65" w:hanging="72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มูลค่า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สุทธิ</w:t>
            </w:r>
            <w:r w:rsidRPr="001253F8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 xml:space="preserve">ทางบัญชีรวม 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018E" w14:textId="77777777" w:rsidR="00C10892" w:rsidRPr="001253F8" w:rsidRDefault="00C10892" w:rsidP="00561795">
            <w:pPr>
              <w:spacing w:after="0" w:line="240" w:lineRule="auto"/>
              <w:ind w:left="-108" w:right="-8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63C0" w14:textId="7912318A" w:rsidR="00C10892" w:rsidRPr="001253F8" w:rsidRDefault="00BF61D8" w:rsidP="00561795">
            <w:pPr>
              <w:spacing w:after="0" w:line="240" w:lineRule="auto"/>
              <w:ind w:right="-16"/>
              <w:jc w:val="right"/>
              <w:rPr>
                <w:rFonts w:ascii="Angsana New" w:hAnsi="Angsana New" w:cs="Angsana New"/>
                <w:spacing w:val="-2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pacing w:val="-2"/>
                <w:sz w:val="24"/>
                <w:szCs w:val="24"/>
              </w:rPr>
              <w:t>456</w:t>
            </w:r>
            <w:r w:rsidR="00C10892" w:rsidRPr="001253F8">
              <w:rPr>
                <w:rFonts w:ascii="Angsana New" w:hAnsi="Angsana New" w:cs="Angsana New"/>
                <w:spacing w:val="-2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pacing w:val="-2"/>
                <w:sz w:val="24"/>
                <w:szCs w:val="24"/>
              </w:rPr>
              <w:t>076</w:t>
            </w:r>
            <w:r w:rsidR="00C10892" w:rsidRPr="001253F8">
              <w:rPr>
                <w:rFonts w:ascii="Angsana New" w:hAnsi="Angsana New" w:cs="Angsana New"/>
                <w:spacing w:val="-2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pacing w:val="-2"/>
                <w:sz w:val="24"/>
                <w:szCs w:val="24"/>
              </w:rPr>
              <w:t>200</w:t>
            </w:r>
          </w:p>
        </w:tc>
      </w:tr>
      <w:tr w:rsidR="00623C76" w:rsidRPr="001253F8" w14:paraId="1206183A" w14:textId="77777777" w:rsidTr="000F40E2"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0862" w14:textId="77777777" w:rsidR="00C10892" w:rsidRPr="001253F8" w:rsidRDefault="00C10892" w:rsidP="00561795">
            <w:pPr>
              <w:spacing w:after="0" w:line="240" w:lineRule="auto"/>
              <w:ind w:left="72" w:right="65" w:hanging="72"/>
              <w:rPr>
                <w:rFonts w:ascii="Angsana New" w:hAnsi="Angsana New" w:cs="Angsana New"/>
                <w:spacing w:val="-2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pacing w:val="-2"/>
                <w:sz w:val="24"/>
                <w:szCs w:val="24"/>
                <w:cs/>
              </w:rPr>
              <w:t>เงินสด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รับ</w:t>
            </w:r>
            <w:r w:rsidRPr="001253F8">
              <w:rPr>
                <w:rFonts w:ascii="Angsana New" w:hAnsi="Angsana New" w:cs="Angsana New"/>
                <w:spacing w:val="-2"/>
                <w:sz w:val="24"/>
                <w:szCs w:val="24"/>
                <w:cs/>
              </w:rPr>
              <w:t>ชำระจากการโอนสิทธิ</w:t>
            </w:r>
            <w:r w:rsidRPr="001253F8">
              <w:rPr>
                <w:rFonts w:ascii="Angsana New" w:hAnsi="Angsana New" w:cs="Angsana New"/>
                <w:spacing w:val="-2"/>
                <w:sz w:val="24"/>
                <w:szCs w:val="24"/>
              </w:rPr>
              <w:t xml:space="preserve"> </w:t>
            </w:r>
            <w:r w:rsidRPr="001253F8">
              <w:rPr>
                <w:rFonts w:ascii="Angsana New" w:hAnsi="Angsana New" w:cs="Angsana New"/>
                <w:spacing w:val="-2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538C" w14:textId="77777777" w:rsidR="00C10892" w:rsidRPr="001253F8" w:rsidRDefault="00C10892" w:rsidP="00561795">
            <w:pPr>
              <w:spacing w:after="0" w:line="240" w:lineRule="auto"/>
              <w:ind w:left="-108" w:right="-8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E153" w14:textId="61B65101" w:rsidR="00C10892" w:rsidRPr="001253F8" w:rsidRDefault="00BF61D8" w:rsidP="00561795">
            <w:pPr>
              <w:spacing w:after="0" w:line="240" w:lineRule="auto"/>
              <w:ind w:right="-16"/>
              <w:jc w:val="right"/>
              <w:rPr>
                <w:rFonts w:ascii="Angsana New" w:hAnsi="Angsana New" w:cs="Angsana New"/>
                <w:spacing w:val="-2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pacing w:val="-2"/>
                <w:sz w:val="24"/>
                <w:szCs w:val="24"/>
              </w:rPr>
              <w:t>433</w:t>
            </w:r>
            <w:r w:rsidR="00C10892" w:rsidRPr="001253F8">
              <w:rPr>
                <w:rFonts w:ascii="Angsana New" w:hAnsi="Angsana New" w:cs="Angsana New"/>
                <w:spacing w:val="-2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pacing w:val="-2"/>
                <w:sz w:val="24"/>
                <w:szCs w:val="24"/>
              </w:rPr>
              <w:t>272</w:t>
            </w:r>
            <w:r w:rsidR="00C10892" w:rsidRPr="001253F8">
              <w:rPr>
                <w:rFonts w:ascii="Angsana New" w:hAnsi="Angsana New" w:cs="Angsana New"/>
                <w:spacing w:val="-2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pacing w:val="-2"/>
                <w:sz w:val="24"/>
                <w:szCs w:val="24"/>
              </w:rPr>
              <w:t>390</w:t>
            </w:r>
          </w:p>
        </w:tc>
      </w:tr>
      <w:tr w:rsidR="00623C76" w:rsidRPr="001253F8" w14:paraId="6751B4EF" w14:textId="77777777" w:rsidTr="000F40E2"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3234" w14:textId="77777777" w:rsidR="00C10892" w:rsidRPr="001253F8" w:rsidRDefault="00C10892" w:rsidP="00561795">
            <w:pPr>
              <w:pStyle w:val="Header"/>
              <w:spacing w:after="0" w:line="240" w:lineRule="auto"/>
              <w:ind w:left="162" w:right="65" w:hanging="162"/>
              <w:rPr>
                <w:rFonts w:ascii="Angsana New" w:hAnsi="Angsana New" w:cs="Angsana New"/>
                <w:spacing w:val="6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สัญญาเงิน</w:t>
            </w:r>
            <w:r w:rsidRPr="001253F8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ให้</w:t>
            </w:r>
            <w:r w:rsidRPr="001253F8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กู้ยืมประเภทด้อย</w:t>
            </w:r>
            <w:r w:rsidRPr="001253F8">
              <w:rPr>
                <w:rFonts w:ascii="Angsana New" w:hAnsi="Angsana New" w:cs="Angsana New"/>
                <w:spacing w:val="6"/>
                <w:sz w:val="24"/>
                <w:szCs w:val="24"/>
                <w:cs/>
              </w:rPr>
              <w:t>สิทธิ</w:t>
            </w:r>
            <w:r w:rsidRPr="001253F8">
              <w:rPr>
                <w:rFonts w:ascii="Angsana New" w:hAnsi="Angsana New" w:cs="Angsana New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B328" w14:textId="77777777" w:rsidR="00C10892" w:rsidRPr="001253F8" w:rsidRDefault="00C10892" w:rsidP="00561795">
            <w:pPr>
              <w:spacing w:after="0" w:line="240" w:lineRule="auto"/>
              <w:ind w:left="-108" w:right="-8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DD33" w14:textId="5607AD8F" w:rsidR="00C10892" w:rsidRPr="001253F8" w:rsidRDefault="00BF61D8" w:rsidP="00561795">
            <w:pPr>
              <w:spacing w:after="0" w:line="240" w:lineRule="auto"/>
              <w:ind w:right="-16"/>
              <w:jc w:val="right"/>
              <w:rPr>
                <w:rFonts w:ascii="Angsana New" w:hAnsi="Angsana New" w:cs="Angsana New"/>
                <w:spacing w:val="-2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pacing w:val="-2"/>
                <w:sz w:val="24"/>
                <w:szCs w:val="24"/>
              </w:rPr>
              <w:t>50</w:t>
            </w:r>
            <w:r w:rsidR="00C10892" w:rsidRPr="001253F8">
              <w:rPr>
                <w:rFonts w:ascii="Angsana New" w:hAnsi="Angsana New" w:cs="Angsana New"/>
                <w:spacing w:val="-2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pacing w:val="-2"/>
                <w:sz w:val="24"/>
                <w:szCs w:val="24"/>
              </w:rPr>
              <w:t>081</w:t>
            </w:r>
            <w:r w:rsidR="00C10892" w:rsidRPr="001253F8">
              <w:rPr>
                <w:rFonts w:ascii="Angsana New" w:hAnsi="Angsana New" w:cs="Angsana New"/>
                <w:spacing w:val="-2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pacing w:val="-2"/>
                <w:sz w:val="24"/>
                <w:szCs w:val="24"/>
              </w:rPr>
              <w:t>313</w:t>
            </w:r>
          </w:p>
        </w:tc>
      </w:tr>
      <w:tr w:rsidR="00623C76" w:rsidRPr="001253F8" w14:paraId="6D7FEFD1" w14:textId="77777777" w:rsidTr="000F40E2"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12A2" w14:textId="77777777" w:rsidR="00C10892" w:rsidRPr="001253F8" w:rsidRDefault="00C10892" w:rsidP="00561795">
            <w:pPr>
              <w:pStyle w:val="Header"/>
              <w:spacing w:after="0" w:line="240" w:lineRule="auto"/>
              <w:ind w:left="162" w:right="65" w:hanging="162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 xml:space="preserve">เงินส่วนร่วมขั้นต่ำลำดับเดียวกันกับการชำระคืนเงินกู้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BA93" w14:textId="77777777" w:rsidR="00C10892" w:rsidRPr="001253F8" w:rsidRDefault="00C10892" w:rsidP="00561795">
            <w:pPr>
              <w:spacing w:after="0" w:line="240" w:lineRule="auto"/>
              <w:ind w:left="-108" w:right="-8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7E8E" w14:textId="77777777" w:rsidR="00C10892" w:rsidRPr="001253F8" w:rsidRDefault="00C1089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spacing w:val="-2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pacing w:val="-2"/>
                <w:sz w:val="24"/>
                <w:szCs w:val="24"/>
                <w:cs/>
              </w:rPr>
              <w:t>ไม่มี</w:t>
            </w:r>
          </w:p>
        </w:tc>
      </w:tr>
      <w:tr w:rsidR="00623C76" w:rsidRPr="001253F8" w14:paraId="1AE826CC" w14:textId="77777777" w:rsidTr="000F40E2"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03C9" w14:textId="77777777" w:rsidR="00C10892" w:rsidRPr="001253F8" w:rsidRDefault="00C10892" w:rsidP="00561795">
            <w:pPr>
              <w:spacing w:after="0" w:line="240" w:lineRule="auto"/>
              <w:ind w:right="65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จำนวนสัญญา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0E5C" w14:textId="77777777" w:rsidR="00C10892" w:rsidRPr="001253F8" w:rsidRDefault="00C10892" w:rsidP="00561795">
            <w:pPr>
              <w:spacing w:after="0" w:line="240" w:lineRule="auto"/>
              <w:ind w:left="-108" w:right="-8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BF2E" w14:textId="2104AFEE" w:rsidR="00C10892" w:rsidRPr="001253F8" w:rsidRDefault="00BF61D8" w:rsidP="00561795">
            <w:pPr>
              <w:spacing w:after="0" w:line="240" w:lineRule="auto"/>
              <w:ind w:right="-16"/>
              <w:jc w:val="right"/>
              <w:rPr>
                <w:rFonts w:ascii="Angsana New" w:hAnsi="Angsana New" w:cs="Angsana New"/>
                <w:spacing w:val="-2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pacing w:val="-2"/>
                <w:sz w:val="24"/>
                <w:szCs w:val="24"/>
              </w:rPr>
              <w:t>49</w:t>
            </w:r>
            <w:r w:rsidR="00C10892" w:rsidRPr="001253F8">
              <w:rPr>
                <w:rFonts w:ascii="Angsana New" w:hAnsi="Angsana New" w:cs="Angsana New"/>
                <w:spacing w:val="-2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pacing w:val="-2"/>
                <w:sz w:val="24"/>
                <w:szCs w:val="24"/>
              </w:rPr>
              <w:t>225</w:t>
            </w:r>
          </w:p>
        </w:tc>
      </w:tr>
      <w:tr w:rsidR="00623C76" w:rsidRPr="001253F8" w14:paraId="7D7251A3" w14:textId="77777777" w:rsidTr="000F40E2"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26D7" w14:textId="77777777" w:rsidR="00C10892" w:rsidRPr="001253F8" w:rsidRDefault="00C10892" w:rsidP="00561795">
            <w:pPr>
              <w:pStyle w:val="Header"/>
              <w:spacing w:after="0" w:line="240" w:lineRule="auto"/>
              <w:ind w:right="65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จำนวนเงินต้นคงค้างโดยเฉลี่ย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F1ED" w14:textId="77777777" w:rsidR="00C10892" w:rsidRPr="001253F8" w:rsidRDefault="00C10892" w:rsidP="00561795">
            <w:pPr>
              <w:spacing w:after="0" w:line="240" w:lineRule="auto"/>
              <w:ind w:left="-108" w:right="-8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F98C" w14:textId="20A1289F" w:rsidR="00C10892" w:rsidRPr="001253F8" w:rsidRDefault="00BF61D8" w:rsidP="00561795">
            <w:pPr>
              <w:spacing w:after="0" w:line="240" w:lineRule="auto"/>
              <w:ind w:right="-16"/>
              <w:jc w:val="right"/>
              <w:rPr>
                <w:rFonts w:ascii="Angsana New" w:hAnsi="Angsana New" w:cs="Angsana New"/>
                <w:spacing w:val="-2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pacing w:val="-2"/>
                <w:sz w:val="24"/>
                <w:szCs w:val="24"/>
              </w:rPr>
              <w:t>9</w:t>
            </w:r>
            <w:r w:rsidR="00C10892" w:rsidRPr="001253F8">
              <w:rPr>
                <w:rFonts w:ascii="Angsana New" w:hAnsi="Angsana New" w:cs="Angsana New"/>
                <w:spacing w:val="-2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pacing w:val="-2"/>
                <w:sz w:val="24"/>
                <w:szCs w:val="24"/>
              </w:rPr>
              <w:t>265</w:t>
            </w:r>
          </w:p>
        </w:tc>
      </w:tr>
      <w:tr w:rsidR="00623C76" w:rsidRPr="001253F8" w14:paraId="1CC2ABF3" w14:textId="77777777" w:rsidTr="000F40E2"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DBFE" w14:textId="77777777" w:rsidR="00C10892" w:rsidRPr="001253F8" w:rsidRDefault="00C10892" w:rsidP="00561795">
            <w:pPr>
              <w:spacing w:after="0" w:line="240" w:lineRule="auto"/>
              <w:ind w:right="65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69D3" w14:textId="77777777" w:rsidR="00C10892" w:rsidRPr="001253F8" w:rsidRDefault="00C10892" w:rsidP="00561795">
            <w:pPr>
              <w:spacing w:after="0" w:line="240" w:lineRule="auto"/>
              <w:ind w:right="6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B998" w14:textId="0CBCAC74" w:rsidR="00C10892" w:rsidRPr="001253F8" w:rsidRDefault="00C1089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ร้อยละ 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ต่อปี</w:t>
            </w:r>
          </w:p>
        </w:tc>
      </w:tr>
    </w:tbl>
    <w:p w14:paraId="734B57CD" w14:textId="77777777" w:rsidR="007D18C4" w:rsidRPr="001253F8" w:rsidRDefault="007D18C4" w:rsidP="009D712E">
      <w:pPr>
        <w:snapToGrid w:val="0"/>
        <w:spacing w:before="240" w:after="240" w:line="240" w:lineRule="auto"/>
        <w:ind w:left="1440" w:right="72" w:hanging="274"/>
        <w:rPr>
          <w:rFonts w:ascii="Angsana New" w:hAnsi="Angsana New" w:cs="Angsana New"/>
          <w:sz w:val="24"/>
          <w:szCs w:val="24"/>
        </w:rPr>
      </w:pPr>
      <w:r w:rsidRPr="001253F8">
        <w:rPr>
          <w:rFonts w:ascii="Angsana New" w:hAnsi="Angsana New" w:cs="Angsana New"/>
          <w:sz w:val="24"/>
          <w:szCs w:val="24"/>
          <w:cs/>
        </w:rPr>
        <w:t>*</w:t>
      </w:r>
      <w:r w:rsidR="00A9043E" w:rsidRPr="001253F8">
        <w:rPr>
          <w:rFonts w:ascii="Angsana New" w:hAnsi="Angsana New" w:cs="Angsana New"/>
          <w:sz w:val="24"/>
          <w:szCs w:val="24"/>
        </w:rPr>
        <w:t xml:space="preserve"> </w:t>
      </w:r>
      <w:r w:rsidR="001433AD" w:rsidRPr="001253F8">
        <w:rPr>
          <w:rFonts w:ascii="Angsana New" w:hAnsi="Angsana New" w:cs="Angsana New"/>
          <w:sz w:val="24"/>
          <w:szCs w:val="24"/>
        </w:rPr>
        <w:t xml:space="preserve">    </w:t>
      </w:r>
      <w:r w:rsidRPr="001253F8">
        <w:rPr>
          <w:rFonts w:ascii="Angsana New" w:hAnsi="Angsana New" w:cs="Angsana New"/>
          <w:sz w:val="24"/>
          <w:szCs w:val="24"/>
          <w:cs/>
        </w:rPr>
        <w:t>บริษัท เอทีเอส แรบบิท นิติบุคคลเฉพาะกิจ จำกัด (บริษัทย่อย)</w:t>
      </w:r>
    </w:p>
    <w:p w14:paraId="2C743B1A" w14:textId="77777777" w:rsidR="00C91C4D" w:rsidRPr="001253F8" w:rsidRDefault="00C91C4D" w:rsidP="009D712E">
      <w:pPr>
        <w:spacing w:after="240" w:line="240" w:lineRule="auto"/>
        <w:ind w:left="1080" w:right="72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บริษัท</w:t>
      </w:r>
      <w:r w:rsidRPr="001253F8">
        <w:rPr>
          <w:rFonts w:ascii="Angsana New" w:hAnsi="Angsana New" w:cs="Angsana New"/>
          <w:spacing w:val="-14"/>
          <w:sz w:val="32"/>
          <w:szCs w:val="32"/>
          <w:cs/>
        </w:rPr>
        <w:t>ไม่ได้</w:t>
      </w:r>
      <w:r w:rsidR="00E72397" w:rsidRPr="001253F8">
        <w:rPr>
          <w:rFonts w:ascii="Angsana New" w:hAnsi="Angsana New" w:cs="Angsana New"/>
          <w:sz w:val="32"/>
          <w:szCs w:val="32"/>
          <w:cs/>
        </w:rPr>
        <w:t>รับรู้สินทรัพย์อื่น</w:t>
      </w:r>
      <w:r w:rsidRPr="001253F8">
        <w:rPr>
          <w:rFonts w:ascii="Angsana New" w:hAnsi="Angsana New" w:cs="Angsana New"/>
          <w:sz w:val="32"/>
          <w:szCs w:val="32"/>
          <w:cs/>
        </w:rPr>
        <w:t>ที่เกิดจากการโอนสินทรัพย์ทางการเงิน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ดัง</w:t>
      </w:r>
      <w:r w:rsidRPr="001253F8">
        <w:rPr>
          <w:rFonts w:ascii="Angsana New" w:hAnsi="Angsana New" w:cs="Angsana New"/>
          <w:sz w:val="32"/>
          <w:szCs w:val="32"/>
          <w:cs/>
        </w:rPr>
        <w:t>กล่าวรวมถึงส่วนได้เสียคงเหลือในงบการเงิน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เนื่องจากไม่สามารถวัดมูลค่ายุติธรรมได้อย่างน่าเชื่อถือ</w:t>
      </w:r>
    </w:p>
    <w:p w14:paraId="020C1004" w14:textId="21209D3A" w:rsidR="00B22E0E" w:rsidRPr="001253F8" w:rsidRDefault="00B22E0E" w:rsidP="009D712E">
      <w:pPr>
        <w:spacing w:after="240" w:line="240" w:lineRule="auto"/>
        <w:ind w:left="1080" w:right="72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10"/>
          <w:sz w:val="32"/>
          <w:szCs w:val="32"/>
          <w:cs/>
        </w:rPr>
        <w:t xml:space="preserve">เมื่อวันที่ </w:t>
      </w:r>
      <w:r w:rsidR="00BF61D8" w:rsidRPr="00BF61D8">
        <w:rPr>
          <w:rFonts w:ascii="Angsana New" w:hAnsi="Angsana New" w:cs="Angsana New"/>
          <w:spacing w:val="-10"/>
          <w:sz w:val="32"/>
          <w:szCs w:val="32"/>
        </w:rPr>
        <w:t>22</w:t>
      </w:r>
      <w:r w:rsidRPr="001253F8">
        <w:rPr>
          <w:rFonts w:ascii="Angsana New" w:hAnsi="Angsana New" w:cs="Angsana New"/>
          <w:spacing w:val="-10"/>
          <w:sz w:val="32"/>
          <w:szCs w:val="32"/>
          <w:cs/>
        </w:rPr>
        <w:t xml:space="preserve"> ตุลาคม </w:t>
      </w:r>
      <w:r w:rsidR="00BF61D8" w:rsidRPr="00BF61D8">
        <w:rPr>
          <w:rFonts w:ascii="Angsana New" w:hAnsi="Angsana New" w:cs="Angsana New"/>
          <w:spacing w:val="-10"/>
          <w:sz w:val="32"/>
          <w:szCs w:val="32"/>
        </w:rPr>
        <w:t>2558</w:t>
      </w:r>
      <w:r w:rsidRPr="001253F8">
        <w:rPr>
          <w:rFonts w:ascii="Angsana New" w:hAnsi="Angsana New" w:cs="Angsana New"/>
          <w:spacing w:val="-10"/>
          <w:sz w:val="32"/>
          <w:szCs w:val="32"/>
          <w:cs/>
        </w:rPr>
        <w:t xml:space="preserve"> บริษัทได้ทำสัญญาซื้อขายสิทธิเรียกร้องในลูกหนี้กับบริษัท เอทีเอส แรบบิท</w:t>
      </w:r>
      <w:r w:rsidR="004E54F7" w:rsidRPr="001253F8">
        <w:rPr>
          <w:rFonts w:ascii="Angsana New" w:hAnsi="Angsana New" w:cs="Angsana New"/>
          <w:spacing w:val="-10"/>
          <w:sz w:val="32"/>
          <w:szCs w:val="32"/>
        </w:rPr>
        <w:t xml:space="preserve">      </w:t>
      </w:r>
      <w:r w:rsidR="00827E92" w:rsidRPr="001253F8">
        <w:rPr>
          <w:rFonts w:ascii="Angsana New" w:hAnsi="Angsana New" w:cs="Angsana New"/>
          <w:spacing w:val="-10"/>
          <w:sz w:val="32"/>
          <w:szCs w:val="32"/>
          <w:cs/>
        </w:rPr>
        <w:br/>
      </w:r>
      <w:r w:rsidR="004B269C" w:rsidRPr="001253F8">
        <w:rPr>
          <w:rFonts w:ascii="Angsana New" w:hAnsi="Angsana New" w:cs="Angsana New"/>
          <w:spacing w:val="-4"/>
          <w:sz w:val="32"/>
          <w:szCs w:val="32"/>
          <w:cs/>
        </w:rPr>
        <w:t>นิติบุคคลเฉพาะกิจ จำกัด</w:t>
      </w:r>
      <w:r w:rsidR="004B269C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4B269C" w:rsidRPr="001253F8">
        <w:rPr>
          <w:rFonts w:ascii="Angsana New" w:hAnsi="Angsana New" w:cs="Angsana New"/>
          <w:spacing w:val="-4"/>
          <w:sz w:val="32"/>
          <w:szCs w:val="32"/>
          <w:cs/>
        </w:rPr>
        <w:t>ซึ่งจดทะเบียนภายใต้ประมวลกฎหมายแพ่งและพาณิชย์แห่งประเทศไทย</w:t>
      </w:r>
      <w:r w:rsidR="004B269C" w:rsidRPr="001253F8">
        <w:rPr>
          <w:rFonts w:ascii="Angsana New" w:hAnsi="Angsana New" w:cs="Angsana New"/>
          <w:sz w:val="32"/>
          <w:szCs w:val="32"/>
          <w:cs/>
        </w:rPr>
        <w:t xml:space="preserve"> เพื่อ</w:t>
      </w:r>
      <w:r w:rsidR="004B269C" w:rsidRPr="001253F8">
        <w:rPr>
          <w:rFonts w:ascii="Angsana New" w:hAnsi="Angsana New" w:cs="Angsana New"/>
          <w:spacing w:val="-10"/>
          <w:sz w:val="32"/>
          <w:szCs w:val="32"/>
          <w:cs/>
        </w:rPr>
        <w:t>ประกอบการเป็นนิติบุคคลเฉพาะกิจภายใต้กฎหมายว่าด้วยนิติบุคคลเฉพาะกิจเพื่อโครงการ</w:t>
      </w:r>
      <w:r w:rsidR="00DB49BC" w:rsidRPr="001253F8">
        <w:rPr>
          <w:rFonts w:ascii="Angsana New" w:hAnsi="Angsana New" w:cs="Angsana New"/>
          <w:spacing w:val="-10"/>
          <w:sz w:val="32"/>
          <w:szCs w:val="32"/>
          <w:cs/>
        </w:rPr>
        <w:br/>
      </w:r>
      <w:r w:rsidR="004B269C" w:rsidRPr="001253F8">
        <w:rPr>
          <w:rFonts w:ascii="Angsana New" w:hAnsi="Angsana New" w:cs="Angsana New"/>
          <w:spacing w:val="-10"/>
          <w:sz w:val="32"/>
          <w:szCs w:val="32"/>
          <w:cs/>
        </w:rPr>
        <w:t>แปลงสินทรัพย์เป็นหลักทรัพย์ตามที่ได้รับการอนุมัติโครงการจากสำนักงาน</w:t>
      </w:r>
      <w:r w:rsidR="00E6607B" w:rsidRPr="001253F8">
        <w:rPr>
          <w:rFonts w:ascii="Angsana New" w:hAnsi="Angsana New" w:cs="Angsana New"/>
          <w:spacing w:val="-10"/>
          <w:sz w:val="32"/>
          <w:szCs w:val="32"/>
          <w:cs/>
        </w:rPr>
        <w:t xml:space="preserve"> ก.ล.ต.</w:t>
      </w:r>
      <w:r w:rsidR="004B269C" w:rsidRPr="001253F8">
        <w:rPr>
          <w:rFonts w:ascii="Angsana New" w:hAnsi="Angsana New" w:cs="Angsana New"/>
          <w:spacing w:val="-10"/>
          <w:sz w:val="32"/>
          <w:szCs w:val="32"/>
          <w:cs/>
        </w:rPr>
        <w:t xml:space="preserve"> เมื่อวันที่ </w:t>
      </w:r>
      <w:r w:rsidR="00BF61D8" w:rsidRPr="00BF61D8">
        <w:rPr>
          <w:rFonts w:ascii="Angsana New" w:hAnsi="Angsana New" w:cs="Angsana New"/>
          <w:spacing w:val="-10"/>
          <w:sz w:val="32"/>
          <w:szCs w:val="32"/>
        </w:rPr>
        <w:t>2</w:t>
      </w:r>
      <w:r w:rsidR="004B269C" w:rsidRPr="001253F8">
        <w:rPr>
          <w:rFonts w:ascii="Angsana New" w:hAnsi="Angsana New" w:cs="Angsana New"/>
          <w:spacing w:val="-10"/>
          <w:sz w:val="32"/>
          <w:szCs w:val="32"/>
          <w:cs/>
        </w:rPr>
        <w:t xml:space="preserve"> ตุลาคม </w:t>
      </w:r>
      <w:r w:rsidR="00BF61D8" w:rsidRPr="00BF61D8">
        <w:rPr>
          <w:rFonts w:ascii="Angsana New" w:hAnsi="Angsana New" w:cs="Angsana New"/>
          <w:spacing w:val="-10"/>
          <w:sz w:val="32"/>
          <w:szCs w:val="32"/>
        </w:rPr>
        <w:t>2558</w:t>
      </w:r>
      <w:r w:rsidR="004B269C" w:rsidRPr="001253F8">
        <w:rPr>
          <w:rFonts w:ascii="Angsana New" w:hAnsi="Angsana New" w:cs="Angsana New"/>
          <w:spacing w:val="-10"/>
          <w:sz w:val="32"/>
          <w:szCs w:val="32"/>
          <w:cs/>
        </w:rPr>
        <w:t xml:space="preserve"> สำหรับการโอนสิทธิ</w:t>
      </w:r>
      <w:r w:rsidR="004B269C" w:rsidRPr="001253F8">
        <w:rPr>
          <w:rFonts w:ascii="Angsana New" w:hAnsi="Angsana New" w:cs="Angsana New"/>
          <w:spacing w:val="-10"/>
          <w:sz w:val="32"/>
          <w:szCs w:val="32"/>
        </w:rPr>
        <w:t xml:space="preserve"> </w:t>
      </w:r>
      <w:r w:rsidR="004B269C" w:rsidRPr="001253F8">
        <w:rPr>
          <w:rFonts w:ascii="Angsana New" w:hAnsi="Angsana New" w:cs="Angsana New"/>
          <w:spacing w:val="-10"/>
          <w:sz w:val="32"/>
          <w:szCs w:val="32"/>
          <w:cs/>
        </w:rPr>
        <w:t xml:space="preserve">กรรมสิทธิ์ ดอกผลและผลประโยชน์ในลูกหนี้ที่โอนให้เป็นกลุ่มแรก </w:t>
      </w:r>
      <w:r w:rsidR="00DF646F" w:rsidRPr="001253F8">
        <w:rPr>
          <w:rFonts w:ascii="Angsana New" w:hAnsi="Angsana New" w:cs="Angsana New"/>
          <w:spacing w:val="-10"/>
          <w:sz w:val="32"/>
          <w:szCs w:val="32"/>
        </w:rPr>
        <w:br/>
      </w:r>
      <w:r w:rsidR="004B269C" w:rsidRPr="001253F8">
        <w:rPr>
          <w:rFonts w:ascii="Angsana New" w:hAnsi="Angsana New" w:cs="Angsana New"/>
          <w:spacing w:val="-8"/>
          <w:sz w:val="32"/>
          <w:szCs w:val="32"/>
        </w:rPr>
        <w:t xml:space="preserve">(Initial Receivables) </w:t>
      </w:r>
      <w:r w:rsidR="004B269C" w:rsidRPr="001253F8">
        <w:rPr>
          <w:rFonts w:ascii="Angsana New" w:hAnsi="Angsana New" w:cs="Angsana New"/>
          <w:spacing w:val="-8"/>
          <w:sz w:val="32"/>
          <w:szCs w:val="32"/>
          <w:cs/>
        </w:rPr>
        <w:t>สิทธิเรียกร้องที่จะโอนในกลุ่มต่อไป</w:t>
      </w:r>
      <w:r w:rsidR="004B269C" w:rsidRPr="001253F8">
        <w:rPr>
          <w:rFonts w:ascii="Angsana New" w:hAnsi="Angsana New" w:cs="Angsana New"/>
          <w:spacing w:val="-8"/>
          <w:sz w:val="32"/>
          <w:szCs w:val="32"/>
        </w:rPr>
        <w:t xml:space="preserve"> (Future Receivables) </w:t>
      </w:r>
      <w:r w:rsidR="004B269C" w:rsidRPr="001253F8">
        <w:rPr>
          <w:rFonts w:ascii="Angsana New" w:hAnsi="Angsana New" w:cs="Angsana New"/>
          <w:spacing w:val="-8"/>
          <w:sz w:val="32"/>
          <w:szCs w:val="32"/>
          <w:cs/>
        </w:rPr>
        <w:t>และสิทธิเรียกร้องใหม่</w:t>
      </w:r>
      <w:r w:rsidR="004B269C" w:rsidRPr="001253F8">
        <w:rPr>
          <w:rFonts w:ascii="Angsana New" w:hAnsi="Angsana New" w:cs="Angsana New"/>
          <w:sz w:val="32"/>
          <w:szCs w:val="32"/>
          <w:cs/>
        </w:rPr>
        <w:t>ที่โอนเพิ่มเติม</w:t>
      </w:r>
      <w:r w:rsidR="004B269C" w:rsidRPr="001253F8">
        <w:rPr>
          <w:rFonts w:ascii="Angsana New" w:hAnsi="Angsana New" w:cs="Angsana New"/>
          <w:sz w:val="32"/>
          <w:szCs w:val="32"/>
        </w:rPr>
        <w:t xml:space="preserve"> (Additional Receivables) </w:t>
      </w:r>
      <w:r w:rsidR="004B269C" w:rsidRPr="001253F8">
        <w:rPr>
          <w:rFonts w:ascii="Angsana New" w:hAnsi="Angsana New" w:cs="Angsana New"/>
          <w:sz w:val="32"/>
          <w:szCs w:val="32"/>
          <w:cs/>
        </w:rPr>
        <w:t xml:space="preserve">ซึ่งจะเป็นไปตามเงื่อนไขในสัญญา </w:t>
      </w:r>
    </w:p>
    <w:p w14:paraId="23CF2C71" w14:textId="77777777" w:rsidR="004B269C" w:rsidRPr="001253F8" w:rsidRDefault="00827E92" w:rsidP="00A02378">
      <w:pPr>
        <w:spacing w:line="240" w:lineRule="auto"/>
        <w:ind w:left="1080" w:right="72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br w:type="page"/>
      </w:r>
      <w:r w:rsidR="004B269C" w:rsidRPr="001253F8">
        <w:rPr>
          <w:rFonts w:ascii="Angsana New" w:hAnsi="Angsana New" w:cs="Angsana New"/>
          <w:spacing w:val="-4"/>
          <w:sz w:val="32"/>
          <w:szCs w:val="32"/>
          <w:cs/>
        </w:rPr>
        <w:lastRenderedPageBreak/>
        <w:t>ในระหว่างอายุโครงการแปลงสินทรัพย์เป็นหลักทรัพย์ บริษัทอาจซื้อคืนสิทธิเรียกร้องที่ได้มีการ</w:t>
      </w:r>
      <w:r w:rsidR="005B0C07" w:rsidRPr="001253F8">
        <w:rPr>
          <w:rFonts w:ascii="Angsana New" w:hAnsi="Angsana New" w:cs="Angsana New"/>
          <w:spacing w:val="-4"/>
          <w:sz w:val="32"/>
          <w:szCs w:val="32"/>
        </w:rPr>
        <w:br/>
      </w:r>
      <w:r w:rsidR="004B269C" w:rsidRPr="001253F8">
        <w:rPr>
          <w:rFonts w:ascii="Angsana New" w:hAnsi="Angsana New" w:cs="Angsana New"/>
          <w:spacing w:val="-4"/>
          <w:sz w:val="32"/>
          <w:szCs w:val="32"/>
          <w:cs/>
        </w:rPr>
        <w:t>ตกลง</w:t>
      </w:r>
      <w:r w:rsidR="004B269C" w:rsidRPr="001253F8">
        <w:rPr>
          <w:rFonts w:ascii="Angsana New" w:hAnsi="Angsana New" w:cs="Angsana New"/>
          <w:sz w:val="32"/>
          <w:szCs w:val="32"/>
          <w:cs/>
        </w:rPr>
        <w:t>ซื้อขายกันแล้วกับ</w:t>
      </w:r>
      <w:r w:rsidR="004B269C" w:rsidRPr="001253F8">
        <w:rPr>
          <w:rFonts w:ascii="Angsana New" w:hAnsi="Angsana New" w:cs="Angsana New"/>
          <w:sz w:val="32"/>
          <w:szCs w:val="32"/>
        </w:rPr>
        <w:t xml:space="preserve"> ATS Rabbit</w:t>
      </w:r>
      <w:r w:rsidR="004B269C" w:rsidRPr="001253F8">
        <w:rPr>
          <w:rFonts w:ascii="Angsana New" w:hAnsi="Angsana New" w:cs="Angsana New"/>
          <w:sz w:val="32"/>
          <w:szCs w:val="32"/>
          <w:cs/>
        </w:rPr>
        <w:t xml:space="preserve"> ในกรณีที่เกิดเหตุการณ์ดังต่อไปนี้ </w:t>
      </w:r>
    </w:p>
    <w:p w14:paraId="5DE8AD5D" w14:textId="77777777" w:rsidR="004B269C" w:rsidRPr="001253F8" w:rsidRDefault="004B269C" w:rsidP="00A02378">
      <w:pPr>
        <w:numPr>
          <w:ilvl w:val="0"/>
          <w:numId w:val="3"/>
        </w:numPr>
        <w:spacing w:line="240" w:lineRule="auto"/>
        <w:ind w:right="72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10"/>
          <w:sz w:val="32"/>
          <w:szCs w:val="32"/>
          <w:cs/>
        </w:rPr>
        <w:t>บริษัทปฏิบัติผิดคำรับรอง หรือคำรับประกันในส่วนที่เกี่ยวกับสิทธิเรียกร้องที่ตกลงซื้อ</w:t>
      </w:r>
      <w:r w:rsidRPr="001253F8">
        <w:rPr>
          <w:rFonts w:ascii="Angsana New" w:hAnsi="Angsana New" w:cs="Angsana New"/>
          <w:sz w:val="32"/>
          <w:szCs w:val="32"/>
          <w:cs/>
        </w:rPr>
        <w:t>ขายกัน ได้แก่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กรณีสิทธิเรียกร้องที่ตกลงซื้อขายกันเป็นสิทธิเรียกร้องที่ขาดคุณสมบัติ </w:t>
      </w:r>
      <w:r w:rsidRPr="001253F8">
        <w:rPr>
          <w:rFonts w:ascii="Angsana New" w:hAnsi="Angsana New" w:cs="Angsana New"/>
          <w:sz w:val="32"/>
          <w:szCs w:val="32"/>
        </w:rPr>
        <w:t xml:space="preserve">(Ineligible </w:t>
      </w:r>
      <w:r w:rsidRPr="001253F8">
        <w:rPr>
          <w:rFonts w:ascii="Angsana New" w:hAnsi="Angsana New" w:cs="Angsana New"/>
          <w:spacing w:val="-4"/>
          <w:sz w:val="32"/>
          <w:szCs w:val="32"/>
        </w:rPr>
        <w:t xml:space="preserve">Receivables) </w:t>
      </w:r>
      <w:r w:rsidRPr="001253F8">
        <w:rPr>
          <w:rFonts w:ascii="Angsana New" w:hAnsi="Angsana New" w:cs="Angsana New"/>
          <w:spacing w:val="-12"/>
          <w:sz w:val="32"/>
          <w:szCs w:val="32"/>
          <w:cs/>
        </w:rPr>
        <w:t>ซึ่งบริษัทมีหน้าที่ที่จะต้องซื้อคืนสิทธิเรียกร้องที่ขาดคุณสมบัติ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ในวันซื้อ</w:t>
      </w:r>
      <w:r w:rsidRPr="001253F8">
        <w:rPr>
          <w:rFonts w:ascii="Angsana New" w:hAnsi="Angsana New" w:cs="Angsana New"/>
          <w:sz w:val="32"/>
          <w:szCs w:val="32"/>
          <w:cs/>
        </w:rPr>
        <w:t>ขาย</w:t>
      </w:r>
      <w:r w:rsidRPr="001253F8">
        <w:rPr>
          <w:rFonts w:ascii="Angsana New" w:hAnsi="Angsana New" w:cs="Angsana New"/>
          <w:spacing w:val="-8"/>
          <w:sz w:val="32"/>
          <w:szCs w:val="32"/>
          <w:cs/>
        </w:rPr>
        <w:t xml:space="preserve">สิทธิเรียกร้องรายเดือน </w:t>
      </w:r>
      <w:r w:rsidRPr="001253F8">
        <w:rPr>
          <w:rFonts w:ascii="Angsana New" w:hAnsi="Angsana New" w:cs="Angsana New"/>
          <w:sz w:val="32"/>
          <w:szCs w:val="32"/>
        </w:rPr>
        <w:t>(Monthly Purchase Date)</w:t>
      </w:r>
      <w:r w:rsidRPr="001253F8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8"/>
          <w:sz w:val="32"/>
          <w:szCs w:val="32"/>
          <w:cs/>
        </w:rPr>
        <w:t>ในงวดถัดไป</w:t>
      </w:r>
    </w:p>
    <w:p w14:paraId="424FB01D" w14:textId="77777777" w:rsidR="004B269C" w:rsidRPr="001253F8" w:rsidRDefault="004B269C" w:rsidP="00A02378">
      <w:pPr>
        <w:numPr>
          <w:ilvl w:val="0"/>
          <w:numId w:val="3"/>
        </w:numPr>
        <w:spacing w:line="240" w:lineRule="auto"/>
        <w:ind w:right="72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บริษัทในฐานะตัวแทนเรียกเก็บหนี้อาจใช้สิทธิซื้อคืนสิทธิเรียกร้องคงเหลือ เมื่อการให้บริการ</w:t>
      </w:r>
      <w:r w:rsidRPr="001253F8">
        <w:rPr>
          <w:rFonts w:ascii="Angsana New" w:hAnsi="Angsana New" w:cs="Angsana New"/>
          <w:sz w:val="32"/>
          <w:szCs w:val="32"/>
          <w:cs/>
        </w:rPr>
        <w:t>เรียกเก็บหนี้ไม่คุ้มค่าใช้จ่ายที่เกิดขึ้น</w:t>
      </w:r>
    </w:p>
    <w:p w14:paraId="06240E86" w14:textId="77777777" w:rsidR="004B269C" w:rsidRPr="001253F8" w:rsidRDefault="004B269C" w:rsidP="00A02378">
      <w:pPr>
        <w:numPr>
          <w:ilvl w:val="0"/>
          <w:numId w:val="3"/>
        </w:numPr>
        <w:spacing w:line="240" w:lineRule="auto"/>
        <w:ind w:right="72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2"/>
          <w:sz w:val="32"/>
          <w:szCs w:val="32"/>
          <w:cs/>
        </w:rPr>
        <w:t>บริษัทอาจใช้สิทธิซื้อคืนสิทธิเรียกร้องคงเหลือ เมื่อเกิดภาระทางภาษี นอกเหนือจาก</w:t>
      </w:r>
      <w:r w:rsidR="008030FE" w:rsidRPr="001253F8">
        <w:rPr>
          <w:rFonts w:ascii="Angsana New" w:hAnsi="Angsana New" w:cs="Angsana New"/>
          <w:spacing w:val="2"/>
          <w:sz w:val="32"/>
          <w:szCs w:val="32"/>
          <w:cs/>
        </w:rPr>
        <w:br/>
      </w:r>
      <w:r w:rsidRPr="001253F8">
        <w:rPr>
          <w:rFonts w:ascii="Angsana New" w:hAnsi="Angsana New" w:cs="Angsana New"/>
          <w:spacing w:val="2"/>
          <w:sz w:val="32"/>
          <w:szCs w:val="32"/>
          <w:cs/>
        </w:rPr>
        <w:t>ภาษีเงินได้นิติบุคคลและภาษีธุรกิจเฉพาะ</w:t>
      </w:r>
    </w:p>
    <w:p w14:paraId="304DD0D2" w14:textId="01B3A443" w:rsidR="00C91C4D" w:rsidRPr="001253F8" w:rsidRDefault="009F0BD4" w:rsidP="00827E92">
      <w:pPr>
        <w:snapToGrid w:val="0"/>
        <w:spacing w:after="240" w:line="240" w:lineRule="auto"/>
        <w:ind w:left="1080" w:right="72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สำหรับงวดสามเดือน</w:t>
      </w:r>
      <w:r w:rsidR="009C1D0B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และงวดหกเดือน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สิ้นสุด</w:t>
      </w:r>
      <w:bookmarkStart w:id="3" w:name="_Hlk137024264"/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385328" w:rsidRPr="001253F8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016ED7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9C1D0B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016ED7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bookmarkEnd w:id="3"/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และ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2566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E50BB0" w:rsidRPr="001253F8">
        <w:rPr>
          <w:rFonts w:ascii="Angsana New" w:hAnsi="Angsana New" w:cs="Angsana New"/>
          <w:spacing w:val="-2"/>
          <w:sz w:val="32"/>
          <w:szCs w:val="32"/>
          <w:cs/>
        </w:rPr>
        <w:t>รายการเกี่ยวกับการโอนสินทรัพย์ทางการเงินภายใต้โครงการแปลงสินทรัพย์เป็นหลักทรัพย์สรุปไ</w:t>
      </w:r>
      <w:r w:rsidR="00C91C4D" w:rsidRPr="001253F8">
        <w:rPr>
          <w:rFonts w:ascii="Angsana New" w:hAnsi="Angsana New" w:cs="Angsana New"/>
          <w:spacing w:val="-2"/>
          <w:sz w:val="32"/>
          <w:szCs w:val="32"/>
          <w:cs/>
        </w:rPr>
        <w:t>ด้ดังนี้</w:t>
      </w:r>
    </w:p>
    <w:tbl>
      <w:tblPr>
        <w:tblW w:w="8629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8"/>
        <w:gridCol w:w="993"/>
        <w:gridCol w:w="90"/>
        <w:gridCol w:w="991"/>
        <w:gridCol w:w="90"/>
        <w:gridCol w:w="990"/>
        <w:gridCol w:w="90"/>
        <w:gridCol w:w="997"/>
      </w:tblGrid>
      <w:tr w:rsidR="009C1D0B" w:rsidRPr="001253F8" w14:paraId="52AACF95" w14:textId="77777777" w:rsidTr="00DA7E38">
        <w:trPr>
          <w:tblHeader/>
        </w:trPr>
        <w:tc>
          <w:tcPr>
            <w:tcW w:w="4388" w:type="dxa"/>
          </w:tcPr>
          <w:p w14:paraId="1E841FBD" w14:textId="77777777" w:rsidR="009C1D0B" w:rsidRPr="001253F8" w:rsidRDefault="009C1D0B" w:rsidP="00DA7E38">
            <w:pPr>
              <w:spacing w:after="0" w:line="240" w:lineRule="auto"/>
              <w:ind w:left="360" w:right="65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gridSpan w:val="3"/>
          </w:tcPr>
          <w:p w14:paraId="4DC25101" w14:textId="77777777" w:rsidR="009C1D0B" w:rsidRPr="001253F8" w:rsidRDefault="009C1D0B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สำหรับงวดสามเดือน </w:t>
            </w:r>
          </w:p>
          <w:p w14:paraId="32AA67CF" w14:textId="06E34414" w:rsidR="009C1D0B" w:rsidRPr="001253F8" w:rsidRDefault="009C1D0B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สิ้นสุดวันที่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สิงหาคม</w:t>
            </w:r>
          </w:p>
        </w:tc>
        <w:tc>
          <w:tcPr>
            <w:tcW w:w="90" w:type="dxa"/>
          </w:tcPr>
          <w:p w14:paraId="4E5D3EE0" w14:textId="77777777" w:rsidR="009C1D0B" w:rsidRPr="001253F8" w:rsidRDefault="009C1D0B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2077" w:type="dxa"/>
            <w:gridSpan w:val="3"/>
          </w:tcPr>
          <w:p w14:paraId="6A41E692" w14:textId="77777777" w:rsidR="009C1D0B" w:rsidRPr="001253F8" w:rsidRDefault="009C1D0B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สำหรับงวดหกเดือน </w:t>
            </w:r>
          </w:p>
          <w:p w14:paraId="7D376F03" w14:textId="2F6695CC" w:rsidR="009C1D0B" w:rsidRPr="001253F8" w:rsidRDefault="009C1D0B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สิ้นสุดวันที่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สิงหาคม</w:t>
            </w:r>
          </w:p>
        </w:tc>
      </w:tr>
      <w:tr w:rsidR="009C1D0B" w:rsidRPr="001253F8" w14:paraId="4EB4205B" w14:textId="77777777" w:rsidTr="00DA7E38">
        <w:trPr>
          <w:tblHeader/>
        </w:trPr>
        <w:tc>
          <w:tcPr>
            <w:tcW w:w="4388" w:type="dxa"/>
          </w:tcPr>
          <w:p w14:paraId="7DEA6CF4" w14:textId="77777777" w:rsidR="009C1D0B" w:rsidRPr="001253F8" w:rsidRDefault="009C1D0B" w:rsidP="00DA7E38">
            <w:pPr>
              <w:spacing w:after="0" w:line="240" w:lineRule="auto"/>
              <w:ind w:left="360" w:right="65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2562C713" w14:textId="21AB727C" w:rsidR="009C1D0B" w:rsidRPr="001253F8" w:rsidRDefault="00BF61D8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2567</w:t>
            </w:r>
          </w:p>
        </w:tc>
        <w:tc>
          <w:tcPr>
            <w:tcW w:w="90" w:type="dxa"/>
          </w:tcPr>
          <w:p w14:paraId="597BF63F" w14:textId="77777777" w:rsidR="009C1D0B" w:rsidRPr="001253F8" w:rsidRDefault="009C1D0B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91" w:type="dxa"/>
          </w:tcPr>
          <w:p w14:paraId="03A2C0A2" w14:textId="5DD4893B" w:rsidR="009C1D0B" w:rsidRPr="001253F8" w:rsidRDefault="00BF61D8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2566</w:t>
            </w:r>
          </w:p>
        </w:tc>
        <w:tc>
          <w:tcPr>
            <w:tcW w:w="90" w:type="dxa"/>
          </w:tcPr>
          <w:p w14:paraId="15C4AFFD" w14:textId="77777777" w:rsidR="009C1D0B" w:rsidRPr="001253F8" w:rsidRDefault="009C1D0B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35A04C09" w14:textId="2F2A7FDB" w:rsidR="009C1D0B" w:rsidRPr="001253F8" w:rsidRDefault="00BF61D8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2567</w:t>
            </w:r>
          </w:p>
        </w:tc>
        <w:tc>
          <w:tcPr>
            <w:tcW w:w="90" w:type="dxa"/>
          </w:tcPr>
          <w:p w14:paraId="6191C7EA" w14:textId="77777777" w:rsidR="009C1D0B" w:rsidRPr="001253F8" w:rsidRDefault="009C1D0B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97" w:type="dxa"/>
          </w:tcPr>
          <w:p w14:paraId="30AF4343" w14:textId="46657381" w:rsidR="009C1D0B" w:rsidRPr="001253F8" w:rsidRDefault="00BF61D8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2566</w:t>
            </w:r>
          </w:p>
        </w:tc>
      </w:tr>
      <w:tr w:rsidR="009C1D0B" w:rsidRPr="001253F8" w14:paraId="1CF9CF4E" w14:textId="77777777" w:rsidTr="00DA7E38">
        <w:trPr>
          <w:tblHeader/>
        </w:trPr>
        <w:tc>
          <w:tcPr>
            <w:tcW w:w="4388" w:type="dxa"/>
          </w:tcPr>
          <w:p w14:paraId="6F4A13AE" w14:textId="77777777" w:rsidR="009C1D0B" w:rsidRPr="001253F8" w:rsidRDefault="009C1D0B" w:rsidP="00DA7E38">
            <w:pPr>
              <w:spacing w:after="0" w:line="240" w:lineRule="auto"/>
              <w:ind w:left="360" w:right="65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7E1E523" w14:textId="77777777" w:rsidR="009C1D0B" w:rsidRPr="001253F8" w:rsidRDefault="009C1D0B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90" w:type="dxa"/>
          </w:tcPr>
          <w:p w14:paraId="00202AFD" w14:textId="77777777" w:rsidR="009C1D0B" w:rsidRPr="001253F8" w:rsidRDefault="009C1D0B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91" w:type="dxa"/>
          </w:tcPr>
          <w:p w14:paraId="6D1DD305" w14:textId="77777777" w:rsidR="009C1D0B" w:rsidRPr="001253F8" w:rsidRDefault="009C1D0B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90" w:type="dxa"/>
          </w:tcPr>
          <w:p w14:paraId="2C355FFA" w14:textId="77777777" w:rsidR="009C1D0B" w:rsidRPr="001253F8" w:rsidRDefault="009C1D0B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14:paraId="16AFD71C" w14:textId="77777777" w:rsidR="009C1D0B" w:rsidRPr="001253F8" w:rsidRDefault="009C1D0B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90" w:type="dxa"/>
          </w:tcPr>
          <w:p w14:paraId="72DC061D" w14:textId="77777777" w:rsidR="009C1D0B" w:rsidRPr="001253F8" w:rsidRDefault="009C1D0B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97" w:type="dxa"/>
          </w:tcPr>
          <w:p w14:paraId="7DE38888" w14:textId="77777777" w:rsidR="009C1D0B" w:rsidRPr="001253F8" w:rsidRDefault="009C1D0B" w:rsidP="00DA7E38">
            <w:pPr>
              <w:spacing w:after="0" w:line="240" w:lineRule="auto"/>
              <w:ind w:right="9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ล้านบาท</w:t>
            </w:r>
          </w:p>
        </w:tc>
      </w:tr>
      <w:tr w:rsidR="009C1D0B" w:rsidRPr="001253F8" w14:paraId="593048D6" w14:textId="77777777" w:rsidTr="00DA7E38">
        <w:tc>
          <w:tcPr>
            <w:tcW w:w="4388" w:type="dxa"/>
            <w:shd w:val="clear" w:color="auto" w:fill="auto"/>
          </w:tcPr>
          <w:p w14:paraId="3692AD97" w14:textId="77777777" w:rsidR="009C1D0B" w:rsidRPr="001253F8" w:rsidRDefault="009C1D0B" w:rsidP="00DA7E38">
            <w:pPr>
              <w:spacing w:after="0" w:line="240" w:lineRule="auto"/>
              <w:ind w:left="908" w:right="-360" w:hanging="45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การโอนสิทธิเรียกร้องในกลุ่มต่อไปและ</w:t>
            </w:r>
          </w:p>
          <w:p w14:paraId="341A53EC" w14:textId="77777777" w:rsidR="009C1D0B" w:rsidRPr="001253F8" w:rsidRDefault="009C1D0B" w:rsidP="00DA7E38">
            <w:pPr>
              <w:spacing w:after="0" w:line="240" w:lineRule="auto"/>
              <w:ind w:left="908" w:right="-360" w:hanging="45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    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สิทธิเรียกร้องใหม่ที่โอนเพิ่มเติม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 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(มูลค่าตามบัญชี)</w:t>
            </w:r>
          </w:p>
        </w:tc>
        <w:tc>
          <w:tcPr>
            <w:tcW w:w="993" w:type="dxa"/>
          </w:tcPr>
          <w:p w14:paraId="711244F2" w14:textId="77777777" w:rsidR="009C1D0B" w:rsidRPr="001253F8" w:rsidRDefault="009C1D0B" w:rsidP="00DA7E38">
            <w:pPr>
              <w:spacing w:after="0" w:line="240" w:lineRule="auto"/>
              <w:ind w:right="6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</w:tcPr>
          <w:p w14:paraId="64EBEB4D" w14:textId="77777777" w:rsidR="009C1D0B" w:rsidRPr="001253F8" w:rsidRDefault="009C1D0B" w:rsidP="00DA7E38">
            <w:pPr>
              <w:spacing w:after="0" w:line="240" w:lineRule="auto"/>
              <w:ind w:right="6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</w:tcPr>
          <w:p w14:paraId="49AEDEAF" w14:textId="77777777" w:rsidR="009C1D0B" w:rsidRPr="001253F8" w:rsidRDefault="009C1D0B" w:rsidP="00DA7E38">
            <w:pPr>
              <w:spacing w:after="0" w:line="240" w:lineRule="auto"/>
              <w:ind w:right="6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</w:tcPr>
          <w:p w14:paraId="54A1C720" w14:textId="77777777" w:rsidR="009C1D0B" w:rsidRPr="001253F8" w:rsidRDefault="009C1D0B" w:rsidP="00DA7E38">
            <w:pPr>
              <w:spacing w:after="0" w:line="240" w:lineRule="auto"/>
              <w:ind w:right="6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5D60F183" w14:textId="77777777" w:rsidR="009C1D0B" w:rsidRPr="001253F8" w:rsidRDefault="009C1D0B" w:rsidP="00DA7E38">
            <w:pPr>
              <w:spacing w:after="0" w:line="240" w:lineRule="auto"/>
              <w:ind w:right="6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</w:tcPr>
          <w:p w14:paraId="6B1E1517" w14:textId="77777777" w:rsidR="009C1D0B" w:rsidRPr="001253F8" w:rsidRDefault="009C1D0B" w:rsidP="00DA7E38">
            <w:pPr>
              <w:spacing w:after="0" w:line="240" w:lineRule="auto"/>
              <w:ind w:right="6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</w:tcPr>
          <w:p w14:paraId="7C1BFFC6" w14:textId="77777777" w:rsidR="009C1D0B" w:rsidRPr="001253F8" w:rsidRDefault="009C1D0B" w:rsidP="00DA7E38">
            <w:pPr>
              <w:spacing w:after="0" w:line="240" w:lineRule="auto"/>
              <w:ind w:right="6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C0649F" w:rsidRPr="001253F8" w14:paraId="0FE4F625" w14:textId="77777777" w:rsidTr="00DA7E38">
        <w:tc>
          <w:tcPr>
            <w:tcW w:w="4388" w:type="dxa"/>
            <w:shd w:val="clear" w:color="auto" w:fill="auto"/>
          </w:tcPr>
          <w:p w14:paraId="2C6727F7" w14:textId="77777777" w:rsidR="00C0649F" w:rsidRPr="001253F8" w:rsidRDefault="00C0649F" w:rsidP="00C0649F">
            <w:pPr>
              <w:spacing w:after="0" w:line="240" w:lineRule="auto"/>
              <w:ind w:left="1080" w:right="65" w:hanging="459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 ลูกหนี้เงินให้กู้ยืม (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ATS Rabbit)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C74E9A1" w14:textId="6983E441" w:rsidR="00C0649F" w:rsidRPr="001253F8" w:rsidRDefault="00BF61D8" w:rsidP="00C0649F">
            <w:pPr>
              <w:spacing w:after="0" w:line="240" w:lineRule="auto"/>
              <w:ind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90" w:type="dxa"/>
          </w:tcPr>
          <w:p w14:paraId="7C33701E" w14:textId="77777777" w:rsidR="00C0649F" w:rsidRPr="001253F8" w:rsidRDefault="00C0649F" w:rsidP="00C0649F">
            <w:pPr>
              <w:spacing w:after="0" w:line="240" w:lineRule="auto"/>
              <w:ind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5C613CA9" w14:textId="058E2FB1" w:rsidR="00C0649F" w:rsidRPr="001253F8" w:rsidRDefault="00BF61D8" w:rsidP="00C0649F">
            <w:pPr>
              <w:spacing w:after="0" w:line="240" w:lineRule="auto"/>
              <w:ind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90" w:type="dxa"/>
          </w:tcPr>
          <w:p w14:paraId="196112B6" w14:textId="77777777" w:rsidR="00C0649F" w:rsidRPr="001253F8" w:rsidRDefault="00C0649F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C179880" w14:textId="59BF4BEB" w:rsidR="00C0649F" w:rsidRPr="001253F8" w:rsidRDefault="00BF61D8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17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219</w:t>
            </w:r>
          </w:p>
        </w:tc>
        <w:tc>
          <w:tcPr>
            <w:tcW w:w="90" w:type="dxa"/>
          </w:tcPr>
          <w:p w14:paraId="70422BCE" w14:textId="77777777" w:rsidR="00C0649F" w:rsidRPr="001253F8" w:rsidRDefault="00C0649F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35977EB7" w14:textId="347474FD" w:rsidR="00C0649F" w:rsidRPr="001253F8" w:rsidRDefault="00BF61D8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17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262</w:t>
            </w:r>
          </w:p>
        </w:tc>
      </w:tr>
      <w:tr w:rsidR="00C0649F" w:rsidRPr="001253F8" w14:paraId="07C03C67" w14:textId="77777777" w:rsidTr="00DA7E38">
        <w:tc>
          <w:tcPr>
            <w:tcW w:w="4388" w:type="dxa"/>
          </w:tcPr>
          <w:p w14:paraId="5DC39DBD" w14:textId="77777777" w:rsidR="00C0649F" w:rsidRPr="001253F8" w:rsidRDefault="00C0649F" w:rsidP="00C0649F">
            <w:pPr>
              <w:spacing w:after="0" w:line="240" w:lineRule="auto"/>
              <w:ind w:left="508" w:right="65" w:hanging="459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</w:tcPr>
          <w:p w14:paraId="3487539F" w14:textId="21D2A4FA" w:rsidR="00C0649F" w:rsidRPr="001253F8" w:rsidRDefault="00BF61D8" w:rsidP="00C0649F">
            <w:pPr>
              <w:spacing w:after="0" w:line="240" w:lineRule="auto"/>
              <w:ind w:left="-180"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90" w:type="dxa"/>
          </w:tcPr>
          <w:p w14:paraId="469FCD2F" w14:textId="77777777" w:rsidR="00C0649F" w:rsidRPr="001253F8" w:rsidRDefault="00C0649F" w:rsidP="00C0649F">
            <w:pPr>
              <w:spacing w:after="0" w:line="240" w:lineRule="auto"/>
              <w:ind w:left="-180"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7B8F566B" w14:textId="32DCCCF4" w:rsidR="00C0649F" w:rsidRPr="001253F8" w:rsidRDefault="00BF61D8" w:rsidP="00C0649F">
            <w:pPr>
              <w:spacing w:after="0" w:line="240" w:lineRule="auto"/>
              <w:ind w:left="-180"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90" w:type="dxa"/>
          </w:tcPr>
          <w:p w14:paraId="44F3389D" w14:textId="77777777" w:rsidR="00C0649F" w:rsidRPr="001253F8" w:rsidRDefault="00C0649F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1CFAEAF" w14:textId="46E3BF4B" w:rsidR="00C0649F" w:rsidRPr="001253F8" w:rsidRDefault="00BF61D8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17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219</w:t>
            </w:r>
          </w:p>
        </w:tc>
        <w:tc>
          <w:tcPr>
            <w:tcW w:w="90" w:type="dxa"/>
          </w:tcPr>
          <w:p w14:paraId="576D4CA2" w14:textId="77777777" w:rsidR="00C0649F" w:rsidRPr="001253F8" w:rsidRDefault="00C0649F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double" w:sz="4" w:space="0" w:color="auto"/>
            </w:tcBorders>
          </w:tcPr>
          <w:p w14:paraId="1721D39F" w14:textId="372D0A20" w:rsidR="00C0649F" w:rsidRPr="001253F8" w:rsidRDefault="00BF61D8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17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262</w:t>
            </w:r>
          </w:p>
        </w:tc>
      </w:tr>
      <w:tr w:rsidR="00C0649F" w:rsidRPr="001253F8" w14:paraId="4137969F" w14:textId="77777777" w:rsidTr="00DA7E38">
        <w:tc>
          <w:tcPr>
            <w:tcW w:w="4388" w:type="dxa"/>
          </w:tcPr>
          <w:p w14:paraId="74D9F363" w14:textId="77777777" w:rsidR="00C0649F" w:rsidRPr="001253F8" w:rsidRDefault="00C0649F" w:rsidP="00C0649F">
            <w:pPr>
              <w:spacing w:after="0" w:line="240" w:lineRule="auto"/>
              <w:ind w:left="508" w:right="65" w:hanging="459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</w:tcPr>
          <w:p w14:paraId="685B111A" w14:textId="77777777" w:rsidR="00C0649F" w:rsidRPr="001253F8" w:rsidRDefault="00C0649F" w:rsidP="00C0649F">
            <w:pPr>
              <w:spacing w:after="0" w:line="240" w:lineRule="auto"/>
              <w:ind w:left="-180"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</w:tcPr>
          <w:p w14:paraId="08AC0145" w14:textId="77777777" w:rsidR="00C0649F" w:rsidRPr="001253F8" w:rsidRDefault="00C0649F" w:rsidP="00C0649F">
            <w:pPr>
              <w:spacing w:after="0" w:line="240" w:lineRule="auto"/>
              <w:ind w:left="-180"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double" w:sz="4" w:space="0" w:color="auto"/>
            </w:tcBorders>
          </w:tcPr>
          <w:p w14:paraId="49B959FB" w14:textId="77777777" w:rsidR="00C0649F" w:rsidRPr="001253F8" w:rsidRDefault="00C0649F" w:rsidP="00C0649F">
            <w:pPr>
              <w:spacing w:after="0" w:line="240" w:lineRule="auto"/>
              <w:ind w:left="-180"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</w:tcPr>
          <w:p w14:paraId="66BDC893" w14:textId="77777777" w:rsidR="00C0649F" w:rsidRPr="001253F8" w:rsidRDefault="00C0649F" w:rsidP="00C0649F">
            <w:pPr>
              <w:tabs>
                <w:tab w:val="decimal" w:pos="1292"/>
              </w:tabs>
              <w:spacing w:after="0" w:line="240" w:lineRule="auto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19C499CE" w14:textId="77777777" w:rsidR="00C0649F" w:rsidRPr="001253F8" w:rsidRDefault="00C0649F" w:rsidP="00C0649F">
            <w:pPr>
              <w:tabs>
                <w:tab w:val="decimal" w:pos="1292"/>
              </w:tabs>
              <w:spacing w:after="0" w:line="240" w:lineRule="auto"/>
              <w:ind w:right="17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64D249E" w14:textId="77777777" w:rsidR="00C0649F" w:rsidRPr="001253F8" w:rsidRDefault="00C0649F" w:rsidP="00C0649F">
            <w:pPr>
              <w:tabs>
                <w:tab w:val="decimal" w:pos="1292"/>
              </w:tabs>
              <w:spacing w:after="0" w:line="240" w:lineRule="auto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double" w:sz="4" w:space="0" w:color="auto"/>
            </w:tcBorders>
          </w:tcPr>
          <w:p w14:paraId="78827E63" w14:textId="77777777" w:rsidR="00C0649F" w:rsidRPr="001253F8" w:rsidRDefault="00C0649F" w:rsidP="00C0649F">
            <w:pPr>
              <w:tabs>
                <w:tab w:val="decimal" w:pos="1292"/>
              </w:tabs>
              <w:spacing w:after="0" w:line="240" w:lineRule="auto"/>
              <w:ind w:right="17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0649F" w:rsidRPr="001253F8" w14:paraId="3238387E" w14:textId="77777777" w:rsidTr="00DA7E38">
        <w:tc>
          <w:tcPr>
            <w:tcW w:w="4388" w:type="dxa"/>
          </w:tcPr>
          <w:p w14:paraId="0C9A38F1" w14:textId="77777777" w:rsidR="00C0649F" w:rsidRPr="001253F8" w:rsidRDefault="00C0649F" w:rsidP="00C0649F">
            <w:pPr>
              <w:spacing w:after="0" w:line="240" w:lineRule="auto"/>
              <w:ind w:left="908" w:right="65" w:hanging="45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เงินสดรับจากการเก็บหนี้แทนนิติบุคคลเฉพาะกิจ</w:t>
            </w:r>
          </w:p>
        </w:tc>
        <w:tc>
          <w:tcPr>
            <w:tcW w:w="993" w:type="dxa"/>
          </w:tcPr>
          <w:p w14:paraId="13872D9A" w14:textId="77777777" w:rsidR="00C0649F" w:rsidRPr="001253F8" w:rsidRDefault="00C0649F" w:rsidP="00C0649F">
            <w:pPr>
              <w:spacing w:after="0" w:line="240" w:lineRule="auto"/>
              <w:ind w:left="-180"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</w:tcPr>
          <w:p w14:paraId="43ED1B53" w14:textId="77777777" w:rsidR="00C0649F" w:rsidRPr="001253F8" w:rsidRDefault="00C0649F" w:rsidP="00C0649F">
            <w:pPr>
              <w:spacing w:after="0" w:line="240" w:lineRule="auto"/>
              <w:ind w:left="-180"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</w:tcPr>
          <w:p w14:paraId="7A3E29B2" w14:textId="77777777" w:rsidR="00C0649F" w:rsidRPr="001253F8" w:rsidRDefault="00C0649F" w:rsidP="00C0649F">
            <w:pPr>
              <w:spacing w:after="0" w:line="240" w:lineRule="auto"/>
              <w:ind w:left="-180"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</w:tcPr>
          <w:p w14:paraId="3DD29D1B" w14:textId="77777777" w:rsidR="00C0649F" w:rsidRPr="001253F8" w:rsidRDefault="00C0649F" w:rsidP="00C0649F">
            <w:pPr>
              <w:tabs>
                <w:tab w:val="decimal" w:pos="1292"/>
              </w:tabs>
              <w:snapToGrid w:val="0"/>
              <w:spacing w:after="0" w:line="240" w:lineRule="auto"/>
              <w:ind w:right="-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14:paraId="53E1EFFF" w14:textId="77777777" w:rsidR="00C0649F" w:rsidRPr="001253F8" w:rsidRDefault="00C0649F" w:rsidP="00C0649F">
            <w:pPr>
              <w:tabs>
                <w:tab w:val="decimal" w:pos="1292"/>
              </w:tabs>
              <w:snapToGrid w:val="0"/>
              <w:spacing w:after="0" w:line="240" w:lineRule="auto"/>
              <w:ind w:right="176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1DC0E5A7" w14:textId="77777777" w:rsidR="00C0649F" w:rsidRPr="001253F8" w:rsidRDefault="00C0649F" w:rsidP="00C0649F">
            <w:pPr>
              <w:tabs>
                <w:tab w:val="decimal" w:pos="1292"/>
              </w:tabs>
              <w:snapToGrid w:val="0"/>
              <w:spacing w:after="0" w:line="240" w:lineRule="auto"/>
              <w:ind w:right="-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97" w:type="dxa"/>
          </w:tcPr>
          <w:p w14:paraId="0C36ED3F" w14:textId="77777777" w:rsidR="00C0649F" w:rsidRPr="001253F8" w:rsidRDefault="00C0649F" w:rsidP="00C0649F">
            <w:pPr>
              <w:tabs>
                <w:tab w:val="decimal" w:pos="1292"/>
              </w:tabs>
              <w:snapToGrid w:val="0"/>
              <w:spacing w:after="0" w:line="240" w:lineRule="auto"/>
              <w:ind w:right="176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C0649F" w:rsidRPr="001253F8" w14:paraId="5AF3AF30" w14:textId="77777777" w:rsidTr="00DA7E38">
        <w:tc>
          <w:tcPr>
            <w:tcW w:w="4388" w:type="dxa"/>
          </w:tcPr>
          <w:p w14:paraId="31DC12DD" w14:textId="77777777" w:rsidR="00C0649F" w:rsidRPr="001253F8" w:rsidRDefault="00C0649F" w:rsidP="00C0649F">
            <w:pPr>
              <w:spacing w:after="0" w:line="240" w:lineRule="auto"/>
              <w:ind w:left="1080" w:right="65" w:hanging="459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 ลูกหนี้เงินให้กู้ยืม (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ATS Rabbit)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2CC8100" w14:textId="44BE1A53" w:rsidR="00C0649F" w:rsidRPr="001253F8" w:rsidRDefault="00BF61D8" w:rsidP="00C0649F">
            <w:pPr>
              <w:spacing w:after="0" w:line="240" w:lineRule="auto"/>
              <w:ind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90" w:type="dxa"/>
          </w:tcPr>
          <w:p w14:paraId="5A7DB93C" w14:textId="77777777" w:rsidR="00C0649F" w:rsidRPr="001253F8" w:rsidRDefault="00C0649F" w:rsidP="00C0649F">
            <w:pPr>
              <w:spacing w:after="0" w:line="240" w:lineRule="auto"/>
              <w:ind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243823A4" w14:textId="58716376" w:rsidR="00C0649F" w:rsidRPr="001253F8" w:rsidRDefault="00BF61D8" w:rsidP="00C0649F">
            <w:pPr>
              <w:spacing w:after="0" w:line="240" w:lineRule="auto"/>
              <w:ind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90" w:type="dxa"/>
          </w:tcPr>
          <w:p w14:paraId="18BC1330" w14:textId="77777777" w:rsidR="00C0649F" w:rsidRPr="001253F8" w:rsidRDefault="00C0649F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238CC4B" w14:textId="096F6764" w:rsidR="00C0649F" w:rsidRPr="001253F8" w:rsidRDefault="00BF61D8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17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403</w:t>
            </w:r>
          </w:p>
        </w:tc>
        <w:tc>
          <w:tcPr>
            <w:tcW w:w="90" w:type="dxa"/>
          </w:tcPr>
          <w:p w14:paraId="58020108" w14:textId="77777777" w:rsidR="00C0649F" w:rsidRPr="001253F8" w:rsidRDefault="00C0649F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5FEE7B0E" w14:textId="5EDB7A8F" w:rsidR="00C0649F" w:rsidRPr="001253F8" w:rsidRDefault="00BF61D8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17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437</w:t>
            </w:r>
          </w:p>
        </w:tc>
      </w:tr>
      <w:tr w:rsidR="00C0649F" w:rsidRPr="001253F8" w14:paraId="36207D8C" w14:textId="77777777" w:rsidTr="00DA7E38">
        <w:trPr>
          <w:trHeight w:val="278"/>
        </w:trPr>
        <w:tc>
          <w:tcPr>
            <w:tcW w:w="4388" w:type="dxa"/>
          </w:tcPr>
          <w:p w14:paraId="51949BE1" w14:textId="77777777" w:rsidR="00C0649F" w:rsidRPr="001253F8" w:rsidRDefault="00C0649F" w:rsidP="00C0649F">
            <w:pPr>
              <w:spacing w:after="0" w:line="240" w:lineRule="auto"/>
              <w:ind w:left="908" w:right="65" w:hanging="459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</w:tcPr>
          <w:p w14:paraId="4D2CDF9A" w14:textId="5F6F98CE" w:rsidR="00C0649F" w:rsidRPr="001253F8" w:rsidRDefault="00BF61D8" w:rsidP="00C0649F">
            <w:pPr>
              <w:spacing w:after="0" w:line="240" w:lineRule="auto"/>
              <w:ind w:left="-180"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90" w:type="dxa"/>
          </w:tcPr>
          <w:p w14:paraId="4D8B011E" w14:textId="77777777" w:rsidR="00C0649F" w:rsidRPr="001253F8" w:rsidRDefault="00C0649F" w:rsidP="00C0649F">
            <w:pPr>
              <w:spacing w:after="0" w:line="240" w:lineRule="auto"/>
              <w:ind w:left="-180"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68B6C47F" w14:textId="031F8253" w:rsidR="00C0649F" w:rsidRPr="001253F8" w:rsidRDefault="00BF61D8" w:rsidP="00C0649F">
            <w:pPr>
              <w:spacing w:after="0" w:line="240" w:lineRule="auto"/>
              <w:ind w:left="-180"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90" w:type="dxa"/>
          </w:tcPr>
          <w:p w14:paraId="469D2BDB" w14:textId="77777777" w:rsidR="00C0649F" w:rsidRPr="001253F8" w:rsidRDefault="00C0649F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6A843BB" w14:textId="5162E7DF" w:rsidR="00C0649F" w:rsidRPr="001253F8" w:rsidRDefault="00BF61D8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17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403</w:t>
            </w:r>
          </w:p>
        </w:tc>
        <w:tc>
          <w:tcPr>
            <w:tcW w:w="90" w:type="dxa"/>
          </w:tcPr>
          <w:p w14:paraId="503B283C" w14:textId="77777777" w:rsidR="00C0649F" w:rsidRPr="001253F8" w:rsidRDefault="00C0649F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double" w:sz="4" w:space="0" w:color="auto"/>
            </w:tcBorders>
          </w:tcPr>
          <w:p w14:paraId="088374B2" w14:textId="1B369663" w:rsidR="00C0649F" w:rsidRPr="001253F8" w:rsidRDefault="00BF61D8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17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437</w:t>
            </w:r>
          </w:p>
        </w:tc>
      </w:tr>
      <w:tr w:rsidR="00C0649F" w:rsidRPr="001253F8" w14:paraId="286D6144" w14:textId="77777777" w:rsidTr="00DA7E38">
        <w:tc>
          <w:tcPr>
            <w:tcW w:w="4388" w:type="dxa"/>
          </w:tcPr>
          <w:p w14:paraId="177D3622" w14:textId="77777777" w:rsidR="00C0649F" w:rsidRPr="001253F8" w:rsidRDefault="00C0649F" w:rsidP="00C0649F">
            <w:pPr>
              <w:spacing w:after="0" w:line="240" w:lineRule="auto"/>
              <w:ind w:left="508" w:right="65" w:hanging="45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14:paraId="39927AC3" w14:textId="77777777" w:rsidR="00C0649F" w:rsidRPr="001253F8" w:rsidRDefault="00C0649F" w:rsidP="00C0649F">
            <w:pPr>
              <w:spacing w:after="0" w:line="240" w:lineRule="auto"/>
              <w:ind w:left="908" w:right="-360" w:hanging="45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รายได้ค่าบริการเรียกเก็บหนี้จากนิติบุคคลเฉพาะกิจ</w:t>
            </w:r>
          </w:p>
        </w:tc>
        <w:tc>
          <w:tcPr>
            <w:tcW w:w="993" w:type="dxa"/>
          </w:tcPr>
          <w:p w14:paraId="437C5E76" w14:textId="77777777" w:rsidR="00C0649F" w:rsidRPr="001253F8" w:rsidRDefault="00C0649F" w:rsidP="00C0649F">
            <w:pPr>
              <w:spacing w:after="0" w:line="240" w:lineRule="auto"/>
              <w:ind w:left="-180"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</w:tcPr>
          <w:p w14:paraId="1540A39F" w14:textId="77777777" w:rsidR="00C0649F" w:rsidRPr="001253F8" w:rsidRDefault="00C0649F" w:rsidP="00C0649F">
            <w:pPr>
              <w:spacing w:after="0" w:line="240" w:lineRule="auto"/>
              <w:ind w:left="-180"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</w:tcPr>
          <w:p w14:paraId="6BD1BA90" w14:textId="77777777" w:rsidR="00C0649F" w:rsidRPr="001253F8" w:rsidRDefault="00C0649F" w:rsidP="00C0649F">
            <w:pPr>
              <w:spacing w:after="0" w:line="240" w:lineRule="auto"/>
              <w:ind w:left="-180"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</w:tcPr>
          <w:p w14:paraId="67EF222B" w14:textId="77777777" w:rsidR="00C0649F" w:rsidRPr="001253F8" w:rsidRDefault="00C0649F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BFEAF33" w14:textId="77777777" w:rsidR="00C0649F" w:rsidRPr="001253F8" w:rsidRDefault="00C0649F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17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49420BA" w14:textId="77777777" w:rsidR="00C0649F" w:rsidRPr="001253F8" w:rsidRDefault="00C0649F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7" w:type="dxa"/>
          </w:tcPr>
          <w:p w14:paraId="51B85A4F" w14:textId="77777777" w:rsidR="00C0649F" w:rsidRPr="001253F8" w:rsidRDefault="00C0649F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176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0649F" w:rsidRPr="001253F8" w14:paraId="59E1ADD9" w14:textId="77777777" w:rsidTr="00DA7E38">
        <w:tc>
          <w:tcPr>
            <w:tcW w:w="4388" w:type="dxa"/>
          </w:tcPr>
          <w:p w14:paraId="07393C02" w14:textId="77777777" w:rsidR="00C0649F" w:rsidRPr="001253F8" w:rsidRDefault="00C0649F" w:rsidP="00C0649F">
            <w:pPr>
              <w:spacing w:after="0" w:line="240" w:lineRule="auto"/>
              <w:ind w:left="1080" w:right="65" w:hanging="459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 ลูกหนี้เงินให้กู้ยืม (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ATS Rabbit)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9BFC516" w14:textId="03A72913" w:rsidR="00C0649F" w:rsidRPr="001253F8" w:rsidRDefault="00BF61D8" w:rsidP="00C0649F">
            <w:pPr>
              <w:spacing w:after="0" w:line="240" w:lineRule="auto"/>
              <w:ind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" w:type="dxa"/>
          </w:tcPr>
          <w:p w14:paraId="0CF8A4DA" w14:textId="77777777" w:rsidR="00C0649F" w:rsidRPr="001253F8" w:rsidRDefault="00C0649F" w:rsidP="00C0649F">
            <w:pPr>
              <w:spacing w:after="0" w:line="240" w:lineRule="auto"/>
              <w:ind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39D8FA17" w14:textId="179673F9" w:rsidR="00C0649F" w:rsidRPr="001253F8" w:rsidRDefault="00BF61D8" w:rsidP="00C0649F">
            <w:pPr>
              <w:spacing w:after="0" w:line="240" w:lineRule="auto"/>
              <w:ind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0" w:type="dxa"/>
          </w:tcPr>
          <w:p w14:paraId="53FF155A" w14:textId="77777777" w:rsidR="00C0649F" w:rsidRPr="001253F8" w:rsidRDefault="00C0649F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BE30518" w14:textId="5655F569" w:rsidR="00C0649F" w:rsidRPr="001253F8" w:rsidRDefault="00BF61D8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17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90" w:type="dxa"/>
          </w:tcPr>
          <w:p w14:paraId="4F475D08" w14:textId="77777777" w:rsidR="00C0649F" w:rsidRPr="001253F8" w:rsidRDefault="00C0649F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7FC8EAB9" w14:textId="2616D4C5" w:rsidR="00C0649F" w:rsidRPr="001253F8" w:rsidRDefault="00BF61D8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17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33</w:t>
            </w:r>
          </w:p>
        </w:tc>
      </w:tr>
      <w:tr w:rsidR="00C0649F" w:rsidRPr="001253F8" w14:paraId="3498AB66" w14:textId="77777777" w:rsidTr="00DA7E38">
        <w:tc>
          <w:tcPr>
            <w:tcW w:w="4388" w:type="dxa"/>
          </w:tcPr>
          <w:p w14:paraId="41D73460" w14:textId="77777777" w:rsidR="00C0649F" w:rsidRPr="001253F8" w:rsidRDefault="00C0649F" w:rsidP="00C0649F">
            <w:pPr>
              <w:spacing w:after="0" w:line="240" w:lineRule="auto"/>
              <w:ind w:left="1088" w:right="65" w:hanging="459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</w:tcPr>
          <w:p w14:paraId="780118D8" w14:textId="1CCB4AE3" w:rsidR="00C0649F" w:rsidRPr="001253F8" w:rsidRDefault="00BF61D8" w:rsidP="00C0649F">
            <w:pPr>
              <w:spacing w:after="0" w:line="240" w:lineRule="auto"/>
              <w:ind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" w:type="dxa"/>
          </w:tcPr>
          <w:p w14:paraId="5D230BBB" w14:textId="77777777" w:rsidR="00C0649F" w:rsidRPr="001253F8" w:rsidRDefault="00C0649F" w:rsidP="00C0649F">
            <w:pPr>
              <w:spacing w:after="0" w:line="240" w:lineRule="auto"/>
              <w:ind w:left="9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2485E91D" w14:textId="51E595AE" w:rsidR="00C0649F" w:rsidRPr="001253F8" w:rsidRDefault="00BF61D8" w:rsidP="00C0649F">
            <w:pPr>
              <w:spacing w:after="0" w:line="240" w:lineRule="auto"/>
              <w:ind w:left="-180" w:right="1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0" w:type="dxa"/>
          </w:tcPr>
          <w:p w14:paraId="404CD1C1" w14:textId="77777777" w:rsidR="00C0649F" w:rsidRPr="001253F8" w:rsidRDefault="00C0649F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E17B93F" w14:textId="3E1C6731" w:rsidR="00C0649F" w:rsidRPr="001253F8" w:rsidRDefault="00BF61D8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17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90" w:type="dxa"/>
          </w:tcPr>
          <w:p w14:paraId="4F2A8173" w14:textId="77777777" w:rsidR="00C0649F" w:rsidRPr="001253F8" w:rsidRDefault="00C0649F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double" w:sz="4" w:space="0" w:color="auto"/>
            </w:tcBorders>
          </w:tcPr>
          <w:p w14:paraId="2CB4F145" w14:textId="4FEDAE32" w:rsidR="00C0649F" w:rsidRPr="001253F8" w:rsidRDefault="00BF61D8" w:rsidP="00C0649F">
            <w:pPr>
              <w:tabs>
                <w:tab w:val="decimal" w:pos="1024"/>
              </w:tabs>
              <w:snapToGrid w:val="0"/>
              <w:spacing w:after="0" w:line="240" w:lineRule="auto"/>
              <w:ind w:right="17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33</w:t>
            </w:r>
          </w:p>
        </w:tc>
      </w:tr>
    </w:tbl>
    <w:p w14:paraId="5CDD633A" w14:textId="37396AAC" w:rsidR="00B90416" w:rsidRPr="001253F8" w:rsidRDefault="009D712E" w:rsidP="00A02378">
      <w:pPr>
        <w:tabs>
          <w:tab w:val="left" w:pos="540"/>
        </w:tabs>
        <w:spacing w:after="0" w:line="240" w:lineRule="auto"/>
        <w:ind w:left="547" w:right="72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1253F8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BF61D8" w:rsidRPr="00BF61D8">
        <w:rPr>
          <w:rFonts w:ascii="Angsana New" w:hAnsi="Angsana New" w:cs="Angsana New"/>
          <w:b/>
          <w:bCs/>
          <w:sz w:val="32"/>
          <w:szCs w:val="32"/>
        </w:rPr>
        <w:lastRenderedPageBreak/>
        <w:t>6</w:t>
      </w:r>
      <w:r w:rsidR="00B90416" w:rsidRPr="001253F8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D22FD4" w:rsidRPr="001253F8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B90416" w:rsidRPr="001253F8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</w:t>
      </w:r>
      <w:r w:rsidR="0026717F" w:rsidRPr="001253F8">
        <w:rPr>
          <w:rFonts w:ascii="Angsana New" w:hAnsi="Angsana New" w:cs="Angsana New"/>
          <w:b/>
          <w:bCs/>
          <w:sz w:val="32"/>
          <w:szCs w:val="32"/>
          <w:cs/>
        </w:rPr>
        <w:t>ย่อย</w:t>
      </w:r>
    </w:p>
    <w:p w14:paraId="343489DA" w14:textId="06163162" w:rsidR="00B90416" w:rsidRPr="001253F8" w:rsidRDefault="00B90416" w:rsidP="00827E92">
      <w:pPr>
        <w:spacing w:line="240" w:lineRule="auto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 xml:space="preserve">ณ </w:t>
      </w:r>
      <w:r w:rsidR="00343666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385328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385328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786AD1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385328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1B31B9" w:rsidRPr="001253F8">
        <w:rPr>
          <w:rFonts w:ascii="Angsana New" w:hAnsi="Angsana New" w:cs="Angsana New"/>
          <w:sz w:val="32"/>
          <w:szCs w:val="32"/>
        </w:rPr>
        <w:t xml:space="preserve"> </w:t>
      </w:r>
      <w:r w:rsidR="00256CC9" w:rsidRPr="001253F8">
        <w:rPr>
          <w:rFonts w:ascii="Angsana New" w:hAnsi="Angsana New" w:cs="Angsana New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256CC9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บริษัทมีเงินให้กู้ยืมระยะยาวแก่บริษัทย่อย</w:t>
      </w:r>
      <w:r w:rsidR="00256CC9" w:rsidRPr="001253F8">
        <w:rPr>
          <w:rFonts w:ascii="Angsana New" w:hAnsi="Angsana New" w:cs="Angsana New"/>
          <w:sz w:val="32"/>
          <w:szCs w:val="32"/>
          <w:cs/>
        </w:rPr>
        <w:t xml:space="preserve">         </w:t>
      </w:r>
      <w:r w:rsidR="00A43BE4" w:rsidRPr="001253F8">
        <w:rPr>
          <w:rFonts w:ascii="Angsana New" w:hAnsi="Angsana New" w:cs="Angsana New"/>
          <w:sz w:val="32"/>
          <w:szCs w:val="32"/>
          <w:cs/>
        </w:rPr>
        <w:t xml:space="preserve">            </w:t>
      </w:r>
      <w:r w:rsidR="00256CC9" w:rsidRPr="001253F8">
        <w:rPr>
          <w:rFonts w:ascii="Angsana New" w:hAnsi="Angsana New" w:cs="Angsana New"/>
          <w:sz w:val="32"/>
          <w:szCs w:val="32"/>
          <w:cs/>
        </w:rPr>
        <w:t xml:space="preserve">(ดูหมายเหตุข้อ </w:t>
      </w:r>
      <w:r w:rsidR="00BF61D8" w:rsidRPr="00BF61D8">
        <w:rPr>
          <w:rFonts w:ascii="Angsana New" w:hAnsi="Angsana New" w:cs="Angsana New"/>
          <w:sz w:val="32"/>
          <w:szCs w:val="32"/>
        </w:rPr>
        <w:t>25</w:t>
      </w:r>
      <w:r w:rsidR="00256CC9"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2</w:t>
      </w:r>
      <w:r w:rsidR="00256CC9"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1</w:t>
      </w:r>
      <w:r w:rsidR="00256CC9" w:rsidRPr="001253F8">
        <w:rPr>
          <w:rFonts w:ascii="Angsana New" w:hAnsi="Angsana New" w:cs="Angsana New"/>
          <w:sz w:val="32"/>
          <w:szCs w:val="32"/>
        </w:rPr>
        <w:t>)</w:t>
      </w:r>
      <w:r w:rsidR="00256CC9" w:rsidRPr="001253F8">
        <w:rPr>
          <w:rFonts w:ascii="Angsana New" w:hAnsi="Angsana New" w:cs="Angsana New"/>
          <w:sz w:val="32"/>
          <w:szCs w:val="32"/>
          <w:cs/>
        </w:rPr>
        <w:t xml:space="preserve"> ในงบการเงินเฉพาะกิจการ โดยมีรายละเอียดดังต่อไปนี้</w:t>
      </w:r>
    </w:p>
    <w:tbl>
      <w:tblPr>
        <w:tblW w:w="8714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1080"/>
        <w:gridCol w:w="990"/>
        <w:gridCol w:w="20"/>
        <w:gridCol w:w="1330"/>
        <w:gridCol w:w="90"/>
        <w:gridCol w:w="1440"/>
        <w:gridCol w:w="90"/>
        <w:gridCol w:w="1604"/>
      </w:tblGrid>
      <w:tr w:rsidR="00623C76" w:rsidRPr="001253F8" w14:paraId="27B04A09" w14:textId="77777777" w:rsidTr="00043F4E">
        <w:trPr>
          <w:trHeight w:val="20"/>
        </w:trPr>
        <w:tc>
          <w:tcPr>
            <w:tcW w:w="2070" w:type="dxa"/>
          </w:tcPr>
          <w:p w14:paraId="5E994B9B" w14:textId="77777777" w:rsidR="00E740AE" w:rsidRPr="001253F8" w:rsidRDefault="00E740AE" w:rsidP="009D712E">
            <w:pPr>
              <w:snapToGrid w:val="0"/>
              <w:spacing w:after="0" w:line="240" w:lineRule="auto"/>
              <w:ind w:left="360" w:right="6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510" w:type="dxa"/>
            <w:gridSpan w:val="5"/>
          </w:tcPr>
          <w:p w14:paraId="39F66A3A" w14:textId="77777777" w:rsidR="00E740AE" w:rsidRPr="001253F8" w:rsidRDefault="00E740AE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134" w:type="dxa"/>
            <w:gridSpan w:val="3"/>
          </w:tcPr>
          <w:p w14:paraId="3D5602A5" w14:textId="77777777" w:rsidR="00E740AE" w:rsidRPr="001253F8" w:rsidRDefault="00E740AE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23C76" w:rsidRPr="001253F8" w14:paraId="0A17990F" w14:textId="77777777" w:rsidTr="00043F4E">
        <w:trPr>
          <w:trHeight w:val="20"/>
        </w:trPr>
        <w:tc>
          <w:tcPr>
            <w:tcW w:w="2070" w:type="dxa"/>
          </w:tcPr>
          <w:p w14:paraId="311509CC" w14:textId="77777777" w:rsidR="00E740AE" w:rsidRPr="001253F8" w:rsidRDefault="00E740AE" w:rsidP="009D712E">
            <w:pPr>
              <w:snapToGrid w:val="0"/>
              <w:spacing w:after="0" w:line="240" w:lineRule="auto"/>
              <w:ind w:left="360" w:right="6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510" w:type="dxa"/>
            <w:gridSpan w:val="5"/>
          </w:tcPr>
          <w:p w14:paraId="0F259860" w14:textId="77777777" w:rsidR="00E740AE" w:rsidRPr="001253F8" w:rsidRDefault="00E740AE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3053565F" w14:textId="77777777" w:rsidR="00E740AE" w:rsidRPr="001253F8" w:rsidRDefault="00E740AE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90" w:type="dxa"/>
          </w:tcPr>
          <w:p w14:paraId="08253688" w14:textId="77777777" w:rsidR="00E740AE" w:rsidRPr="001253F8" w:rsidRDefault="00E740AE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602" w:type="dxa"/>
          </w:tcPr>
          <w:p w14:paraId="16A9C5D7" w14:textId="77777777" w:rsidR="00E740AE" w:rsidRPr="001253F8" w:rsidRDefault="00E740AE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623C76" w:rsidRPr="001253F8" w14:paraId="0E358B46" w14:textId="77777777" w:rsidTr="00043F4E">
        <w:trPr>
          <w:trHeight w:val="20"/>
        </w:trPr>
        <w:tc>
          <w:tcPr>
            <w:tcW w:w="2070" w:type="dxa"/>
          </w:tcPr>
          <w:p w14:paraId="465780A8" w14:textId="77777777" w:rsidR="00E740AE" w:rsidRPr="001253F8" w:rsidRDefault="00E740AE" w:rsidP="009D712E">
            <w:pPr>
              <w:snapToGrid w:val="0"/>
              <w:spacing w:line="240" w:lineRule="auto"/>
              <w:ind w:left="360" w:right="6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510" w:type="dxa"/>
            <w:gridSpan w:val="5"/>
          </w:tcPr>
          <w:p w14:paraId="25EF8D51" w14:textId="77777777" w:rsidR="00E740AE" w:rsidRPr="001253F8" w:rsidRDefault="00E740AE" w:rsidP="009D712E">
            <w:pPr>
              <w:snapToGrid w:val="0"/>
              <w:spacing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440" w:type="dxa"/>
            <w:vAlign w:val="center"/>
          </w:tcPr>
          <w:p w14:paraId="720D1F8F" w14:textId="77777777" w:rsidR="009417D2" w:rsidRPr="001253F8" w:rsidRDefault="00E740AE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ณ </w:t>
            </w:r>
            <w:r w:rsidR="00821DC5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วันที่ </w:t>
            </w:r>
          </w:p>
          <w:p w14:paraId="7C80A78F" w14:textId="56487410" w:rsidR="00E740AE" w:rsidRPr="001253F8" w:rsidRDefault="00BF61D8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31</w:t>
            </w:r>
            <w:r w:rsidR="00385328"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 xml:space="preserve"> </w:t>
            </w:r>
            <w:r w:rsidR="00786AD1" w:rsidRPr="001253F8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สิงห</w:t>
            </w:r>
            <w:r w:rsidR="00385328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าคม </w:t>
            </w:r>
            <w:r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90" w:type="dxa"/>
            <w:vAlign w:val="center"/>
          </w:tcPr>
          <w:p w14:paraId="6EA90777" w14:textId="77777777" w:rsidR="00E740AE" w:rsidRPr="001253F8" w:rsidRDefault="00E740AE" w:rsidP="009D712E">
            <w:pPr>
              <w:snapToGrid w:val="0"/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602" w:type="dxa"/>
            <w:vAlign w:val="center"/>
          </w:tcPr>
          <w:p w14:paraId="65905D6F" w14:textId="77777777" w:rsidR="009417D2" w:rsidRPr="001253F8" w:rsidRDefault="00E740AE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ณ </w:t>
            </w:r>
            <w:r w:rsidR="00343666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วันที่ </w:t>
            </w:r>
          </w:p>
          <w:p w14:paraId="6E5D593E" w14:textId="3DDB1A9A" w:rsidR="00E740AE" w:rsidRPr="001253F8" w:rsidRDefault="00BF61D8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29</w:t>
            </w:r>
            <w:r w:rsidR="00016ED7"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 xml:space="preserve"> </w:t>
            </w:r>
            <w:r w:rsidR="00016ED7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กุมภาพันธ์ </w:t>
            </w:r>
            <w:r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2567</w:t>
            </w:r>
          </w:p>
        </w:tc>
      </w:tr>
      <w:tr w:rsidR="00623C76" w:rsidRPr="001253F8" w14:paraId="5DA50A66" w14:textId="77777777" w:rsidTr="00043F4E">
        <w:trPr>
          <w:trHeight w:val="20"/>
        </w:trPr>
        <w:tc>
          <w:tcPr>
            <w:tcW w:w="2070" w:type="dxa"/>
          </w:tcPr>
          <w:p w14:paraId="372CB7B3" w14:textId="77777777" w:rsidR="00E740AE" w:rsidRPr="001253F8" w:rsidRDefault="00E740AE" w:rsidP="009D712E">
            <w:pPr>
              <w:snapToGrid w:val="0"/>
              <w:spacing w:after="0" w:line="240" w:lineRule="auto"/>
              <w:ind w:left="360" w:right="65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center"/>
          </w:tcPr>
          <w:p w14:paraId="49901B81" w14:textId="77777777" w:rsidR="00E740AE" w:rsidRPr="001253F8" w:rsidRDefault="00E740AE" w:rsidP="009D712E">
            <w:pPr>
              <w:tabs>
                <w:tab w:val="center" w:pos="822"/>
                <w:tab w:val="left" w:pos="1379"/>
              </w:tabs>
              <w:snapToGrid w:val="0"/>
              <w:spacing w:after="0" w:line="240" w:lineRule="auto"/>
              <w:ind w:right="6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ครบกำหนดชำระ</w:t>
            </w:r>
          </w:p>
        </w:tc>
        <w:tc>
          <w:tcPr>
            <w:tcW w:w="990" w:type="dxa"/>
            <w:vAlign w:val="center"/>
          </w:tcPr>
          <w:p w14:paraId="387BF6A9" w14:textId="77777777" w:rsidR="00E740AE" w:rsidRPr="001253F8" w:rsidRDefault="00E740AE" w:rsidP="009D712E">
            <w:pPr>
              <w:tabs>
                <w:tab w:val="center" w:pos="822"/>
                <w:tab w:val="left" w:pos="1379"/>
              </w:tabs>
              <w:snapToGrid w:val="0"/>
              <w:spacing w:after="0" w:line="240" w:lineRule="auto"/>
              <w:ind w:right="6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20" w:type="dxa"/>
            <w:vAlign w:val="center"/>
          </w:tcPr>
          <w:p w14:paraId="06B28039" w14:textId="77777777" w:rsidR="00E740AE" w:rsidRPr="001253F8" w:rsidRDefault="00E740AE" w:rsidP="009D712E">
            <w:pPr>
              <w:snapToGrid w:val="0"/>
              <w:spacing w:after="0" w:line="240" w:lineRule="auto"/>
              <w:ind w:right="6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30" w:type="dxa"/>
            <w:vAlign w:val="center"/>
          </w:tcPr>
          <w:p w14:paraId="08EDC17C" w14:textId="77777777" w:rsidR="00E740AE" w:rsidRPr="001253F8" w:rsidRDefault="00E740AE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เงินตราต่างประเทศ</w:t>
            </w:r>
          </w:p>
        </w:tc>
        <w:tc>
          <w:tcPr>
            <w:tcW w:w="90" w:type="dxa"/>
            <w:vAlign w:val="center"/>
          </w:tcPr>
          <w:p w14:paraId="24245D0F" w14:textId="77777777" w:rsidR="00E740AE" w:rsidRPr="001253F8" w:rsidRDefault="00E740AE" w:rsidP="009D712E">
            <w:pPr>
              <w:snapToGrid w:val="0"/>
              <w:spacing w:after="0" w:line="240" w:lineRule="auto"/>
              <w:ind w:right="6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0" w:type="dxa"/>
            <w:vAlign w:val="center"/>
          </w:tcPr>
          <w:p w14:paraId="2212C5F8" w14:textId="77777777" w:rsidR="00E740AE" w:rsidRPr="001253F8" w:rsidRDefault="00E740AE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เทียบเท่าเงินบาท</w:t>
            </w:r>
          </w:p>
        </w:tc>
        <w:tc>
          <w:tcPr>
            <w:tcW w:w="90" w:type="dxa"/>
            <w:vAlign w:val="center"/>
          </w:tcPr>
          <w:p w14:paraId="45417371" w14:textId="77777777" w:rsidR="00E740AE" w:rsidRPr="001253F8" w:rsidRDefault="00E740AE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1602" w:type="dxa"/>
            <w:vAlign w:val="center"/>
          </w:tcPr>
          <w:p w14:paraId="7AF6804D" w14:textId="77777777" w:rsidR="00E740AE" w:rsidRPr="001253F8" w:rsidRDefault="00E740AE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เทียบเท่าเงินบาท</w:t>
            </w:r>
          </w:p>
        </w:tc>
      </w:tr>
      <w:tr w:rsidR="00623C76" w:rsidRPr="001253F8" w14:paraId="6923F260" w14:textId="77777777" w:rsidTr="00043F4E">
        <w:trPr>
          <w:trHeight w:val="20"/>
        </w:trPr>
        <w:tc>
          <w:tcPr>
            <w:tcW w:w="2070" w:type="dxa"/>
          </w:tcPr>
          <w:p w14:paraId="1F8CD1C9" w14:textId="77777777" w:rsidR="00E740AE" w:rsidRPr="001253F8" w:rsidRDefault="00E740AE" w:rsidP="009D712E">
            <w:pPr>
              <w:snapToGrid w:val="0"/>
              <w:spacing w:after="0" w:line="240" w:lineRule="auto"/>
              <w:ind w:left="180" w:right="65" w:firstLine="360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7858C09E" w14:textId="77777777" w:rsidR="00E740AE" w:rsidRPr="001253F8" w:rsidRDefault="00E740AE" w:rsidP="009D712E">
            <w:pPr>
              <w:tabs>
                <w:tab w:val="left" w:pos="1379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ภายในปี</w:t>
            </w:r>
          </w:p>
        </w:tc>
        <w:tc>
          <w:tcPr>
            <w:tcW w:w="990" w:type="dxa"/>
          </w:tcPr>
          <w:p w14:paraId="7FE25ADD" w14:textId="77777777" w:rsidR="00E740AE" w:rsidRPr="001253F8" w:rsidRDefault="00E740AE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ต่อปี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  <w:t xml:space="preserve"> (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ร้อยละ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  <w:t>)</w:t>
            </w:r>
          </w:p>
        </w:tc>
        <w:tc>
          <w:tcPr>
            <w:tcW w:w="20" w:type="dxa"/>
          </w:tcPr>
          <w:p w14:paraId="29C4DF06" w14:textId="77777777" w:rsidR="00E740AE" w:rsidRPr="001253F8" w:rsidRDefault="00E740AE" w:rsidP="009D712E">
            <w:pPr>
              <w:snapToGrid w:val="0"/>
              <w:spacing w:after="0" w:line="240" w:lineRule="auto"/>
              <w:ind w:right="6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30" w:type="dxa"/>
            <w:shd w:val="clear" w:color="auto" w:fill="auto"/>
          </w:tcPr>
          <w:p w14:paraId="00ACC412" w14:textId="77777777" w:rsidR="00E740AE" w:rsidRPr="001253F8" w:rsidRDefault="00E740AE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ล้าน</w:t>
            </w:r>
          </w:p>
        </w:tc>
        <w:tc>
          <w:tcPr>
            <w:tcW w:w="90" w:type="dxa"/>
          </w:tcPr>
          <w:p w14:paraId="7EEAA6AD" w14:textId="77777777" w:rsidR="00E740AE" w:rsidRPr="001253F8" w:rsidRDefault="00E740AE" w:rsidP="009D712E">
            <w:pPr>
              <w:snapToGrid w:val="0"/>
              <w:spacing w:after="0" w:line="240" w:lineRule="auto"/>
              <w:ind w:right="65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0B092746" w14:textId="77777777" w:rsidR="00E740AE" w:rsidRPr="001253F8" w:rsidRDefault="00E740AE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90" w:type="dxa"/>
          </w:tcPr>
          <w:p w14:paraId="79346126" w14:textId="77777777" w:rsidR="00E740AE" w:rsidRPr="001253F8" w:rsidRDefault="00E740AE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1602" w:type="dxa"/>
          </w:tcPr>
          <w:p w14:paraId="697FDBE6" w14:textId="77777777" w:rsidR="00E740AE" w:rsidRPr="001253F8" w:rsidRDefault="00E740AE" w:rsidP="009D712E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พันบาท</w:t>
            </w:r>
          </w:p>
        </w:tc>
      </w:tr>
      <w:tr w:rsidR="00623C76" w:rsidRPr="001253F8" w14:paraId="3975A4BD" w14:textId="77777777" w:rsidTr="00043F4E">
        <w:trPr>
          <w:trHeight w:val="20"/>
        </w:trPr>
        <w:tc>
          <w:tcPr>
            <w:tcW w:w="2070" w:type="dxa"/>
            <w:vAlign w:val="bottom"/>
          </w:tcPr>
          <w:p w14:paraId="23163554" w14:textId="77777777" w:rsidR="00E740AE" w:rsidRPr="001253F8" w:rsidRDefault="00E740AE" w:rsidP="009D712E">
            <w:pPr>
              <w:snapToGrid w:val="0"/>
              <w:spacing w:after="0" w:line="240" w:lineRule="auto"/>
              <w:ind w:left="180" w:hanging="18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เงินให้กู้ยืมสกุลเงินดอลลาร์สหรัฐ</w:t>
            </w:r>
          </w:p>
        </w:tc>
        <w:tc>
          <w:tcPr>
            <w:tcW w:w="1080" w:type="dxa"/>
            <w:shd w:val="clear" w:color="auto" w:fill="auto"/>
          </w:tcPr>
          <w:p w14:paraId="260892F0" w14:textId="040A25EE" w:rsidR="00E740AE" w:rsidRPr="001253F8" w:rsidRDefault="00BF61D8" w:rsidP="009D712E">
            <w:pPr>
              <w:snapToGrid w:val="0"/>
              <w:spacing w:after="0" w:line="240" w:lineRule="auto"/>
              <w:ind w:right="9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2567</w:t>
            </w:r>
            <w:r w:rsidR="00E740AE" w:rsidRPr="001253F8">
              <w:rPr>
                <w:rFonts w:ascii="Angsana New" w:hAnsi="Angsana New" w:cs="Angsana New"/>
                <w:sz w:val="22"/>
                <w:szCs w:val="22"/>
              </w:rPr>
              <w:t xml:space="preserve"> - 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2569</w:t>
            </w:r>
          </w:p>
        </w:tc>
        <w:tc>
          <w:tcPr>
            <w:tcW w:w="990" w:type="dxa"/>
            <w:shd w:val="clear" w:color="auto" w:fill="auto"/>
          </w:tcPr>
          <w:p w14:paraId="31F9B63D" w14:textId="62E4FE86" w:rsidR="00E740AE" w:rsidRPr="001253F8" w:rsidRDefault="00BF61D8" w:rsidP="009D712E">
            <w:pPr>
              <w:snapToGrid w:val="0"/>
              <w:spacing w:after="0" w:line="240" w:lineRule="auto"/>
              <w:ind w:right="9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8</w:t>
            </w:r>
            <w:r w:rsidR="00E740AE" w:rsidRPr="001253F8">
              <w:rPr>
                <w:rFonts w:ascii="Angsana New" w:hAnsi="Angsana New" w:cs="Angsana New"/>
                <w:sz w:val="22"/>
                <w:szCs w:val="22"/>
              </w:rPr>
              <w:t>.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20" w:type="dxa"/>
            <w:shd w:val="clear" w:color="auto" w:fill="auto"/>
          </w:tcPr>
          <w:p w14:paraId="53D10CB7" w14:textId="77777777" w:rsidR="00E740AE" w:rsidRPr="001253F8" w:rsidRDefault="00E740AE" w:rsidP="009D712E">
            <w:pPr>
              <w:snapToGrid w:val="0"/>
              <w:spacing w:after="0" w:line="240" w:lineRule="auto"/>
              <w:ind w:right="11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30" w:type="dxa"/>
            <w:shd w:val="clear" w:color="auto" w:fill="auto"/>
          </w:tcPr>
          <w:p w14:paraId="15E1980F" w14:textId="543605D5" w:rsidR="00E740AE" w:rsidRPr="001253F8" w:rsidRDefault="00BF61D8" w:rsidP="009D712E">
            <w:pPr>
              <w:snapToGrid w:val="0"/>
              <w:spacing w:after="0" w:line="240" w:lineRule="auto"/>
              <w:ind w:right="14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="00B81659" w:rsidRPr="001253F8">
              <w:rPr>
                <w:rFonts w:ascii="Angsana New" w:hAnsi="Angsana New" w:cs="Angsana New"/>
                <w:sz w:val="22"/>
                <w:szCs w:val="22"/>
              </w:rPr>
              <w:t>.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40</w:t>
            </w:r>
          </w:p>
        </w:tc>
        <w:tc>
          <w:tcPr>
            <w:tcW w:w="90" w:type="dxa"/>
            <w:shd w:val="clear" w:color="auto" w:fill="auto"/>
          </w:tcPr>
          <w:p w14:paraId="0A93272F" w14:textId="77777777" w:rsidR="00E740AE" w:rsidRPr="001253F8" w:rsidRDefault="00E740AE" w:rsidP="009D712E">
            <w:pPr>
              <w:snapToGrid w:val="0"/>
              <w:spacing w:after="0" w:line="240" w:lineRule="auto"/>
              <w:ind w:right="8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A52DE3C" w14:textId="12F00AA5" w:rsidR="00E740AE" w:rsidRPr="001253F8" w:rsidRDefault="00BF61D8" w:rsidP="00067C17">
            <w:pPr>
              <w:tabs>
                <w:tab w:val="decimal" w:pos="1298"/>
              </w:tabs>
              <w:snapToGrid w:val="0"/>
              <w:spacing w:after="0" w:line="240" w:lineRule="auto"/>
              <w:ind w:right="-26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81</w:t>
            </w:r>
            <w:r w:rsidR="00DC052D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132</w:t>
            </w:r>
          </w:p>
        </w:tc>
        <w:tc>
          <w:tcPr>
            <w:tcW w:w="90" w:type="dxa"/>
            <w:vAlign w:val="bottom"/>
          </w:tcPr>
          <w:p w14:paraId="68248B6C" w14:textId="77777777" w:rsidR="00E740AE" w:rsidRPr="001253F8" w:rsidRDefault="00E740AE" w:rsidP="009D712E">
            <w:pPr>
              <w:tabs>
                <w:tab w:val="decimal" w:pos="1251"/>
              </w:tabs>
              <w:snapToGrid w:val="0"/>
              <w:spacing w:after="0" w:line="240" w:lineRule="auto"/>
              <w:ind w:right="-26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02" w:type="dxa"/>
            <w:vAlign w:val="bottom"/>
          </w:tcPr>
          <w:p w14:paraId="5D059017" w14:textId="287079CC" w:rsidR="00E740AE" w:rsidRPr="001253F8" w:rsidRDefault="00BF61D8" w:rsidP="00067C17">
            <w:pPr>
              <w:tabs>
                <w:tab w:val="decimal" w:pos="1428"/>
              </w:tabs>
              <w:snapToGrid w:val="0"/>
              <w:spacing w:after="0" w:line="240" w:lineRule="auto"/>
              <w:ind w:right="-261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85</w:t>
            </w:r>
            <w:r w:rsidR="00B81659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862</w:t>
            </w:r>
          </w:p>
        </w:tc>
      </w:tr>
      <w:tr w:rsidR="00623C76" w:rsidRPr="001253F8" w14:paraId="27BBCAF1" w14:textId="77777777" w:rsidTr="00043F4E">
        <w:trPr>
          <w:trHeight w:val="20"/>
        </w:trPr>
        <w:tc>
          <w:tcPr>
            <w:tcW w:w="5490" w:type="dxa"/>
            <w:gridSpan w:val="5"/>
            <w:shd w:val="clear" w:color="auto" w:fill="auto"/>
            <w:vAlign w:val="bottom"/>
          </w:tcPr>
          <w:p w14:paraId="713DAD17" w14:textId="77777777" w:rsidR="0033442A" w:rsidRPr="001253F8" w:rsidRDefault="0033442A" w:rsidP="009D712E">
            <w:pPr>
              <w:snapToGrid w:val="0"/>
              <w:spacing w:after="0" w:line="240" w:lineRule="auto"/>
              <w:ind w:right="9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ส่วนของเงินให้กู้ยืมระยะยาวแก่บริษัทย่อยที่ถึงกำหนดชำระภายในหนึ่งปี</w:t>
            </w:r>
          </w:p>
        </w:tc>
        <w:tc>
          <w:tcPr>
            <w:tcW w:w="90" w:type="dxa"/>
            <w:shd w:val="clear" w:color="auto" w:fill="auto"/>
          </w:tcPr>
          <w:p w14:paraId="662641AA" w14:textId="77777777" w:rsidR="0033442A" w:rsidRPr="001253F8" w:rsidRDefault="0033442A" w:rsidP="009D712E">
            <w:pPr>
              <w:tabs>
                <w:tab w:val="decimal" w:pos="1188"/>
              </w:tabs>
              <w:snapToGrid w:val="0"/>
              <w:spacing w:after="0" w:line="240" w:lineRule="auto"/>
              <w:ind w:right="9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B20FC4" w14:textId="553889CA" w:rsidR="0033442A" w:rsidRPr="001253F8" w:rsidRDefault="00DC052D" w:rsidP="00043F4E">
            <w:pPr>
              <w:tabs>
                <w:tab w:val="decimal" w:pos="1289"/>
              </w:tabs>
              <w:snapToGrid w:val="0"/>
              <w:spacing w:after="0" w:line="240" w:lineRule="auto"/>
              <w:ind w:right="-261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27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044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1E13B975" w14:textId="77777777" w:rsidR="0033442A" w:rsidRPr="001253F8" w:rsidRDefault="0033442A" w:rsidP="009D712E">
            <w:pPr>
              <w:tabs>
                <w:tab w:val="decimal" w:pos="1213"/>
              </w:tabs>
              <w:spacing w:after="0" w:line="240" w:lineRule="auto"/>
              <w:ind w:right="9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bottom"/>
          </w:tcPr>
          <w:p w14:paraId="75BE7C84" w14:textId="7B12F7BE" w:rsidR="0033442A" w:rsidRPr="001253F8" w:rsidRDefault="00B81659" w:rsidP="00067C17">
            <w:pPr>
              <w:tabs>
                <w:tab w:val="decimal" w:pos="1298"/>
              </w:tabs>
              <w:spacing w:after="0" w:line="240" w:lineRule="auto"/>
              <w:ind w:right="9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28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621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</w:tr>
      <w:tr w:rsidR="00623C76" w:rsidRPr="001253F8" w14:paraId="09E384E3" w14:textId="77777777" w:rsidTr="00043F4E">
        <w:trPr>
          <w:trHeight w:val="20"/>
        </w:trPr>
        <w:tc>
          <w:tcPr>
            <w:tcW w:w="4140" w:type="dxa"/>
            <w:gridSpan w:val="3"/>
            <w:vAlign w:val="bottom"/>
          </w:tcPr>
          <w:p w14:paraId="6A65441C" w14:textId="77777777" w:rsidR="00E740AE" w:rsidRPr="001253F8" w:rsidRDefault="00E740AE" w:rsidP="009D712E">
            <w:pPr>
              <w:snapToGrid w:val="0"/>
              <w:spacing w:after="0" w:line="240" w:lineRule="auto"/>
              <w:ind w:right="9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รวมเงินให้กู้ยืมระยะยาวแก่บริษัทย่อย</w:t>
            </w:r>
          </w:p>
        </w:tc>
        <w:tc>
          <w:tcPr>
            <w:tcW w:w="20" w:type="dxa"/>
            <w:shd w:val="clear" w:color="auto" w:fill="auto"/>
          </w:tcPr>
          <w:p w14:paraId="49F2C7BA" w14:textId="77777777" w:rsidR="00E740AE" w:rsidRPr="001253F8" w:rsidRDefault="00E740AE" w:rsidP="009D712E">
            <w:pPr>
              <w:snapToGrid w:val="0"/>
              <w:spacing w:after="0" w:line="240" w:lineRule="auto"/>
              <w:ind w:right="9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30" w:type="dxa"/>
            <w:shd w:val="clear" w:color="auto" w:fill="auto"/>
          </w:tcPr>
          <w:p w14:paraId="01E51772" w14:textId="77777777" w:rsidR="00E740AE" w:rsidRPr="001253F8" w:rsidRDefault="00E740AE" w:rsidP="009D712E">
            <w:pPr>
              <w:snapToGrid w:val="0"/>
              <w:spacing w:after="0" w:line="240" w:lineRule="auto"/>
              <w:ind w:right="9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CC120F8" w14:textId="77777777" w:rsidR="00E740AE" w:rsidRPr="001253F8" w:rsidRDefault="00E740AE" w:rsidP="009D712E">
            <w:pPr>
              <w:tabs>
                <w:tab w:val="decimal" w:pos="1188"/>
              </w:tabs>
              <w:snapToGrid w:val="0"/>
              <w:spacing w:after="0" w:line="240" w:lineRule="auto"/>
              <w:ind w:right="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1A988C" w14:textId="3353F0E4" w:rsidR="00E740AE" w:rsidRPr="001253F8" w:rsidRDefault="00BF61D8" w:rsidP="00043F4E">
            <w:pPr>
              <w:tabs>
                <w:tab w:val="decimal" w:pos="1298"/>
              </w:tabs>
              <w:snapToGrid w:val="0"/>
              <w:spacing w:after="0" w:line="240" w:lineRule="auto"/>
              <w:ind w:right="-261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54</w:t>
            </w:r>
            <w:r w:rsidR="00DC052D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088</w:t>
            </w:r>
          </w:p>
        </w:tc>
        <w:tc>
          <w:tcPr>
            <w:tcW w:w="90" w:type="dxa"/>
          </w:tcPr>
          <w:p w14:paraId="1F5B0429" w14:textId="77777777" w:rsidR="00E740AE" w:rsidRPr="001253F8" w:rsidRDefault="00E740AE" w:rsidP="009D712E">
            <w:pPr>
              <w:tabs>
                <w:tab w:val="decimal" w:pos="1251"/>
              </w:tabs>
              <w:snapToGrid w:val="0"/>
              <w:spacing w:after="0" w:line="240" w:lineRule="auto"/>
              <w:ind w:right="-26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double" w:sz="4" w:space="0" w:color="auto"/>
            </w:tcBorders>
          </w:tcPr>
          <w:p w14:paraId="01BB4F72" w14:textId="3DA5D318" w:rsidR="00E740AE" w:rsidRPr="001253F8" w:rsidRDefault="00BF61D8" w:rsidP="00067C17">
            <w:pPr>
              <w:tabs>
                <w:tab w:val="decimal" w:pos="1428"/>
              </w:tabs>
              <w:snapToGrid w:val="0"/>
              <w:spacing w:after="0" w:line="240" w:lineRule="auto"/>
              <w:ind w:right="-261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57</w:t>
            </w:r>
            <w:r w:rsidR="00E740AE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241</w:t>
            </w:r>
          </w:p>
        </w:tc>
      </w:tr>
    </w:tbl>
    <w:p w14:paraId="786D9BFB" w14:textId="77777777" w:rsidR="00256CC9" w:rsidRPr="001253F8" w:rsidRDefault="00256CC9" w:rsidP="000F0A1B">
      <w:pPr>
        <w:spacing w:before="120" w:after="360" w:line="240" w:lineRule="auto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เงินให้กู้ยืม</w:t>
      </w:r>
      <w:r w:rsidR="00183A2D" w:rsidRPr="001253F8">
        <w:rPr>
          <w:rFonts w:ascii="Angsana New" w:hAnsi="Angsana New" w:cs="Angsana New"/>
          <w:sz w:val="32"/>
          <w:szCs w:val="32"/>
          <w:cs/>
        </w:rPr>
        <w:t>ระยะยาวแก่บริษัทย่อย</w:t>
      </w:r>
      <w:r w:rsidRPr="001253F8">
        <w:rPr>
          <w:rFonts w:ascii="Angsana New" w:hAnsi="Angsana New" w:cs="Angsana New"/>
          <w:sz w:val="32"/>
          <w:szCs w:val="32"/>
          <w:cs/>
        </w:rPr>
        <w:t>ดังกล่าวไม่มีหลักประกัน</w:t>
      </w:r>
    </w:p>
    <w:p w14:paraId="2005E0C4" w14:textId="236B8454" w:rsidR="00D16BA0" w:rsidRPr="001253F8" w:rsidRDefault="00BF61D8" w:rsidP="00561795">
      <w:pPr>
        <w:tabs>
          <w:tab w:val="left" w:pos="540"/>
        </w:tabs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t>7</w:t>
      </w:r>
      <w:r w:rsidR="00D16BA0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 w:rsidR="00D16BA0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D16BA0" w:rsidRPr="001253F8">
        <w:rPr>
          <w:rFonts w:ascii="Angsana New" w:hAnsi="Angsana New" w:cs="Angsana New"/>
          <w:b/>
          <w:bCs/>
          <w:sz w:val="32"/>
          <w:szCs w:val="32"/>
          <w:cs/>
        </w:rPr>
        <w:t>เงินให้สินเชื่อจากการซื้อลูกหนี้</w:t>
      </w:r>
    </w:p>
    <w:p w14:paraId="1C8C7BD3" w14:textId="6E9EF5EF" w:rsidR="004E74EC" w:rsidRPr="001253F8" w:rsidRDefault="004E74EC" w:rsidP="00561795">
      <w:pPr>
        <w:spacing w:line="240" w:lineRule="auto"/>
        <w:ind w:left="540" w:right="72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 xml:space="preserve">ณ </w:t>
      </w:r>
      <w:r w:rsidR="00343666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385328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385328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786AD1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385328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A27B21" w:rsidRPr="001253F8">
        <w:rPr>
          <w:rFonts w:ascii="Angsana New" w:hAnsi="Angsana New" w:cs="Angsana New"/>
          <w:sz w:val="32"/>
          <w:szCs w:val="32"/>
          <w:cs/>
        </w:rPr>
        <w:t xml:space="preserve">และวันที่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A27B21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เงินให้สินเชื่อจากการซื้อลูกหนี้</w:t>
      </w:r>
      <w:r w:rsidR="00DE795B" w:rsidRPr="001253F8">
        <w:rPr>
          <w:rFonts w:ascii="Angsana New" w:hAnsi="Angsana New" w:cs="Angsana New"/>
          <w:sz w:val="32"/>
          <w:szCs w:val="32"/>
          <w:cs/>
        </w:rPr>
        <w:t>มี</w:t>
      </w:r>
      <w:r w:rsidRPr="001253F8">
        <w:rPr>
          <w:rFonts w:ascii="Angsana New" w:hAnsi="Angsana New" w:cs="Angsana New"/>
          <w:sz w:val="32"/>
          <w:szCs w:val="32"/>
          <w:cs/>
        </w:rPr>
        <w:t>ดังนี้</w:t>
      </w:r>
    </w:p>
    <w:tbl>
      <w:tblPr>
        <w:tblW w:w="500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3"/>
        <w:gridCol w:w="1598"/>
        <w:gridCol w:w="78"/>
        <w:gridCol w:w="1598"/>
      </w:tblGrid>
      <w:tr w:rsidR="00623C76" w:rsidRPr="001253F8" w14:paraId="5E4BA1BC" w14:textId="77777777" w:rsidTr="00550666">
        <w:tc>
          <w:tcPr>
            <w:tcW w:w="3230" w:type="pct"/>
            <w:tcBorders>
              <w:top w:val="nil"/>
              <w:left w:val="nil"/>
              <w:bottom w:val="nil"/>
              <w:right w:val="nil"/>
            </w:tcBorders>
          </w:tcPr>
          <w:p w14:paraId="5476FF1B" w14:textId="77777777" w:rsidR="00550666" w:rsidRPr="001253F8" w:rsidRDefault="00550666" w:rsidP="00561795">
            <w:pPr>
              <w:spacing w:after="0" w:line="240" w:lineRule="auto"/>
              <w:ind w:left="900" w:right="2" w:hanging="540"/>
              <w:rPr>
                <w:rFonts w:ascii="Angsana New" w:eastAsia="Verdana" w:hAnsi="Angsana New" w:cs="Angsana New"/>
                <w:sz w:val="28"/>
                <w:szCs w:val="28"/>
              </w:rPr>
            </w:pPr>
          </w:p>
        </w:tc>
        <w:tc>
          <w:tcPr>
            <w:tcW w:w="177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258426" w14:textId="77777777" w:rsidR="00550666" w:rsidRPr="001253F8" w:rsidRDefault="00550666" w:rsidP="00561795">
            <w:pPr>
              <w:spacing w:after="0" w:line="240" w:lineRule="auto"/>
              <w:ind w:left="-32" w:right="2"/>
              <w:jc w:val="center"/>
              <w:rPr>
                <w:rFonts w:ascii="Angsana New" w:eastAsia="Verdana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eastAsia="Verdana" w:hAnsi="Angsana New" w:cs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623C76" w:rsidRPr="001253F8" w14:paraId="7D26E5EC" w14:textId="77777777" w:rsidTr="00550666">
        <w:tc>
          <w:tcPr>
            <w:tcW w:w="3230" w:type="pct"/>
            <w:tcBorders>
              <w:top w:val="nil"/>
              <w:left w:val="nil"/>
              <w:bottom w:val="nil"/>
              <w:right w:val="nil"/>
            </w:tcBorders>
          </w:tcPr>
          <w:p w14:paraId="168893EC" w14:textId="77777777" w:rsidR="00550666" w:rsidRPr="001253F8" w:rsidRDefault="00550666" w:rsidP="00561795">
            <w:pPr>
              <w:spacing w:after="0" w:line="240" w:lineRule="auto"/>
              <w:ind w:left="900" w:right="2" w:hanging="540"/>
              <w:rPr>
                <w:rFonts w:ascii="Angsana New" w:eastAsia="Verdana" w:hAnsi="Angsana New" w:cs="Angsana New"/>
                <w:sz w:val="28"/>
                <w:szCs w:val="28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F8A6C" w14:textId="77777777" w:rsidR="00550666" w:rsidRPr="001253F8" w:rsidRDefault="00550666" w:rsidP="00561795">
            <w:pPr>
              <w:spacing w:after="0" w:line="240" w:lineRule="auto"/>
              <w:ind w:left="-32" w:right="2"/>
              <w:jc w:val="center"/>
              <w:rPr>
                <w:rFonts w:ascii="Angsana New" w:eastAsia="Verdana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eastAsia="Verdana" w:hAnsi="Angsana New" w:cs="Angsana New"/>
                <w:b/>
                <w:bCs/>
                <w:sz w:val="28"/>
                <w:szCs w:val="28"/>
              </w:rPr>
              <w:t>“</w:t>
            </w:r>
            <w:r w:rsidRPr="001253F8">
              <w:rPr>
                <w:rFonts w:ascii="Angsana New" w:eastAsia="Verdana" w:hAnsi="Angsana New" w:cs="Angsana New"/>
                <w:b/>
                <w:bCs/>
                <w:sz w:val="28"/>
                <w:szCs w:val="28"/>
                <w:cs/>
              </w:rPr>
              <w:t>ยังไม่ได้ตรวจสอบ</w:t>
            </w:r>
            <w:r w:rsidRPr="001253F8">
              <w:rPr>
                <w:rFonts w:ascii="Angsana New" w:eastAsia="Verdana" w:hAnsi="Angsana New" w:cs="Angsana New"/>
                <w:b/>
                <w:bCs/>
                <w:sz w:val="28"/>
                <w:szCs w:val="28"/>
              </w:rPr>
              <w:t>”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</w:tcPr>
          <w:p w14:paraId="538E01DD" w14:textId="77777777" w:rsidR="00550666" w:rsidRPr="001253F8" w:rsidRDefault="00550666" w:rsidP="00561795">
            <w:pPr>
              <w:spacing w:after="0" w:line="240" w:lineRule="auto"/>
              <w:ind w:left="-32" w:right="2"/>
              <w:jc w:val="center"/>
              <w:rPr>
                <w:rFonts w:ascii="Angsana New" w:eastAsia="Verdana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</w:tcPr>
          <w:p w14:paraId="09EA50B5" w14:textId="77777777" w:rsidR="00550666" w:rsidRPr="001253F8" w:rsidRDefault="00550666" w:rsidP="00561795">
            <w:pPr>
              <w:spacing w:after="0" w:line="240" w:lineRule="auto"/>
              <w:ind w:left="-32" w:right="2"/>
              <w:jc w:val="center"/>
              <w:rPr>
                <w:rFonts w:ascii="Angsana New" w:eastAsia="Verdana" w:hAnsi="Angsana New" w:cs="Angsana New"/>
                <w:b/>
                <w:bCs/>
                <w:sz w:val="28"/>
                <w:szCs w:val="28"/>
              </w:rPr>
            </w:pPr>
          </w:p>
        </w:tc>
      </w:tr>
      <w:tr w:rsidR="00623C76" w:rsidRPr="001253F8" w14:paraId="6CF7EBB8" w14:textId="77777777" w:rsidTr="00550666">
        <w:trPr>
          <w:trHeight w:val="405"/>
        </w:trPr>
        <w:tc>
          <w:tcPr>
            <w:tcW w:w="3230" w:type="pct"/>
            <w:tcBorders>
              <w:top w:val="nil"/>
              <w:left w:val="nil"/>
              <w:bottom w:val="nil"/>
              <w:right w:val="nil"/>
            </w:tcBorders>
          </w:tcPr>
          <w:p w14:paraId="584F9B73" w14:textId="77777777" w:rsidR="00550666" w:rsidRPr="001253F8" w:rsidRDefault="00550666" w:rsidP="00561795">
            <w:pPr>
              <w:spacing w:after="0" w:line="240" w:lineRule="auto"/>
              <w:ind w:left="900" w:right="2" w:hanging="540"/>
              <w:rPr>
                <w:rFonts w:ascii="Angsana New" w:eastAsia="Verdana" w:hAnsi="Angsana New" w:cs="Angsana New"/>
                <w:sz w:val="28"/>
                <w:szCs w:val="28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</w:tcPr>
          <w:p w14:paraId="010B696A" w14:textId="77777777" w:rsidR="00550666" w:rsidRPr="001253F8" w:rsidRDefault="00550666" w:rsidP="00561795">
            <w:pPr>
              <w:spacing w:after="0" w:line="240" w:lineRule="auto"/>
              <w:ind w:left="-32" w:right="2"/>
              <w:jc w:val="center"/>
              <w:rPr>
                <w:rFonts w:ascii="Angsana New" w:eastAsia="Verdana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eastAsia="Verdana" w:hAnsi="Angsana New" w:cs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  <w:p w14:paraId="2DD7CACB" w14:textId="56C523DA" w:rsidR="00550666" w:rsidRPr="001253F8" w:rsidRDefault="00BF61D8" w:rsidP="00561795">
            <w:pPr>
              <w:spacing w:after="0" w:line="240" w:lineRule="auto"/>
              <w:ind w:left="-32" w:right="2"/>
              <w:jc w:val="center"/>
              <w:rPr>
                <w:rFonts w:ascii="Angsana New" w:eastAsia="Verdana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eastAsia="Verdana" w:hAnsi="Angsana New" w:cs="Angsana New"/>
                <w:b/>
                <w:bCs/>
                <w:sz w:val="28"/>
                <w:szCs w:val="28"/>
              </w:rPr>
              <w:t>31</w:t>
            </w:r>
            <w:r w:rsidR="00385328" w:rsidRPr="001253F8">
              <w:rPr>
                <w:rFonts w:ascii="Angsana New" w:eastAsia="Verdana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786AD1" w:rsidRPr="001253F8">
              <w:rPr>
                <w:rFonts w:ascii="Angsana New" w:eastAsia="Verdana" w:hAnsi="Angsana New" w:cs="Angsana New" w:hint="cs"/>
                <w:b/>
                <w:bCs/>
                <w:sz w:val="28"/>
                <w:szCs w:val="28"/>
                <w:cs/>
              </w:rPr>
              <w:t>สิงห</w:t>
            </w:r>
            <w:r w:rsidR="00385328" w:rsidRPr="001253F8">
              <w:rPr>
                <w:rFonts w:ascii="Angsana New" w:eastAsia="Verdana" w:hAnsi="Angsana New" w:cs="Angsana New"/>
                <w:b/>
                <w:bCs/>
                <w:sz w:val="28"/>
                <w:szCs w:val="28"/>
                <w:cs/>
              </w:rPr>
              <w:t xml:space="preserve">าคม </w:t>
            </w:r>
            <w:r w:rsidRPr="00BF61D8">
              <w:rPr>
                <w:rFonts w:ascii="Angsana New" w:eastAsia="Verdana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</w:tcPr>
          <w:p w14:paraId="4A8BABEF" w14:textId="77777777" w:rsidR="00550666" w:rsidRPr="001253F8" w:rsidRDefault="00550666" w:rsidP="00561795">
            <w:pPr>
              <w:spacing w:after="0" w:line="240" w:lineRule="auto"/>
              <w:ind w:left="-32" w:right="2"/>
              <w:jc w:val="center"/>
              <w:rPr>
                <w:rFonts w:ascii="Angsana New" w:eastAsia="Verdana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</w:tcPr>
          <w:p w14:paraId="6B4FBB2A" w14:textId="77777777" w:rsidR="00550666" w:rsidRPr="001253F8" w:rsidRDefault="00550666" w:rsidP="00550666">
            <w:pPr>
              <w:spacing w:after="0" w:line="240" w:lineRule="auto"/>
              <w:ind w:left="-32" w:right="2"/>
              <w:jc w:val="center"/>
              <w:rPr>
                <w:rFonts w:ascii="Angsana New" w:eastAsia="Verdana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eastAsia="Verdana" w:hAnsi="Angsana New" w:cs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  <w:p w14:paraId="6CCC196A" w14:textId="390F646E" w:rsidR="00550666" w:rsidRPr="001253F8" w:rsidRDefault="00BF61D8" w:rsidP="00550666">
            <w:pPr>
              <w:spacing w:after="0" w:line="240" w:lineRule="auto"/>
              <w:ind w:left="-32" w:right="2"/>
              <w:jc w:val="center"/>
              <w:rPr>
                <w:rFonts w:ascii="Angsana New" w:eastAsia="Verdana" w:hAnsi="Angsana New" w:cs="Angsana New"/>
                <w:b/>
                <w:bCs/>
                <w:sz w:val="28"/>
                <w:szCs w:val="28"/>
                <w:cs/>
              </w:rPr>
            </w:pPr>
            <w:r w:rsidRPr="00BF61D8">
              <w:rPr>
                <w:rFonts w:ascii="Angsana New" w:eastAsia="Verdana" w:hAnsi="Angsana New" w:cs="Angsana New"/>
                <w:b/>
                <w:bCs/>
                <w:sz w:val="28"/>
                <w:szCs w:val="28"/>
              </w:rPr>
              <w:t>29</w:t>
            </w:r>
            <w:r w:rsidR="00016ED7" w:rsidRPr="001253F8">
              <w:rPr>
                <w:rFonts w:ascii="Angsana New" w:eastAsia="Verdana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016ED7" w:rsidRPr="001253F8">
              <w:rPr>
                <w:rFonts w:ascii="Angsana New" w:eastAsia="Verdana" w:hAnsi="Angsana New" w:cs="Angsana New"/>
                <w:b/>
                <w:bCs/>
                <w:sz w:val="28"/>
                <w:szCs w:val="28"/>
                <w:cs/>
              </w:rPr>
              <w:t xml:space="preserve">กุมภาพันธ์ </w:t>
            </w:r>
            <w:r w:rsidRPr="00BF61D8">
              <w:rPr>
                <w:rFonts w:ascii="Angsana New" w:eastAsia="Verdana" w:hAnsi="Angsana New" w:cs="Angsana New"/>
                <w:b/>
                <w:bCs/>
                <w:sz w:val="28"/>
                <w:szCs w:val="28"/>
              </w:rPr>
              <w:t>2567</w:t>
            </w:r>
          </w:p>
        </w:tc>
      </w:tr>
      <w:tr w:rsidR="00623C76" w:rsidRPr="001253F8" w14:paraId="24D3B0EE" w14:textId="77777777" w:rsidTr="00550666">
        <w:tc>
          <w:tcPr>
            <w:tcW w:w="3230" w:type="pct"/>
            <w:tcBorders>
              <w:top w:val="nil"/>
              <w:left w:val="nil"/>
              <w:bottom w:val="nil"/>
              <w:right w:val="nil"/>
            </w:tcBorders>
          </w:tcPr>
          <w:p w14:paraId="7E1AE78D" w14:textId="77777777" w:rsidR="00550666" w:rsidRPr="001253F8" w:rsidRDefault="00550666" w:rsidP="00561795">
            <w:pPr>
              <w:spacing w:after="0" w:line="240" w:lineRule="auto"/>
              <w:ind w:left="900" w:right="2" w:hanging="540"/>
              <w:rPr>
                <w:rFonts w:ascii="Angsana New" w:eastAsia="Verdana" w:hAnsi="Angsana New" w:cs="Angsana New"/>
                <w:sz w:val="28"/>
                <w:szCs w:val="28"/>
              </w:rPr>
            </w:pPr>
          </w:p>
        </w:tc>
        <w:tc>
          <w:tcPr>
            <w:tcW w:w="864" w:type="pct"/>
            <w:tcBorders>
              <w:top w:val="nil"/>
              <w:left w:val="nil"/>
              <w:right w:val="nil"/>
            </w:tcBorders>
          </w:tcPr>
          <w:p w14:paraId="69321A36" w14:textId="77777777" w:rsidR="00550666" w:rsidRPr="001253F8" w:rsidRDefault="00550666" w:rsidP="00561795">
            <w:pPr>
              <w:spacing w:after="0" w:line="240" w:lineRule="auto"/>
              <w:ind w:left="10" w:hanging="42"/>
              <w:jc w:val="center"/>
              <w:rPr>
                <w:rFonts w:ascii="Angsana New" w:eastAsia="Verdana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eastAsia="Verdana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42" w:type="pct"/>
            <w:tcBorders>
              <w:top w:val="nil"/>
              <w:left w:val="nil"/>
              <w:right w:val="nil"/>
            </w:tcBorders>
          </w:tcPr>
          <w:p w14:paraId="42246B8C" w14:textId="77777777" w:rsidR="00550666" w:rsidRPr="001253F8" w:rsidRDefault="00550666" w:rsidP="00561795">
            <w:pPr>
              <w:spacing w:after="0" w:line="240" w:lineRule="auto"/>
              <w:ind w:left="10" w:hanging="42"/>
              <w:jc w:val="center"/>
              <w:rPr>
                <w:rFonts w:ascii="Angsana New" w:eastAsia="Verdana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4" w:type="pct"/>
            <w:tcBorders>
              <w:top w:val="nil"/>
              <w:left w:val="nil"/>
              <w:right w:val="nil"/>
            </w:tcBorders>
          </w:tcPr>
          <w:p w14:paraId="0A3EC336" w14:textId="77777777" w:rsidR="00550666" w:rsidRPr="001253F8" w:rsidRDefault="00550666" w:rsidP="00561795">
            <w:pPr>
              <w:spacing w:after="0" w:line="240" w:lineRule="auto"/>
              <w:ind w:left="10" w:hanging="42"/>
              <w:jc w:val="center"/>
              <w:rPr>
                <w:rFonts w:ascii="Angsana New" w:eastAsia="Verdana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eastAsia="Verdana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</w:tr>
      <w:tr w:rsidR="00385328" w:rsidRPr="001253F8" w14:paraId="23BA64B3" w14:textId="77777777" w:rsidTr="00385328">
        <w:tc>
          <w:tcPr>
            <w:tcW w:w="3230" w:type="pct"/>
            <w:tcBorders>
              <w:top w:val="nil"/>
              <w:left w:val="nil"/>
              <w:bottom w:val="nil"/>
              <w:right w:val="nil"/>
            </w:tcBorders>
          </w:tcPr>
          <w:p w14:paraId="68376AC8" w14:textId="77777777" w:rsidR="00385328" w:rsidRPr="001253F8" w:rsidRDefault="00385328" w:rsidP="00385328">
            <w:pPr>
              <w:spacing w:after="0" w:line="240" w:lineRule="auto"/>
              <w:ind w:left="720" w:right="2" w:hanging="180"/>
              <w:rPr>
                <w:rFonts w:ascii="Angsana New" w:eastAsia="Verdana" w:hAnsi="Angsana New" w:cs="Angsana New"/>
                <w:sz w:val="28"/>
                <w:szCs w:val="28"/>
              </w:rPr>
            </w:pPr>
            <w:r w:rsidRPr="001253F8">
              <w:rPr>
                <w:rFonts w:ascii="Angsana New" w:eastAsia="Verdana" w:hAnsi="Angsana New" w:cs="Angsana New"/>
                <w:sz w:val="28"/>
                <w:szCs w:val="28"/>
                <w:cs/>
              </w:rPr>
              <w:t>ลูกหนี้เช่าซื้อ</w:t>
            </w:r>
          </w:p>
        </w:tc>
        <w:tc>
          <w:tcPr>
            <w:tcW w:w="86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1087012" w14:textId="6D929C9D" w:rsidR="00385328" w:rsidRPr="001253F8" w:rsidRDefault="00BF61D8" w:rsidP="00043F4E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51</w:t>
            </w:r>
            <w:r w:rsidR="00DC052D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400</w:t>
            </w:r>
          </w:p>
        </w:tc>
        <w:tc>
          <w:tcPr>
            <w:tcW w:w="4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BC02E38" w14:textId="77777777" w:rsidR="00385328" w:rsidRPr="001253F8" w:rsidRDefault="00385328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pct"/>
          </w:tcPr>
          <w:p w14:paraId="06B9DF5B" w14:textId="4B35126E" w:rsidR="00385328" w:rsidRPr="001253F8" w:rsidRDefault="00BF61D8" w:rsidP="00043F4E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385328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810</w:t>
            </w:r>
          </w:p>
        </w:tc>
      </w:tr>
      <w:tr w:rsidR="00385328" w:rsidRPr="001253F8" w14:paraId="124465E6" w14:textId="77777777" w:rsidTr="00385328">
        <w:tc>
          <w:tcPr>
            <w:tcW w:w="3230" w:type="pct"/>
            <w:tcBorders>
              <w:top w:val="nil"/>
              <w:left w:val="nil"/>
              <w:bottom w:val="nil"/>
              <w:right w:val="nil"/>
            </w:tcBorders>
          </w:tcPr>
          <w:p w14:paraId="40B5FB2C" w14:textId="77777777" w:rsidR="00385328" w:rsidRPr="001253F8" w:rsidRDefault="00385328" w:rsidP="00385328">
            <w:pPr>
              <w:spacing w:after="0" w:line="240" w:lineRule="auto"/>
              <w:ind w:left="720" w:right="2" w:hanging="180"/>
              <w:rPr>
                <w:rFonts w:ascii="Angsana New" w:eastAsia="Verdana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eastAsia="Verdana" w:hAnsi="Angsana New" w:cs="Angsana New"/>
                <w:sz w:val="28"/>
                <w:szCs w:val="28"/>
                <w:u w:val="single"/>
                <w:cs/>
              </w:rPr>
              <w:t>บวก</w:t>
            </w:r>
            <w:r w:rsidRPr="001253F8">
              <w:rPr>
                <w:rFonts w:ascii="Angsana New" w:eastAsia="Verdana" w:hAnsi="Angsana New" w:cs="Angsana New"/>
                <w:sz w:val="28"/>
                <w:szCs w:val="28"/>
                <w:cs/>
              </w:rPr>
              <w:t xml:space="preserve"> ดอกเบี้ยค้างรับ</w:t>
            </w:r>
          </w:p>
        </w:tc>
        <w:tc>
          <w:tcPr>
            <w:tcW w:w="86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71A027" w14:textId="4CD6DC04" w:rsidR="00385328" w:rsidRPr="001253F8" w:rsidRDefault="00BF61D8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25</w:t>
            </w:r>
            <w:r w:rsidR="00DC052D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034</w:t>
            </w:r>
          </w:p>
        </w:tc>
        <w:tc>
          <w:tcPr>
            <w:tcW w:w="42" w:type="pct"/>
            <w:tcBorders>
              <w:left w:val="nil"/>
              <w:right w:val="nil"/>
            </w:tcBorders>
            <w:shd w:val="clear" w:color="auto" w:fill="auto"/>
          </w:tcPr>
          <w:p w14:paraId="4219B17D" w14:textId="77777777" w:rsidR="00385328" w:rsidRPr="001253F8" w:rsidRDefault="00385328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BAE086" w14:textId="011D0D9F" w:rsidR="00385328" w:rsidRPr="001253F8" w:rsidRDefault="00BF61D8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385328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571</w:t>
            </w:r>
          </w:p>
        </w:tc>
      </w:tr>
      <w:tr w:rsidR="00385328" w:rsidRPr="001253F8" w14:paraId="56EAB450" w14:textId="77777777" w:rsidTr="00385328">
        <w:tc>
          <w:tcPr>
            <w:tcW w:w="3230" w:type="pct"/>
            <w:tcBorders>
              <w:top w:val="nil"/>
              <w:left w:val="nil"/>
              <w:bottom w:val="nil"/>
              <w:right w:val="nil"/>
            </w:tcBorders>
          </w:tcPr>
          <w:p w14:paraId="6505EDB6" w14:textId="77777777" w:rsidR="00385328" w:rsidRPr="001253F8" w:rsidRDefault="00385328" w:rsidP="00385328">
            <w:pPr>
              <w:spacing w:after="0" w:line="240" w:lineRule="auto"/>
              <w:ind w:left="720" w:right="2" w:hanging="180"/>
              <w:rPr>
                <w:rFonts w:ascii="Angsana New" w:eastAsia="Verdana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eastAsia="Verdana" w:hAnsi="Angsana New" w:cs="Angsana New"/>
                <w:sz w:val="28"/>
                <w:szCs w:val="28"/>
                <w:cs/>
              </w:rPr>
              <w:t xml:space="preserve">    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F7D520F" w14:textId="6B065C39" w:rsidR="00385328" w:rsidRPr="001253F8" w:rsidRDefault="00BF61D8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76</w:t>
            </w:r>
            <w:r w:rsidR="00DC052D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434</w:t>
            </w:r>
          </w:p>
        </w:tc>
        <w:tc>
          <w:tcPr>
            <w:tcW w:w="42" w:type="pct"/>
            <w:tcBorders>
              <w:left w:val="nil"/>
              <w:right w:val="nil"/>
            </w:tcBorders>
            <w:shd w:val="clear" w:color="auto" w:fill="auto"/>
          </w:tcPr>
          <w:p w14:paraId="75C1D559" w14:textId="77777777" w:rsidR="00385328" w:rsidRPr="001253F8" w:rsidRDefault="00385328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822B79C" w14:textId="1369A585" w:rsidR="00385328" w:rsidRPr="001253F8" w:rsidRDefault="00BF61D8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69</w:t>
            </w:r>
            <w:r w:rsidR="00385328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381</w:t>
            </w:r>
          </w:p>
        </w:tc>
      </w:tr>
      <w:tr w:rsidR="00385328" w:rsidRPr="001253F8" w14:paraId="4E6012E5" w14:textId="77777777" w:rsidTr="00385328">
        <w:tc>
          <w:tcPr>
            <w:tcW w:w="3230" w:type="pct"/>
            <w:tcBorders>
              <w:top w:val="nil"/>
              <w:left w:val="nil"/>
              <w:bottom w:val="nil"/>
              <w:right w:val="nil"/>
            </w:tcBorders>
          </w:tcPr>
          <w:p w14:paraId="6B05B921" w14:textId="459BDFA1" w:rsidR="00385328" w:rsidRPr="001253F8" w:rsidRDefault="00385328" w:rsidP="00385328">
            <w:pPr>
              <w:spacing w:after="0" w:line="240" w:lineRule="auto"/>
              <w:ind w:left="720" w:right="2" w:hanging="180"/>
              <w:rPr>
                <w:rFonts w:ascii="Angsana New" w:eastAsia="Verdana" w:hAnsi="Angsana New" w:cs="Angsana New"/>
                <w:sz w:val="28"/>
                <w:szCs w:val="28"/>
                <w:cs/>
              </w:rPr>
            </w:pPr>
            <w:r w:rsidRPr="001253F8">
              <w:rPr>
                <w:rFonts w:asciiTheme="majorBidi" w:eastAsia="Verdana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1253F8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 xml:space="preserve">  ค่าเผื่อผลการขาดทุนด้านเครดิตที่คาดว่าจะเกิดขึ้น</w:t>
            </w:r>
          </w:p>
        </w:tc>
        <w:tc>
          <w:tcPr>
            <w:tcW w:w="86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9C2577" w14:textId="7DB66708" w:rsidR="00385328" w:rsidRPr="001253F8" w:rsidRDefault="00DC052D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54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663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42" w:type="pct"/>
            <w:tcBorders>
              <w:left w:val="nil"/>
              <w:right w:val="nil"/>
            </w:tcBorders>
            <w:shd w:val="clear" w:color="auto" w:fill="auto"/>
          </w:tcPr>
          <w:p w14:paraId="62563772" w14:textId="77777777" w:rsidR="00385328" w:rsidRPr="001253F8" w:rsidRDefault="00385328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099FBDD" w14:textId="0282F928" w:rsidR="00385328" w:rsidRPr="001253F8" w:rsidRDefault="00385328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8"/>
                <w:szCs w:val="28"/>
              </w:rPr>
              <w:t>45</w:t>
            </w:r>
            <w:r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8"/>
                <w:szCs w:val="28"/>
              </w:rPr>
              <w:t>174</w:t>
            </w:r>
            <w:r w:rsidRPr="001253F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385328" w:rsidRPr="001253F8" w14:paraId="03E4E9E5" w14:textId="77777777" w:rsidTr="00385328">
        <w:tc>
          <w:tcPr>
            <w:tcW w:w="3230" w:type="pct"/>
            <w:tcBorders>
              <w:top w:val="nil"/>
              <w:left w:val="nil"/>
              <w:bottom w:val="nil"/>
              <w:right w:val="nil"/>
            </w:tcBorders>
          </w:tcPr>
          <w:p w14:paraId="6AB45949" w14:textId="77777777" w:rsidR="00385328" w:rsidRPr="001253F8" w:rsidRDefault="00385328" w:rsidP="00385328">
            <w:pPr>
              <w:spacing w:after="0" w:line="240" w:lineRule="auto"/>
              <w:ind w:left="720" w:right="2" w:hanging="180"/>
              <w:rPr>
                <w:rFonts w:ascii="Angsana New" w:eastAsia="Verdana" w:hAnsi="Angsana New" w:cs="Angsana New"/>
                <w:sz w:val="28"/>
                <w:szCs w:val="28"/>
                <w:cs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3D23790" w14:textId="5267A93D" w:rsidR="00385328" w:rsidRPr="001253F8" w:rsidRDefault="00BF61D8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21</w:t>
            </w:r>
            <w:r w:rsidR="00DC052D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771</w:t>
            </w:r>
          </w:p>
        </w:tc>
        <w:tc>
          <w:tcPr>
            <w:tcW w:w="42" w:type="pct"/>
            <w:tcBorders>
              <w:left w:val="nil"/>
              <w:right w:val="nil"/>
            </w:tcBorders>
            <w:shd w:val="clear" w:color="auto" w:fill="auto"/>
          </w:tcPr>
          <w:p w14:paraId="52AA5452" w14:textId="77777777" w:rsidR="00385328" w:rsidRPr="001253F8" w:rsidRDefault="00385328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71B2CA" w14:textId="0A762B30" w:rsidR="00385328" w:rsidRPr="001253F8" w:rsidRDefault="00BF61D8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385328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207</w:t>
            </w:r>
          </w:p>
        </w:tc>
      </w:tr>
      <w:tr w:rsidR="00385328" w:rsidRPr="001253F8" w14:paraId="4D9804DA" w14:textId="77777777" w:rsidTr="00D841C2">
        <w:tc>
          <w:tcPr>
            <w:tcW w:w="3230" w:type="pct"/>
            <w:tcBorders>
              <w:top w:val="nil"/>
              <w:left w:val="nil"/>
              <w:bottom w:val="nil"/>
              <w:right w:val="nil"/>
            </w:tcBorders>
          </w:tcPr>
          <w:p w14:paraId="05143656" w14:textId="77777777" w:rsidR="00385328" w:rsidRPr="001253F8" w:rsidRDefault="00385328" w:rsidP="00385328">
            <w:pPr>
              <w:spacing w:after="0" w:line="240" w:lineRule="auto"/>
              <w:ind w:left="720" w:right="2" w:hanging="180"/>
              <w:rPr>
                <w:rFonts w:ascii="Angsana New" w:eastAsia="Verdana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eastAsia="Verdana" w:hAnsi="Angsana New" w:cs="Angsana New"/>
                <w:sz w:val="28"/>
                <w:szCs w:val="28"/>
                <w:u w:val="single"/>
                <w:cs/>
              </w:rPr>
              <w:t>หัก</w:t>
            </w:r>
            <w:r w:rsidRPr="001253F8">
              <w:rPr>
                <w:rFonts w:ascii="Angsana New" w:eastAsia="Verdana" w:hAnsi="Angsana New" w:cs="Angsana New"/>
                <w:sz w:val="28"/>
                <w:szCs w:val="28"/>
                <w:cs/>
              </w:rPr>
              <w:t xml:space="preserve"> เงินให้สินเชื่อจากการซื้อลูกหนี้ที่คาดว่าจะได้รับชำระภายในหนึ่งปี</w:t>
            </w:r>
          </w:p>
        </w:tc>
        <w:tc>
          <w:tcPr>
            <w:tcW w:w="86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75297A" w14:textId="71A85892" w:rsidR="00385328" w:rsidRPr="001253F8" w:rsidRDefault="00DC052D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AC0057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567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42" w:type="pct"/>
            <w:tcBorders>
              <w:left w:val="nil"/>
              <w:right w:val="nil"/>
            </w:tcBorders>
            <w:shd w:val="clear" w:color="auto" w:fill="auto"/>
          </w:tcPr>
          <w:p w14:paraId="70C51BE9" w14:textId="77777777" w:rsidR="00385328" w:rsidRPr="001253F8" w:rsidRDefault="00385328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CCBDBE" w14:textId="28F98187" w:rsidR="00385328" w:rsidRPr="001253F8" w:rsidRDefault="00385328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8"/>
                <w:szCs w:val="28"/>
              </w:rPr>
              <w:t>590</w:t>
            </w:r>
            <w:r w:rsidRPr="001253F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385328" w:rsidRPr="001253F8" w14:paraId="0D2BC961" w14:textId="77777777" w:rsidTr="00D841C2">
        <w:tc>
          <w:tcPr>
            <w:tcW w:w="3230" w:type="pct"/>
            <w:tcBorders>
              <w:top w:val="nil"/>
              <w:left w:val="nil"/>
              <w:bottom w:val="nil"/>
              <w:right w:val="nil"/>
            </w:tcBorders>
          </w:tcPr>
          <w:p w14:paraId="5BFF0F70" w14:textId="1FF61538" w:rsidR="00385328" w:rsidRPr="001253F8" w:rsidRDefault="00385328" w:rsidP="00385328">
            <w:pPr>
              <w:spacing w:after="0" w:line="240" w:lineRule="auto"/>
              <w:ind w:left="720" w:right="2" w:hanging="180"/>
              <w:rPr>
                <w:rFonts w:ascii="Angsana New" w:eastAsia="Verdana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eastAsia="Verdana" w:hAnsi="Angsana New" w:cs="Angsana New"/>
                <w:b/>
                <w:bCs/>
                <w:sz w:val="28"/>
                <w:szCs w:val="28"/>
                <w:cs/>
              </w:rPr>
              <w:t>เงินให้สินเชื่อจากการซื้อลูกหนี้</w:t>
            </w:r>
            <w:r w:rsidR="00755F06" w:rsidRPr="001253F8">
              <w:rPr>
                <w:rFonts w:ascii="Angsana New" w:eastAsia="Verdana" w:hAnsi="Angsana New" w:cs="Angsana New" w:hint="cs"/>
                <w:b/>
                <w:bCs/>
                <w:sz w:val="28"/>
                <w:szCs w:val="28"/>
                <w:cs/>
              </w:rPr>
              <w:t>ที่</w:t>
            </w:r>
            <w:r w:rsidRPr="001253F8">
              <w:rPr>
                <w:rFonts w:ascii="Angsana New" w:eastAsia="Verdana" w:hAnsi="Angsana New" w:cs="Angsana New"/>
                <w:b/>
                <w:bCs/>
                <w:sz w:val="28"/>
                <w:szCs w:val="28"/>
                <w:cs/>
              </w:rPr>
              <w:t>คาดว่าจะได้รับ</w:t>
            </w:r>
            <w:r w:rsidRPr="001253F8">
              <w:rPr>
                <w:rFonts w:ascii="Angsana New" w:eastAsia="Verdana" w:hAnsi="Angsana New" w:cs="Angsana New"/>
                <w:b/>
                <w:bCs/>
                <w:sz w:val="28"/>
                <w:szCs w:val="28"/>
                <w:cs/>
                <w:lang w:val="en-GB"/>
              </w:rPr>
              <w:t>ชำระเกินกว่าหนึ่งปี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3001945" w14:textId="0B8C3528" w:rsidR="00385328" w:rsidRPr="001253F8" w:rsidRDefault="00BF61D8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20</w:t>
            </w:r>
            <w:r w:rsidR="00DC052D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204</w:t>
            </w:r>
          </w:p>
        </w:tc>
        <w:tc>
          <w:tcPr>
            <w:tcW w:w="42" w:type="pct"/>
            <w:tcBorders>
              <w:left w:val="nil"/>
              <w:right w:val="nil"/>
            </w:tcBorders>
            <w:shd w:val="clear" w:color="auto" w:fill="auto"/>
          </w:tcPr>
          <w:p w14:paraId="15D66740" w14:textId="77777777" w:rsidR="00385328" w:rsidRPr="001253F8" w:rsidRDefault="00385328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D43CD67" w14:textId="4F6192E5" w:rsidR="00385328" w:rsidRPr="001253F8" w:rsidRDefault="00BF61D8" w:rsidP="00385328">
            <w:pPr>
              <w:tabs>
                <w:tab w:val="decimal" w:pos="1439"/>
              </w:tabs>
              <w:snapToGrid w:val="0"/>
              <w:spacing w:after="0" w:line="240" w:lineRule="auto"/>
              <w:ind w:left="-23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="00385328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617</w:t>
            </w:r>
          </w:p>
        </w:tc>
      </w:tr>
    </w:tbl>
    <w:p w14:paraId="6A554C30" w14:textId="7B827CF9" w:rsidR="00E66093" w:rsidRPr="001253F8" w:rsidRDefault="00A03AC0" w:rsidP="00E66093">
      <w:pPr>
        <w:spacing w:before="120" w:after="360" w:line="240" w:lineRule="auto"/>
        <w:ind w:left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6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มกราคม </w:t>
      </w:r>
      <w:r w:rsidR="00BF61D8" w:rsidRPr="00BF61D8">
        <w:rPr>
          <w:rFonts w:ascii="Angsana New" w:hAnsi="Angsana New" w:cs="Angsana New"/>
          <w:sz w:val="32"/>
          <w:szCs w:val="32"/>
        </w:rPr>
        <w:t>2566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และวันที่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31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BF61D8" w:rsidRPr="00BF61D8">
        <w:rPr>
          <w:rFonts w:ascii="Angsana New" w:hAnsi="Angsana New" w:cs="Angsana New"/>
          <w:sz w:val="32"/>
          <w:szCs w:val="32"/>
        </w:rPr>
        <w:t>2566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บริษัท เอซีเอส เซอร์วิสซิ่ง (ประเทศไทย) จำกัด   (</w:t>
      </w:r>
      <w:r w:rsidR="00192173" w:rsidRPr="001253F8">
        <w:rPr>
          <w:rFonts w:ascii="Angsana New" w:hAnsi="Angsana New" w:cs="Angsana New"/>
          <w:sz w:val="32"/>
          <w:szCs w:val="32"/>
        </w:rPr>
        <w:t>“</w:t>
      </w:r>
      <w:r w:rsidRPr="001253F8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="00192173" w:rsidRPr="001253F8">
        <w:rPr>
          <w:rFonts w:ascii="Angsana New" w:hAnsi="Angsana New" w:cs="Angsana New"/>
          <w:sz w:val="32"/>
          <w:szCs w:val="32"/>
        </w:rPr>
        <w:t>”</w:t>
      </w:r>
      <w:r w:rsidRPr="001253F8">
        <w:rPr>
          <w:rFonts w:ascii="Angsana New" w:hAnsi="Angsana New" w:cs="Angsana New"/>
          <w:sz w:val="32"/>
          <w:szCs w:val="32"/>
          <w:cs/>
        </w:rPr>
        <w:t>) ได้ซื้อลูกหนี้เช่าซื้อที่ได้ตัดจำหน่ายเป็นหนี้สูญแล้วโดยวิธีการประมูลจากบริษัทภายในประเทศซึ่งมิใช่กิจการที่เกี่ยวข้องกัน (</w:t>
      </w:r>
      <w:r w:rsidRPr="001253F8">
        <w:rPr>
          <w:rFonts w:ascii="Angsana New" w:hAnsi="Angsana New" w:cs="Angsana New"/>
          <w:sz w:val="32"/>
          <w:szCs w:val="32"/>
        </w:rPr>
        <w:t>“</w:t>
      </w:r>
      <w:r w:rsidRPr="001253F8">
        <w:rPr>
          <w:rFonts w:ascii="Angsana New" w:hAnsi="Angsana New" w:cs="Angsana New"/>
          <w:sz w:val="32"/>
          <w:szCs w:val="32"/>
          <w:cs/>
        </w:rPr>
        <w:t>ผู้ขาย</w:t>
      </w:r>
      <w:r w:rsidRPr="001253F8">
        <w:rPr>
          <w:rFonts w:ascii="Angsana New" w:hAnsi="Angsana New" w:cs="Angsana New"/>
          <w:sz w:val="32"/>
          <w:szCs w:val="32"/>
        </w:rPr>
        <w:t>”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) ซึ่งมีราคาซื้อขายจำนวน </w:t>
      </w:r>
      <w:r w:rsidR="00BF61D8" w:rsidRPr="00BF61D8">
        <w:rPr>
          <w:rFonts w:ascii="Angsana New" w:hAnsi="Angsana New" w:cs="Angsana New"/>
          <w:sz w:val="32"/>
          <w:szCs w:val="32"/>
        </w:rPr>
        <w:t>27</w:t>
      </w:r>
      <w:r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12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ล้านบาท และ </w:t>
      </w:r>
      <w:r w:rsidR="00BF61D8" w:rsidRPr="00BF61D8">
        <w:rPr>
          <w:rFonts w:ascii="Angsana New" w:hAnsi="Angsana New" w:cs="Angsana New"/>
          <w:sz w:val="32"/>
          <w:szCs w:val="32"/>
        </w:rPr>
        <w:t>11</w:t>
      </w:r>
      <w:r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79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ล้านบาท</w:t>
      </w:r>
      <w:r w:rsidR="00192173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ตามลำดับ โดย ณ วันเดียวกันบริษัทย่อยได้ทำสัญญาซื้อขายสินทรัพย์กับผู้ซื้อดังกล่าวและได้ชำระเงินตามสัญญาครบทั้งจำนวนแล้ว โดยสัญญาดังกล่าวเป็นสัญญาที่ว่าด้วยเรื่องเงื่อนไขและข้อตกลงในการขาย โอนและส่งมอบสิทธิ กรรมสิทธิ์ สิทธิเรียกร้อง หน้าที่ความรับผิดชอบและผลประโยชน์ที่บริษัทย่อยมีอยู่ในลูกหนี้เช่าซื้อภายใต้สัญญาสินเชื่อ</w:t>
      </w:r>
      <w:r w:rsidR="00E66093" w:rsidRPr="001253F8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5835A27" w14:textId="672016F4" w:rsidR="00C91C4D" w:rsidRPr="001253F8" w:rsidRDefault="00BF61D8" w:rsidP="00561795">
      <w:pPr>
        <w:tabs>
          <w:tab w:val="left" w:pos="540"/>
        </w:tabs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lastRenderedPageBreak/>
        <w:t>8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723DBB" w:rsidRPr="001253F8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</w:t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บริษัทย่อย</w:t>
      </w:r>
    </w:p>
    <w:p w14:paraId="0B2660A4" w14:textId="45C88286" w:rsidR="00C91C4D" w:rsidRPr="001253F8" w:rsidRDefault="00C91C4D" w:rsidP="0064217E">
      <w:pPr>
        <w:spacing w:after="0" w:line="240" w:lineRule="auto"/>
        <w:ind w:left="547" w:right="-25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 xml:space="preserve">ณ </w:t>
      </w:r>
      <w:r w:rsidR="00343666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385328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385328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786AD1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385328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1B31B9" w:rsidRPr="001253F8">
        <w:rPr>
          <w:rFonts w:ascii="Angsana New" w:hAnsi="Angsana New" w:cs="Angsana New"/>
          <w:sz w:val="32"/>
          <w:szCs w:val="32"/>
        </w:rPr>
        <w:t xml:space="preserve"> </w:t>
      </w:r>
      <w:r w:rsidR="002F2DD7" w:rsidRPr="001253F8">
        <w:rPr>
          <w:rFonts w:ascii="Angsana New" w:hAnsi="Angsana New" w:cs="Angsana New"/>
          <w:sz w:val="32"/>
          <w:szCs w:val="32"/>
          <w:cs/>
        </w:rPr>
        <w:t>และ</w:t>
      </w:r>
      <w:bookmarkStart w:id="4" w:name="_Hlk137024601"/>
      <w:r w:rsidR="002F2DD7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bookmarkEnd w:id="4"/>
      <w:r w:rsidR="002F2DD7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บริษัทมีเงินลงทุนในบริษัทย่อย</w:t>
      </w:r>
      <w:r w:rsidR="00D2596D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F25313" w:rsidRPr="001253F8">
        <w:rPr>
          <w:rFonts w:ascii="Angsana New" w:hAnsi="Angsana New" w:cs="Angsana New"/>
          <w:sz w:val="32"/>
          <w:szCs w:val="32"/>
        </w:rPr>
        <w:br/>
      </w:r>
      <w:r w:rsidR="00925BDD" w:rsidRPr="001253F8">
        <w:rPr>
          <w:rFonts w:ascii="Angsana New" w:hAnsi="Angsana New" w:cs="Angsana New"/>
          <w:sz w:val="32"/>
          <w:szCs w:val="32"/>
          <w:cs/>
        </w:rPr>
        <w:t xml:space="preserve">(ดูหมายเหตุข้อ </w:t>
      </w:r>
      <w:r w:rsidR="00BF61D8" w:rsidRPr="00BF61D8">
        <w:rPr>
          <w:rFonts w:ascii="Angsana New" w:hAnsi="Angsana New" w:cs="Angsana New"/>
          <w:sz w:val="32"/>
          <w:szCs w:val="32"/>
        </w:rPr>
        <w:t>25</w:t>
      </w:r>
      <w:r w:rsidR="00925BDD"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1</w:t>
      </w:r>
      <w:r w:rsidR="00925BDD" w:rsidRPr="001253F8">
        <w:rPr>
          <w:rFonts w:ascii="Angsana New" w:hAnsi="Angsana New" w:cs="Angsana New"/>
          <w:sz w:val="32"/>
          <w:szCs w:val="32"/>
          <w:cs/>
        </w:rPr>
        <w:t xml:space="preserve">) </w:t>
      </w:r>
      <w:r w:rsidRPr="001253F8">
        <w:rPr>
          <w:rFonts w:ascii="Angsana New" w:hAnsi="Angsana New" w:cs="Angsana New"/>
          <w:sz w:val="32"/>
          <w:szCs w:val="32"/>
          <w:cs/>
        </w:rPr>
        <w:t>ซึ่งแสดงมูลค่าตามวิธีราคาทุนในงบการเงินเฉพาะกิจการ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  <w:lang w:val="th-TH"/>
        </w:rPr>
        <w:t>โดยมีรายละเอียดดังต่อไปนี้</w:t>
      </w:r>
    </w:p>
    <w:tbl>
      <w:tblPr>
        <w:tblW w:w="9090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7"/>
        <w:gridCol w:w="950"/>
        <w:gridCol w:w="90"/>
        <w:gridCol w:w="953"/>
        <w:gridCol w:w="90"/>
        <w:gridCol w:w="950"/>
        <w:gridCol w:w="90"/>
        <w:gridCol w:w="930"/>
      </w:tblGrid>
      <w:tr w:rsidR="00623C76" w:rsidRPr="001253F8" w14:paraId="7D4AA683" w14:textId="77777777" w:rsidTr="00B84964">
        <w:trPr>
          <w:tblHeader/>
        </w:trPr>
        <w:tc>
          <w:tcPr>
            <w:tcW w:w="5037" w:type="dxa"/>
          </w:tcPr>
          <w:p w14:paraId="5A561837" w14:textId="77777777" w:rsidR="00C91C4D" w:rsidRPr="001253F8" w:rsidRDefault="00C91C4D" w:rsidP="00561795">
            <w:pPr>
              <w:tabs>
                <w:tab w:val="left" w:pos="900"/>
              </w:tabs>
              <w:spacing w:after="0" w:line="240" w:lineRule="auto"/>
              <w:ind w:right="2" w:firstLine="88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053" w:type="dxa"/>
            <w:gridSpan w:val="7"/>
          </w:tcPr>
          <w:p w14:paraId="33EBEF5E" w14:textId="77777777" w:rsidR="00C91C4D" w:rsidRPr="001253F8" w:rsidRDefault="00C91C4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23C76" w:rsidRPr="001253F8" w14:paraId="16879530" w14:textId="77777777" w:rsidTr="00B84964">
        <w:trPr>
          <w:tblHeader/>
        </w:trPr>
        <w:tc>
          <w:tcPr>
            <w:tcW w:w="5037" w:type="dxa"/>
          </w:tcPr>
          <w:p w14:paraId="33E2E6BA" w14:textId="77777777" w:rsidR="00EA1AE2" w:rsidRPr="001253F8" w:rsidRDefault="00EA1AE2" w:rsidP="00561795">
            <w:pPr>
              <w:tabs>
                <w:tab w:val="left" w:pos="900"/>
              </w:tabs>
              <w:spacing w:after="0" w:line="240" w:lineRule="auto"/>
              <w:ind w:right="2" w:firstLine="88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993" w:type="dxa"/>
            <w:gridSpan w:val="3"/>
          </w:tcPr>
          <w:p w14:paraId="22BA4038" w14:textId="77777777" w:rsidR="00EA1AE2" w:rsidRPr="001253F8" w:rsidRDefault="002D6D4C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90" w:type="dxa"/>
          </w:tcPr>
          <w:p w14:paraId="5E3E653B" w14:textId="77777777" w:rsidR="00EA1AE2" w:rsidRPr="001253F8" w:rsidRDefault="00EA1AE2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970" w:type="dxa"/>
            <w:gridSpan w:val="3"/>
          </w:tcPr>
          <w:p w14:paraId="1ABE6DD0" w14:textId="77777777" w:rsidR="00EA1AE2" w:rsidRPr="001253F8" w:rsidRDefault="00EA1AE2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623C76" w:rsidRPr="001253F8" w14:paraId="591D18DE" w14:textId="77777777" w:rsidTr="00B84964">
        <w:trPr>
          <w:tblHeader/>
        </w:trPr>
        <w:tc>
          <w:tcPr>
            <w:tcW w:w="5037" w:type="dxa"/>
          </w:tcPr>
          <w:p w14:paraId="6A7316FF" w14:textId="77777777" w:rsidR="002D6D4C" w:rsidRPr="001253F8" w:rsidRDefault="002D6D4C" w:rsidP="00561795">
            <w:pPr>
              <w:tabs>
                <w:tab w:val="left" w:pos="900"/>
              </w:tabs>
              <w:spacing w:after="0" w:line="240" w:lineRule="auto"/>
              <w:ind w:right="2" w:firstLine="88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993" w:type="dxa"/>
            <w:gridSpan w:val="3"/>
          </w:tcPr>
          <w:p w14:paraId="5C461631" w14:textId="66D25529" w:rsidR="002D6D4C" w:rsidRPr="001253F8" w:rsidRDefault="002D6D4C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</w:t>
            </w:r>
            <w:r w:rsidR="007D49E0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วันที่</w:t>
            </w:r>
            <w:r w:rsidR="00385328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</w:t>
            </w:r>
            <w:r w:rsidR="00786AD1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สิงห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0" w:type="dxa"/>
          </w:tcPr>
          <w:p w14:paraId="07CE42AD" w14:textId="77777777" w:rsidR="002D6D4C" w:rsidRPr="001253F8" w:rsidRDefault="002D6D4C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970" w:type="dxa"/>
            <w:gridSpan w:val="3"/>
          </w:tcPr>
          <w:p w14:paraId="0EE09768" w14:textId="0C9B9118" w:rsidR="002D6D4C" w:rsidRPr="001253F8" w:rsidRDefault="002D6D4C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</w:t>
            </w:r>
            <w:r w:rsidR="00343666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กุมภาพันธ์ </w:t>
            </w:r>
            <w:r w:rsidR="00BF61D8"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623C76" w:rsidRPr="001253F8" w14:paraId="26B4D0A4" w14:textId="77777777" w:rsidTr="00B84964">
        <w:trPr>
          <w:tblHeader/>
        </w:trPr>
        <w:tc>
          <w:tcPr>
            <w:tcW w:w="5037" w:type="dxa"/>
            <w:shd w:val="clear" w:color="auto" w:fill="auto"/>
          </w:tcPr>
          <w:p w14:paraId="4C4FDD4E" w14:textId="77777777" w:rsidR="002D6D4C" w:rsidRPr="001253F8" w:rsidRDefault="002D6D4C" w:rsidP="00561795">
            <w:pPr>
              <w:tabs>
                <w:tab w:val="left" w:pos="900"/>
              </w:tabs>
              <w:spacing w:after="0" w:line="240" w:lineRule="auto"/>
              <w:ind w:right="2" w:firstLine="88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2EE9DF51" w14:textId="77777777" w:rsidR="002D6D4C" w:rsidRPr="001253F8" w:rsidRDefault="002D6D4C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สัดส่วน</w:t>
            </w:r>
          </w:p>
        </w:tc>
        <w:tc>
          <w:tcPr>
            <w:tcW w:w="90" w:type="dxa"/>
          </w:tcPr>
          <w:p w14:paraId="5D28E211" w14:textId="77777777" w:rsidR="002D6D4C" w:rsidRPr="001253F8" w:rsidRDefault="002D6D4C" w:rsidP="00561795">
            <w:pPr>
              <w:tabs>
                <w:tab w:val="left" w:pos="900"/>
              </w:tabs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3" w:type="dxa"/>
          </w:tcPr>
          <w:p w14:paraId="0475967F" w14:textId="77777777" w:rsidR="002D6D4C" w:rsidRPr="001253F8" w:rsidRDefault="002D6D4C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90" w:type="dxa"/>
          </w:tcPr>
          <w:p w14:paraId="2E1B4454" w14:textId="77777777" w:rsidR="002D6D4C" w:rsidRPr="001253F8" w:rsidRDefault="002D6D4C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50" w:type="dxa"/>
          </w:tcPr>
          <w:p w14:paraId="67191B36" w14:textId="77777777" w:rsidR="002D6D4C" w:rsidRPr="001253F8" w:rsidRDefault="002D6D4C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สัดส่วน</w:t>
            </w:r>
          </w:p>
        </w:tc>
        <w:tc>
          <w:tcPr>
            <w:tcW w:w="90" w:type="dxa"/>
          </w:tcPr>
          <w:p w14:paraId="4935D882" w14:textId="77777777" w:rsidR="002D6D4C" w:rsidRPr="001253F8" w:rsidRDefault="002D6D4C" w:rsidP="00561795">
            <w:pPr>
              <w:tabs>
                <w:tab w:val="left" w:pos="900"/>
              </w:tabs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0" w:type="dxa"/>
          </w:tcPr>
          <w:p w14:paraId="31BFD0AA" w14:textId="77777777" w:rsidR="002D6D4C" w:rsidRPr="001253F8" w:rsidRDefault="002D6D4C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ราคาทุน</w:t>
            </w:r>
          </w:p>
        </w:tc>
      </w:tr>
      <w:tr w:rsidR="00623C76" w:rsidRPr="001253F8" w14:paraId="69507674" w14:textId="77777777" w:rsidTr="00B84964">
        <w:trPr>
          <w:tblHeader/>
        </w:trPr>
        <w:tc>
          <w:tcPr>
            <w:tcW w:w="5037" w:type="dxa"/>
            <w:shd w:val="clear" w:color="auto" w:fill="auto"/>
          </w:tcPr>
          <w:p w14:paraId="01B4F6FA" w14:textId="77777777" w:rsidR="002D6D4C" w:rsidRPr="001253F8" w:rsidRDefault="002D6D4C" w:rsidP="00561795">
            <w:pPr>
              <w:tabs>
                <w:tab w:val="left" w:pos="900"/>
              </w:tabs>
              <w:spacing w:after="0" w:line="240" w:lineRule="auto"/>
              <w:ind w:right="2" w:firstLine="88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16738EAB" w14:textId="77777777" w:rsidR="002D6D4C" w:rsidRPr="001253F8" w:rsidRDefault="002D6D4C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90" w:type="dxa"/>
          </w:tcPr>
          <w:p w14:paraId="6A34F24A" w14:textId="77777777" w:rsidR="002D6D4C" w:rsidRPr="001253F8" w:rsidRDefault="002D6D4C" w:rsidP="00561795">
            <w:pPr>
              <w:tabs>
                <w:tab w:val="left" w:pos="900"/>
              </w:tabs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3" w:type="dxa"/>
          </w:tcPr>
          <w:p w14:paraId="0C3FEC42" w14:textId="77777777" w:rsidR="002D6D4C" w:rsidRPr="001253F8" w:rsidRDefault="002D6D4C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0B575E9F" w14:textId="77777777" w:rsidR="002D6D4C" w:rsidRPr="001253F8" w:rsidRDefault="002D6D4C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50" w:type="dxa"/>
          </w:tcPr>
          <w:p w14:paraId="31D5A78B" w14:textId="77777777" w:rsidR="002D6D4C" w:rsidRPr="001253F8" w:rsidRDefault="002D6D4C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90" w:type="dxa"/>
          </w:tcPr>
          <w:p w14:paraId="6C8958A9" w14:textId="77777777" w:rsidR="002D6D4C" w:rsidRPr="001253F8" w:rsidRDefault="002D6D4C" w:rsidP="00561795">
            <w:pPr>
              <w:tabs>
                <w:tab w:val="left" w:pos="900"/>
              </w:tabs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0" w:type="dxa"/>
          </w:tcPr>
          <w:p w14:paraId="6C1B2B13" w14:textId="77777777" w:rsidR="002D6D4C" w:rsidRPr="001253F8" w:rsidRDefault="002D6D4C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623C76" w:rsidRPr="001253F8" w14:paraId="259E3512" w14:textId="77777777" w:rsidTr="00B84964">
        <w:trPr>
          <w:tblHeader/>
        </w:trPr>
        <w:tc>
          <w:tcPr>
            <w:tcW w:w="5037" w:type="dxa"/>
            <w:shd w:val="clear" w:color="auto" w:fill="auto"/>
          </w:tcPr>
          <w:p w14:paraId="4EDD3866" w14:textId="77777777" w:rsidR="002D6D4C" w:rsidRPr="001253F8" w:rsidRDefault="002D6D4C" w:rsidP="00561795">
            <w:pPr>
              <w:tabs>
                <w:tab w:val="left" w:pos="900"/>
              </w:tabs>
              <w:spacing w:after="0" w:line="240" w:lineRule="auto"/>
              <w:ind w:right="2" w:firstLine="88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17C98F5A" w14:textId="77777777" w:rsidR="002D6D4C" w:rsidRPr="001253F8" w:rsidRDefault="002D6D4C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90" w:type="dxa"/>
          </w:tcPr>
          <w:p w14:paraId="2A8D318F" w14:textId="77777777" w:rsidR="002D6D4C" w:rsidRPr="001253F8" w:rsidRDefault="002D6D4C" w:rsidP="00561795">
            <w:pPr>
              <w:tabs>
                <w:tab w:val="left" w:pos="900"/>
              </w:tabs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3" w:type="dxa"/>
          </w:tcPr>
          <w:p w14:paraId="05B307D4" w14:textId="77777777" w:rsidR="002D6D4C" w:rsidRPr="001253F8" w:rsidRDefault="002D6D4C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90" w:type="dxa"/>
          </w:tcPr>
          <w:p w14:paraId="4040116E" w14:textId="77777777" w:rsidR="002D6D4C" w:rsidRPr="001253F8" w:rsidRDefault="002D6D4C" w:rsidP="00561795">
            <w:pPr>
              <w:tabs>
                <w:tab w:val="left" w:pos="900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50" w:type="dxa"/>
          </w:tcPr>
          <w:p w14:paraId="74E97263" w14:textId="77777777" w:rsidR="002D6D4C" w:rsidRPr="001253F8" w:rsidRDefault="002D6D4C" w:rsidP="00561795">
            <w:pPr>
              <w:tabs>
                <w:tab w:val="left" w:pos="428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90" w:type="dxa"/>
          </w:tcPr>
          <w:p w14:paraId="3AD64078" w14:textId="77777777" w:rsidR="002D6D4C" w:rsidRPr="001253F8" w:rsidRDefault="002D6D4C" w:rsidP="00561795">
            <w:pPr>
              <w:tabs>
                <w:tab w:val="left" w:pos="900"/>
              </w:tabs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0" w:type="dxa"/>
          </w:tcPr>
          <w:p w14:paraId="487402DA" w14:textId="77777777" w:rsidR="002D6D4C" w:rsidRPr="001253F8" w:rsidRDefault="002D6D4C" w:rsidP="00561795">
            <w:pPr>
              <w:tabs>
                <w:tab w:val="left" w:pos="900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F27799" w:rsidRPr="001253F8" w14:paraId="5DC238D7" w14:textId="77777777" w:rsidTr="003B0A88">
        <w:tc>
          <w:tcPr>
            <w:tcW w:w="5037" w:type="dxa"/>
            <w:vAlign w:val="bottom"/>
          </w:tcPr>
          <w:p w14:paraId="4166BF24" w14:textId="77777777" w:rsidR="00F27799" w:rsidRPr="001253F8" w:rsidRDefault="00F27799" w:rsidP="00F27799">
            <w:pPr>
              <w:snapToGrid w:val="0"/>
              <w:spacing w:after="0" w:line="240" w:lineRule="auto"/>
              <w:ind w:left="1438" w:right="2" w:hanging="107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บริษัท เอซีเอส เซอร์วิสซิ่ง (ประเทศไทย) จำกัด</w:t>
            </w:r>
          </w:p>
        </w:tc>
        <w:tc>
          <w:tcPr>
            <w:tcW w:w="950" w:type="dxa"/>
            <w:shd w:val="clear" w:color="auto" w:fill="auto"/>
            <w:vAlign w:val="bottom"/>
          </w:tcPr>
          <w:p w14:paraId="1DBFAC7C" w14:textId="1E894B01" w:rsidR="00F27799" w:rsidRPr="001253F8" w:rsidRDefault="00BF61D8" w:rsidP="00F27799">
            <w:pPr>
              <w:snapToGrid w:val="0"/>
              <w:spacing w:after="0" w:line="240" w:lineRule="auto"/>
              <w:ind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100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90" w:type="dxa"/>
            <w:shd w:val="clear" w:color="auto" w:fill="auto"/>
          </w:tcPr>
          <w:p w14:paraId="5D48D3CE" w14:textId="77777777" w:rsidR="00F27799" w:rsidRPr="001253F8" w:rsidRDefault="00F27799" w:rsidP="00F27799">
            <w:pPr>
              <w:tabs>
                <w:tab w:val="left" w:pos="900"/>
              </w:tabs>
              <w:snapToGrid w:val="0"/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DF27FF8" w14:textId="4DE0BDA6" w:rsidR="00F27799" w:rsidRPr="001253F8" w:rsidRDefault="00BF61D8" w:rsidP="00F27799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175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349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" w:type="dxa"/>
          </w:tcPr>
          <w:p w14:paraId="6B2429C7" w14:textId="77777777" w:rsidR="00F27799" w:rsidRPr="001253F8" w:rsidRDefault="00F27799" w:rsidP="00F27799">
            <w:pPr>
              <w:tabs>
                <w:tab w:val="decimal" w:pos="720"/>
              </w:tabs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6563AB94" w14:textId="19EAB53F" w:rsidR="00F27799" w:rsidRPr="001253F8" w:rsidRDefault="00BF61D8" w:rsidP="00F27799">
            <w:pPr>
              <w:snapToGrid w:val="0"/>
              <w:spacing w:after="0" w:line="240" w:lineRule="auto"/>
              <w:ind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100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90" w:type="dxa"/>
          </w:tcPr>
          <w:p w14:paraId="3BBA495F" w14:textId="77777777" w:rsidR="00F27799" w:rsidRPr="001253F8" w:rsidRDefault="00F27799" w:rsidP="00F27799">
            <w:pPr>
              <w:tabs>
                <w:tab w:val="left" w:pos="900"/>
              </w:tabs>
              <w:snapToGrid w:val="0"/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0" w:type="dxa"/>
            <w:vAlign w:val="bottom"/>
          </w:tcPr>
          <w:p w14:paraId="749D9DF8" w14:textId="27E71704" w:rsidR="00F27799" w:rsidRPr="001253F8" w:rsidRDefault="00BF61D8" w:rsidP="00F27799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175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349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F27799" w:rsidRPr="001253F8" w14:paraId="228F6527" w14:textId="77777777" w:rsidTr="003B0A88">
        <w:tc>
          <w:tcPr>
            <w:tcW w:w="5037" w:type="dxa"/>
            <w:vAlign w:val="bottom"/>
          </w:tcPr>
          <w:p w14:paraId="7F0B72C8" w14:textId="77777777" w:rsidR="00F27799" w:rsidRPr="001253F8" w:rsidRDefault="00F27799" w:rsidP="00F27799">
            <w:pPr>
              <w:snapToGrid w:val="0"/>
              <w:spacing w:after="0" w:line="240" w:lineRule="auto"/>
              <w:ind w:left="1438" w:right="2" w:hanging="1078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บริษัท เอซีเอสไอ (ประเทศไทย) จำกัด</w:t>
            </w:r>
          </w:p>
        </w:tc>
        <w:tc>
          <w:tcPr>
            <w:tcW w:w="950" w:type="dxa"/>
            <w:shd w:val="clear" w:color="auto" w:fill="auto"/>
            <w:vAlign w:val="bottom"/>
          </w:tcPr>
          <w:p w14:paraId="753F6B53" w14:textId="59D08C91" w:rsidR="00F27799" w:rsidRPr="001253F8" w:rsidRDefault="00BF61D8" w:rsidP="00F27799">
            <w:pPr>
              <w:snapToGrid w:val="0"/>
              <w:spacing w:after="0" w:line="240" w:lineRule="auto"/>
              <w:ind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100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90" w:type="dxa"/>
            <w:shd w:val="clear" w:color="auto" w:fill="auto"/>
          </w:tcPr>
          <w:p w14:paraId="1D0534FB" w14:textId="77777777" w:rsidR="00F27799" w:rsidRPr="001253F8" w:rsidRDefault="00F27799" w:rsidP="00F27799">
            <w:pPr>
              <w:tabs>
                <w:tab w:val="left" w:pos="900"/>
              </w:tabs>
              <w:snapToGrid w:val="0"/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BCE5553" w14:textId="066D90F3" w:rsidR="00F27799" w:rsidRPr="001253F8" w:rsidRDefault="00BF61D8" w:rsidP="00F27799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149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224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0" w:type="dxa"/>
          </w:tcPr>
          <w:p w14:paraId="65AC50AE" w14:textId="77777777" w:rsidR="00F27799" w:rsidRPr="001253F8" w:rsidRDefault="00F27799" w:rsidP="00F27799">
            <w:pPr>
              <w:tabs>
                <w:tab w:val="decimal" w:pos="720"/>
              </w:tabs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1EA0030C" w14:textId="7DDBC967" w:rsidR="00F27799" w:rsidRPr="001253F8" w:rsidRDefault="00BF61D8" w:rsidP="00F27799">
            <w:pPr>
              <w:snapToGrid w:val="0"/>
              <w:spacing w:after="0" w:line="240" w:lineRule="auto"/>
              <w:ind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100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90" w:type="dxa"/>
          </w:tcPr>
          <w:p w14:paraId="7BA1A30C" w14:textId="77777777" w:rsidR="00F27799" w:rsidRPr="001253F8" w:rsidRDefault="00F27799" w:rsidP="00F27799">
            <w:pPr>
              <w:tabs>
                <w:tab w:val="left" w:pos="900"/>
              </w:tabs>
              <w:snapToGrid w:val="0"/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0" w:type="dxa"/>
            <w:vAlign w:val="bottom"/>
          </w:tcPr>
          <w:p w14:paraId="02F8EC57" w14:textId="2585B836" w:rsidR="00F27799" w:rsidRPr="001253F8" w:rsidRDefault="00BF61D8" w:rsidP="00F27799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149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224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F27799" w:rsidRPr="001253F8" w14:paraId="1019D7B2" w14:textId="77777777" w:rsidTr="003B0A88">
        <w:tc>
          <w:tcPr>
            <w:tcW w:w="5037" w:type="dxa"/>
            <w:vAlign w:val="bottom"/>
          </w:tcPr>
          <w:p w14:paraId="72284EB3" w14:textId="77777777" w:rsidR="00F27799" w:rsidRPr="001253F8" w:rsidRDefault="00F27799" w:rsidP="00F27799">
            <w:pPr>
              <w:snapToGrid w:val="0"/>
              <w:spacing w:after="0" w:line="240" w:lineRule="auto"/>
              <w:ind w:left="1438" w:right="2" w:hanging="107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AEON Specialized Bank (Cambodia) Plc. </w:t>
            </w:r>
          </w:p>
        </w:tc>
        <w:tc>
          <w:tcPr>
            <w:tcW w:w="950" w:type="dxa"/>
            <w:shd w:val="clear" w:color="auto" w:fill="auto"/>
            <w:vAlign w:val="bottom"/>
          </w:tcPr>
          <w:p w14:paraId="0F602F74" w14:textId="5704BFF2" w:rsidR="00F27799" w:rsidRPr="001253F8" w:rsidRDefault="00BF61D8" w:rsidP="00F27799">
            <w:pPr>
              <w:tabs>
                <w:tab w:val="left" w:pos="360"/>
              </w:tabs>
              <w:snapToGrid w:val="0"/>
              <w:spacing w:after="0" w:line="240" w:lineRule="auto"/>
              <w:ind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50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90" w:type="dxa"/>
            <w:shd w:val="clear" w:color="auto" w:fill="auto"/>
          </w:tcPr>
          <w:p w14:paraId="78092385" w14:textId="77777777" w:rsidR="00F27799" w:rsidRPr="001253F8" w:rsidRDefault="00F27799" w:rsidP="00F27799">
            <w:pPr>
              <w:tabs>
                <w:tab w:val="left" w:pos="900"/>
              </w:tabs>
              <w:snapToGrid w:val="0"/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</w:tcPr>
          <w:p w14:paraId="11A48FDE" w14:textId="67E43E53" w:rsidR="00F27799" w:rsidRPr="001253F8" w:rsidRDefault="00BF61D8" w:rsidP="00F27799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323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580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</w:t>
            </w:r>
          </w:p>
        </w:tc>
        <w:tc>
          <w:tcPr>
            <w:tcW w:w="90" w:type="dxa"/>
          </w:tcPr>
          <w:p w14:paraId="712FF683" w14:textId="77777777" w:rsidR="00F27799" w:rsidRPr="001253F8" w:rsidRDefault="00F27799" w:rsidP="00F27799">
            <w:pPr>
              <w:tabs>
                <w:tab w:val="decimal" w:pos="720"/>
              </w:tabs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5810E8A3" w14:textId="3BB24124" w:rsidR="00F27799" w:rsidRPr="001253F8" w:rsidRDefault="00BF61D8" w:rsidP="00F27799">
            <w:pPr>
              <w:tabs>
                <w:tab w:val="left" w:pos="360"/>
              </w:tabs>
              <w:snapToGrid w:val="0"/>
              <w:spacing w:after="0" w:line="240" w:lineRule="auto"/>
              <w:ind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50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90" w:type="dxa"/>
          </w:tcPr>
          <w:p w14:paraId="1BB9A888" w14:textId="77777777" w:rsidR="00F27799" w:rsidRPr="001253F8" w:rsidRDefault="00F27799" w:rsidP="00F27799">
            <w:pPr>
              <w:tabs>
                <w:tab w:val="left" w:pos="900"/>
              </w:tabs>
              <w:snapToGrid w:val="0"/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0" w:type="dxa"/>
          </w:tcPr>
          <w:p w14:paraId="3C8331CA" w14:textId="0AA32FE8" w:rsidR="00F27799" w:rsidRPr="001253F8" w:rsidRDefault="00BF61D8" w:rsidP="00F27799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323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580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</w:t>
            </w:r>
          </w:p>
        </w:tc>
      </w:tr>
      <w:tr w:rsidR="00F27799" w:rsidRPr="001253F8" w14:paraId="20C7300F" w14:textId="77777777" w:rsidTr="003B0A88">
        <w:tc>
          <w:tcPr>
            <w:tcW w:w="5037" w:type="dxa"/>
            <w:vAlign w:val="bottom"/>
          </w:tcPr>
          <w:p w14:paraId="4A747BD0" w14:textId="77777777" w:rsidR="00F27799" w:rsidRPr="001253F8" w:rsidRDefault="00F27799" w:rsidP="00F27799">
            <w:pPr>
              <w:snapToGrid w:val="0"/>
              <w:spacing w:after="0" w:line="240" w:lineRule="auto"/>
              <w:ind w:left="1438" w:right="2" w:hanging="107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บริษัท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อิออน ไมโครไฟแนนซ์ (เมียนมาร์) จำกัด 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950" w:type="dxa"/>
            <w:shd w:val="clear" w:color="auto" w:fill="auto"/>
            <w:vAlign w:val="bottom"/>
          </w:tcPr>
          <w:p w14:paraId="71BEC495" w14:textId="7D3058AA" w:rsidR="00F27799" w:rsidRPr="001253F8" w:rsidRDefault="00BF61D8" w:rsidP="00F27799">
            <w:pPr>
              <w:snapToGrid w:val="0"/>
              <w:spacing w:after="0" w:line="240" w:lineRule="auto"/>
              <w:ind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100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90" w:type="dxa"/>
            <w:shd w:val="clear" w:color="auto" w:fill="auto"/>
          </w:tcPr>
          <w:p w14:paraId="3E888928" w14:textId="77777777" w:rsidR="00F27799" w:rsidRPr="001253F8" w:rsidRDefault="00F27799" w:rsidP="00F27799">
            <w:pPr>
              <w:tabs>
                <w:tab w:val="left" w:pos="900"/>
              </w:tabs>
              <w:snapToGrid w:val="0"/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17029548" w14:textId="50886817" w:rsidR="00F27799" w:rsidRPr="001253F8" w:rsidRDefault="00BF61D8" w:rsidP="00F27799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455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403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0" w:type="dxa"/>
          </w:tcPr>
          <w:p w14:paraId="5925A526" w14:textId="77777777" w:rsidR="00F27799" w:rsidRPr="001253F8" w:rsidRDefault="00F27799" w:rsidP="00F27799">
            <w:pPr>
              <w:tabs>
                <w:tab w:val="decimal" w:pos="720"/>
              </w:tabs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143D9346" w14:textId="5425640F" w:rsidR="00F27799" w:rsidRPr="001253F8" w:rsidRDefault="00BF61D8" w:rsidP="00F27799">
            <w:pPr>
              <w:snapToGrid w:val="0"/>
              <w:spacing w:after="0" w:line="240" w:lineRule="auto"/>
              <w:ind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100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90" w:type="dxa"/>
          </w:tcPr>
          <w:p w14:paraId="1947B08F" w14:textId="77777777" w:rsidR="00F27799" w:rsidRPr="001253F8" w:rsidRDefault="00F27799" w:rsidP="00F27799">
            <w:pPr>
              <w:tabs>
                <w:tab w:val="left" w:pos="900"/>
              </w:tabs>
              <w:snapToGrid w:val="0"/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0" w:type="dxa"/>
            <w:vAlign w:val="bottom"/>
          </w:tcPr>
          <w:p w14:paraId="6E4D2667" w14:textId="231C63B2" w:rsidR="00F27799" w:rsidRPr="001253F8" w:rsidRDefault="00BF61D8" w:rsidP="00F27799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455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403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F27799" w:rsidRPr="001253F8" w14:paraId="16650CDD" w14:textId="77777777" w:rsidTr="003B0A88">
        <w:tc>
          <w:tcPr>
            <w:tcW w:w="5037" w:type="dxa"/>
            <w:vAlign w:val="bottom"/>
          </w:tcPr>
          <w:p w14:paraId="148B85FF" w14:textId="77777777" w:rsidR="00F27799" w:rsidRPr="001253F8" w:rsidRDefault="00F27799" w:rsidP="00F27799">
            <w:pPr>
              <w:snapToGrid w:val="0"/>
              <w:spacing w:after="0" w:line="240" w:lineRule="auto"/>
              <w:ind w:left="1438" w:right="2" w:hanging="107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บริษัท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อิออน ลิสซิ่ง เซอร์วิส (ลาว) จำกัด</w:t>
            </w:r>
          </w:p>
        </w:tc>
        <w:tc>
          <w:tcPr>
            <w:tcW w:w="950" w:type="dxa"/>
            <w:shd w:val="clear" w:color="auto" w:fill="auto"/>
            <w:vAlign w:val="bottom"/>
          </w:tcPr>
          <w:p w14:paraId="47A0333F" w14:textId="2F2A6CB6" w:rsidR="00F27799" w:rsidRPr="001253F8" w:rsidRDefault="00BF61D8" w:rsidP="00F27799">
            <w:pPr>
              <w:snapToGrid w:val="0"/>
              <w:spacing w:after="0" w:line="240" w:lineRule="auto"/>
              <w:ind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96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90" w:type="dxa"/>
            <w:shd w:val="clear" w:color="auto" w:fill="auto"/>
          </w:tcPr>
          <w:p w14:paraId="67DAC6C9" w14:textId="77777777" w:rsidR="00F27799" w:rsidRPr="001253F8" w:rsidRDefault="00F27799" w:rsidP="00F27799">
            <w:pPr>
              <w:tabs>
                <w:tab w:val="left" w:pos="900"/>
              </w:tabs>
              <w:snapToGrid w:val="0"/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F08F120" w14:textId="572086EA" w:rsidR="00F27799" w:rsidRPr="001253F8" w:rsidRDefault="00BF61D8" w:rsidP="00F27799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107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333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" w:type="dxa"/>
          </w:tcPr>
          <w:p w14:paraId="251725E1" w14:textId="77777777" w:rsidR="00F27799" w:rsidRPr="001253F8" w:rsidRDefault="00F27799" w:rsidP="00F27799">
            <w:pPr>
              <w:tabs>
                <w:tab w:val="decimal" w:pos="720"/>
              </w:tabs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0414E6A2" w14:textId="47FDBAAF" w:rsidR="00F27799" w:rsidRPr="001253F8" w:rsidRDefault="00BF61D8" w:rsidP="00F27799">
            <w:pPr>
              <w:snapToGrid w:val="0"/>
              <w:spacing w:after="0" w:line="240" w:lineRule="auto"/>
              <w:ind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96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90" w:type="dxa"/>
          </w:tcPr>
          <w:p w14:paraId="30E089AD" w14:textId="77777777" w:rsidR="00F27799" w:rsidRPr="001253F8" w:rsidRDefault="00F27799" w:rsidP="00F27799">
            <w:pPr>
              <w:tabs>
                <w:tab w:val="left" w:pos="900"/>
              </w:tabs>
              <w:snapToGrid w:val="0"/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0" w:type="dxa"/>
            <w:vAlign w:val="bottom"/>
          </w:tcPr>
          <w:p w14:paraId="310E8DDC" w14:textId="7E808639" w:rsidR="00F27799" w:rsidRPr="001253F8" w:rsidRDefault="00BF61D8" w:rsidP="00F27799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107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333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F27799" w:rsidRPr="001253F8" w14:paraId="7B83BB33" w14:textId="77777777" w:rsidTr="003B0A88">
        <w:tc>
          <w:tcPr>
            <w:tcW w:w="5037" w:type="dxa"/>
            <w:vAlign w:val="bottom"/>
          </w:tcPr>
          <w:p w14:paraId="3DAB28E4" w14:textId="77777777" w:rsidR="00F27799" w:rsidRPr="001253F8" w:rsidRDefault="00F27799" w:rsidP="00F27799">
            <w:pPr>
              <w:snapToGrid w:val="0"/>
              <w:spacing w:after="0" w:line="240" w:lineRule="auto"/>
              <w:ind w:left="1438" w:right="2" w:hanging="107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บริษัท เอทีเอส แรบบิท นิติบุคคลเฉพาะกิจ จำกัด</w:t>
            </w:r>
          </w:p>
        </w:tc>
        <w:tc>
          <w:tcPr>
            <w:tcW w:w="950" w:type="dxa"/>
            <w:shd w:val="clear" w:color="auto" w:fill="auto"/>
            <w:vAlign w:val="bottom"/>
          </w:tcPr>
          <w:p w14:paraId="6A4C8BEA" w14:textId="6ABCF377" w:rsidR="00F27799" w:rsidRPr="001253F8" w:rsidRDefault="00BF61D8" w:rsidP="00F27799">
            <w:pPr>
              <w:snapToGrid w:val="0"/>
              <w:spacing w:after="0" w:line="240" w:lineRule="auto"/>
              <w:ind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48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75</w:t>
            </w:r>
          </w:p>
        </w:tc>
        <w:tc>
          <w:tcPr>
            <w:tcW w:w="90" w:type="dxa"/>
            <w:shd w:val="clear" w:color="auto" w:fill="auto"/>
          </w:tcPr>
          <w:p w14:paraId="15A08F17" w14:textId="77777777" w:rsidR="00F27799" w:rsidRPr="001253F8" w:rsidRDefault="00F27799" w:rsidP="00F27799">
            <w:pPr>
              <w:tabs>
                <w:tab w:val="left" w:pos="900"/>
              </w:tabs>
              <w:snapToGrid w:val="0"/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B9E1B3B" w14:textId="6516B4C1" w:rsidR="00F27799" w:rsidRPr="001253F8" w:rsidRDefault="00BF61D8" w:rsidP="00F27799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19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0" w:type="dxa"/>
          </w:tcPr>
          <w:p w14:paraId="0B8770EA" w14:textId="77777777" w:rsidR="00F27799" w:rsidRPr="001253F8" w:rsidRDefault="00F27799" w:rsidP="00F27799">
            <w:pPr>
              <w:tabs>
                <w:tab w:val="decimal" w:pos="720"/>
              </w:tabs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6603899D" w14:textId="23FE3C82" w:rsidR="00F27799" w:rsidRPr="001253F8" w:rsidRDefault="00BF61D8" w:rsidP="00F27799">
            <w:pPr>
              <w:snapToGrid w:val="0"/>
              <w:spacing w:after="0" w:line="240" w:lineRule="auto"/>
              <w:ind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48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75</w:t>
            </w:r>
          </w:p>
        </w:tc>
        <w:tc>
          <w:tcPr>
            <w:tcW w:w="90" w:type="dxa"/>
          </w:tcPr>
          <w:p w14:paraId="30C32640" w14:textId="77777777" w:rsidR="00F27799" w:rsidRPr="001253F8" w:rsidRDefault="00F27799" w:rsidP="00F27799">
            <w:pPr>
              <w:tabs>
                <w:tab w:val="left" w:pos="900"/>
              </w:tabs>
              <w:snapToGrid w:val="0"/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0" w:type="dxa"/>
            <w:vAlign w:val="bottom"/>
          </w:tcPr>
          <w:p w14:paraId="499F3366" w14:textId="1C52F04C" w:rsidR="00F27799" w:rsidRPr="001253F8" w:rsidRDefault="00BF61D8" w:rsidP="00F27799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19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F27799" w:rsidRPr="001253F8" w14:paraId="6E59B981" w14:textId="77777777" w:rsidTr="003B0A88">
        <w:tc>
          <w:tcPr>
            <w:tcW w:w="5037" w:type="dxa"/>
            <w:shd w:val="clear" w:color="auto" w:fill="auto"/>
            <w:vAlign w:val="bottom"/>
          </w:tcPr>
          <w:p w14:paraId="07B189FE" w14:textId="77777777" w:rsidR="00F27799" w:rsidRPr="001253F8" w:rsidRDefault="00F27799" w:rsidP="00F27799">
            <w:pPr>
              <w:snapToGrid w:val="0"/>
              <w:spacing w:after="0" w:line="240" w:lineRule="auto"/>
              <w:ind w:left="1438" w:right="2" w:hanging="107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บริษัท บริหารสินทรัพย์ อิออน (ประเทศไทย) จำกัด</w:t>
            </w:r>
          </w:p>
        </w:tc>
        <w:tc>
          <w:tcPr>
            <w:tcW w:w="950" w:type="dxa"/>
            <w:shd w:val="clear" w:color="auto" w:fill="auto"/>
            <w:vAlign w:val="bottom"/>
          </w:tcPr>
          <w:p w14:paraId="41078F7E" w14:textId="5D8E9D2E" w:rsidR="00F27799" w:rsidRPr="001253F8" w:rsidRDefault="00BF61D8" w:rsidP="00F27799">
            <w:pPr>
              <w:snapToGrid w:val="0"/>
              <w:spacing w:after="0" w:line="240" w:lineRule="auto"/>
              <w:ind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99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99</w:t>
            </w:r>
          </w:p>
        </w:tc>
        <w:tc>
          <w:tcPr>
            <w:tcW w:w="90" w:type="dxa"/>
            <w:shd w:val="clear" w:color="auto" w:fill="auto"/>
          </w:tcPr>
          <w:p w14:paraId="5A18B3C8" w14:textId="77777777" w:rsidR="00F27799" w:rsidRPr="001253F8" w:rsidRDefault="00F27799" w:rsidP="00F27799">
            <w:pPr>
              <w:tabs>
                <w:tab w:val="left" w:pos="900"/>
              </w:tabs>
              <w:snapToGrid w:val="0"/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B5E5CA" w14:textId="1FBB7752" w:rsidR="00F27799" w:rsidRPr="001253F8" w:rsidRDefault="00BF61D8" w:rsidP="00F27799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99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999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90" w:type="dxa"/>
            <w:shd w:val="clear" w:color="auto" w:fill="auto"/>
          </w:tcPr>
          <w:p w14:paraId="5D3D1999" w14:textId="77777777" w:rsidR="00F27799" w:rsidRPr="001253F8" w:rsidRDefault="00F27799" w:rsidP="00F27799">
            <w:pPr>
              <w:tabs>
                <w:tab w:val="decimal" w:pos="720"/>
              </w:tabs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0C0BEAA9" w14:textId="67EC9E0A" w:rsidR="00F27799" w:rsidRPr="001253F8" w:rsidRDefault="00BF61D8" w:rsidP="00F27799">
            <w:pPr>
              <w:snapToGrid w:val="0"/>
              <w:spacing w:after="0" w:line="240" w:lineRule="auto"/>
              <w:ind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99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99</w:t>
            </w:r>
          </w:p>
        </w:tc>
        <w:tc>
          <w:tcPr>
            <w:tcW w:w="90" w:type="dxa"/>
          </w:tcPr>
          <w:p w14:paraId="40361FCC" w14:textId="77777777" w:rsidR="00F27799" w:rsidRPr="001253F8" w:rsidRDefault="00F27799" w:rsidP="00F27799">
            <w:pPr>
              <w:tabs>
                <w:tab w:val="left" w:pos="900"/>
              </w:tabs>
              <w:snapToGrid w:val="0"/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6EBD1B" w14:textId="09E7A889" w:rsidR="00F27799" w:rsidRPr="001253F8" w:rsidRDefault="00BF61D8" w:rsidP="00F27799">
            <w:pPr>
              <w:tabs>
                <w:tab w:val="left" w:pos="840"/>
              </w:tabs>
              <w:snapToGrid w:val="0"/>
              <w:spacing w:after="0" w:line="240" w:lineRule="auto"/>
              <w:ind w:left="-60" w:right="-20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49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999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</w:tr>
      <w:tr w:rsidR="00F27799" w:rsidRPr="001253F8" w14:paraId="25593AAA" w14:textId="77777777" w:rsidTr="003B0A88">
        <w:tc>
          <w:tcPr>
            <w:tcW w:w="5037" w:type="dxa"/>
            <w:vAlign w:val="bottom"/>
          </w:tcPr>
          <w:p w14:paraId="032E7E15" w14:textId="77777777" w:rsidR="00F27799" w:rsidRPr="001253F8" w:rsidRDefault="00F27799" w:rsidP="00F27799">
            <w:pPr>
              <w:snapToGrid w:val="0"/>
              <w:spacing w:after="0" w:line="240" w:lineRule="auto"/>
              <w:ind w:left="898" w:right="2" w:hanging="499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 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รวม</w:t>
            </w:r>
          </w:p>
        </w:tc>
        <w:tc>
          <w:tcPr>
            <w:tcW w:w="950" w:type="dxa"/>
            <w:shd w:val="clear" w:color="auto" w:fill="auto"/>
            <w:vAlign w:val="bottom"/>
          </w:tcPr>
          <w:p w14:paraId="29A7949E" w14:textId="77777777" w:rsidR="00F27799" w:rsidRPr="001253F8" w:rsidRDefault="00F27799" w:rsidP="00F27799">
            <w:pPr>
              <w:snapToGrid w:val="0"/>
              <w:spacing w:after="0" w:line="240" w:lineRule="auto"/>
              <w:ind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FD3297" w14:textId="77777777" w:rsidR="00F27799" w:rsidRPr="001253F8" w:rsidRDefault="00F27799" w:rsidP="00F27799">
            <w:pPr>
              <w:tabs>
                <w:tab w:val="left" w:pos="900"/>
              </w:tabs>
              <w:snapToGrid w:val="0"/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8A9662" w14:textId="311C18DD" w:rsidR="00F27799" w:rsidRPr="001253F8" w:rsidRDefault="00BF61D8" w:rsidP="00F27799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310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909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0" w:type="dxa"/>
          </w:tcPr>
          <w:p w14:paraId="37B80B0A" w14:textId="77777777" w:rsidR="00F27799" w:rsidRPr="001253F8" w:rsidRDefault="00F27799" w:rsidP="00F27799">
            <w:pPr>
              <w:tabs>
                <w:tab w:val="decimal" w:pos="720"/>
              </w:tabs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2A8C4584" w14:textId="77777777" w:rsidR="00F27799" w:rsidRPr="001253F8" w:rsidRDefault="00F27799" w:rsidP="00F27799">
            <w:pPr>
              <w:snapToGrid w:val="0"/>
              <w:spacing w:after="0" w:line="240" w:lineRule="auto"/>
              <w:ind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253AC59" w14:textId="77777777" w:rsidR="00F27799" w:rsidRPr="001253F8" w:rsidRDefault="00F27799" w:rsidP="00F27799">
            <w:pPr>
              <w:tabs>
                <w:tab w:val="left" w:pos="900"/>
              </w:tabs>
              <w:snapToGrid w:val="0"/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F07B28A" w14:textId="280A9C02" w:rsidR="00F27799" w:rsidRPr="001253F8" w:rsidRDefault="00BF61D8" w:rsidP="00F27799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260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909</w:t>
            </w:r>
            <w:r w:rsidR="00F27799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</w:tbl>
    <w:p w14:paraId="756289BA" w14:textId="7619D71C" w:rsidR="00995872" w:rsidRPr="001253F8" w:rsidRDefault="00256CC9" w:rsidP="00995872">
      <w:pPr>
        <w:numPr>
          <w:ilvl w:val="1"/>
          <w:numId w:val="50"/>
        </w:numPr>
        <w:spacing w:before="24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11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="00BF61D8" w:rsidRPr="00BF61D8">
        <w:rPr>
          <w:rFonts w:ascii="Angsana New" w:hAnsi="Angsana New" w:cs="Angsana New"/>
          <w:sz w:val="32"/>
          <w:szCs w:val="32"/>
        </w:rPr>
        <w:t>2565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ที่ประชุมคณะกรรมการของบริษัท เอซีเอสไอ (ประเทศไทย)</w:t>
      </w:r>
      <w:r w:rsidR="006639B5" w:rsidRPr="001253F8">
        <w:rPr>
          <w:rFonts w:ascii="Angsana New" w:hAnsi="Angsana New" w:cs="Angsana New"/>
          <w:sz w:val="32"/>
          <w:szCs w:val="32"/>
          <w:cs/>
        </w:rPr>
        <w:t xml:space="preserve"> จำกัด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6639B5" w:rsidRPr="001253F8">
        <w:rPr>
          <w:rFonts w:ascii="Angsana New" w:hAnsi="Angsana New" w:cs="Angsana New"/>
          <w:sz w:val="32"/>
          <w:szCs w:val="32"/>
          <w:cs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>(“บริษัทย่อย”) มีมติพิเศษอนุมัติให้บริษัทย่อยเลิกกิจการ</w:t>
      </w:r>
      <w:r w:rsidR="00AF06C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AF06CC" w:rsidRPr="001253F8">
        <w:rPr>
          <w:rFonts w:ascii="Angsana New" w:hAnsi="Angsana New" w:cs="Angsana New"/>
          <w:sz w:val="32"/>
          <w:szCs w:val="32"/>
          <w:cs/>
        </w:rPr>
        <w:t xml:space="preserve">ต่อมาเมื่อวันที่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28</w:t>
      </w:r>
      <w:r w:rsidR="00AF06C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AF06CC" w:rsidRPr="001253F8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="00BF61D8" w:rsidRPr="00BF61D8">
        <w:rPr>
          <w:rFonts w:ascii="Angsana New" w:hAnsi="Angsana New" w:cs="Angsana New"/>
          <w:sz w:val="32"/>
          <w:szCs w:val="32"/>
        </w:rPr>
        <w:t>2565</w:t>
      </w:r>
      <w:r w:rsidR="00AF06CC" w:rsidRPr="001253F8">
        <w:rPr>
          <w:rFonts w:ascii="Angsana New" w:hAnsi="Angsana New" w:cs="Angsana New"/>
          <w:sz w:val="32"/>
          <w:szCs w:val="32"/>
          <w:cs/>
        </w:rPr>
        <w:t xml:space="preserve"> ที่ประชุมผู้ถือหุ้นสามัญประจำปีของบริษัทย่อย มีมติอนุมัติให้บริษัทย่อยเลิกกิจการ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โดยบริษัทย่อย</w:t>
      </w:r>
      <w:r w:rsidR="00AF06CC" w:rsidRPr="001253F8">
        <w:rPr>
          <w:rFonts w:ascii="Angsana New" w:hAnsi="Angsana New" w:cs="Angsana New"/>
          <w:sz w:val="32"/>
          <w:szCs w:val="32"/>
          <w:cs/>
        </w:rPr>
        <w:t>ได้</w:t>
      </w:r>
      <w:r w:rsidRPr="001253F8">
        <w:rPr>
          <w:rFonts w:ascii="Angsana New" w:hAnsi="Angsana New" w:cs="Angsana New"/>
          <w:sz w:val="32"/>
          <w:szCs w:val="32"/>
          <w:cs/>
        </w:rPr>
        <w:t>จดทะเบียนเลิกกิจการกับกรมพัฒนาธุรกิจการค้า กระทรวงพาณิชย์</w:t>
      </w:r>
      <w:r w:rsidR="00AF06CC" w:rsidRPr="001253F8">
        <w:rPr>
          <w:rFonts w:ascii="Angsana New" w:hAnsi="Angsana New" w:cs="Angsana New"/>
          <w:sz w:val="32"/>
          <w:szCs w:val="32"/>
          <w:cs/>
        </w:rPr>
        <w:t>แล้วเมื่อ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30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="00BF61D8" w:rsidRPr="00BF61D8">
        <w:rPr>
          <w:rFonts w:ascii="Angsana New" w:hAnsi="Angsana New" w:cs="Angsana New"/>
          <w:sz w:val="32"/>
          <w:szCs w:val="32"/>
        </w:rPr>
        <w:t>2565</w:t>
      </w:r>
      <w:r w:rsidR="00146BB4" w:rsidRPr="001253F8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="00481621" w:rsidRPr="001253F8">
        <w:rPr>
          <w:rFonts w:ascii="Angsana New" w:hAnsi="Angsana New" w:cs="Angsana New"/>
          <w:sz w:val="32"/>
          <w:szCs w:val="32"/>
        </w:rPr>
        <w:t xml:space="preserve"> </w:t>
      </w:r>
      <w:r w:rsidR="00146BB4" w:rsidRPr="001253F8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385328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786AD1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385328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146BB4" w:rsidRPr="001253F8">
        <w:rPr>
          <w:rFonts w:ascii="Angsana New" w:hAnsi="Angsana New" w:cs="Angsana New"/>
          <w:sz w:val="32"/>
          <w:szCs w:val="32"/>
        </w:rPr>
        <w:t xml:space="preserve"> </w:t>
      </w:r>
      <w:r w:rsidR="00146BB4" w:rsidRPr="001253F8">
        <w:rPr>
          <w:rFonts w:ascii="Angsana New" w:hAnsi="Angsana New" w:cs="Angsana New"/>
          <w:sz w:val="32"/>
          <w:szCs w:val="32"/>
          <w:cs/>
        </w:rPr>
        <w:t>บริษัทย่อยอยู่ระหว่างการชำระบัญชี</w:t>
      </w:r>
    </w:p>
    <w:p w14:paraId="770561D0" w14:textId="07E4D644" w:rsidR="00250866" w:rsidRPr="001253F8" w:rsidRDefault="008272FB" w:rsidP="00995872">
      <w:pPr>
        <w:numPr>
          <w:ilvl w:val="1"/>
          <w:numId w:val="50"/>
        </w:numPr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เมื่อวันที่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2</w:t>
      </w:r>
      <w:r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สิงหาคม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2565</w:t>
      </w:r>
      <w:r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บริษัทได้จัดตั้งบริษัทย่อย</w:t>
      </w:r>
      <w:r w:rsidR="00856927" w:rsidRPr="001253F8">
        <w:rPr>
          <w:rFonts w:ascii="Angsana New" w:hAnsi="Angsana New" w:cs="Angsana New"/>
          <w:spacing w:val="-4"/>
          <w:sz w:val="32"/>
          <w:szCs w:val="32"/>
          <w:cs/>
        </w:rPr>
        <w:t>ใหม่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ภายใต้ชื่อ “บริษัท บริหารสินทรัพย์ อิออน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(ประเทศไทย) จำกัด” (“</w:t>
      </w:r>
      <w:r w:rsidR="00CF621D" w:rsidRPr="001253F8">
        <w:rPr>
          <w:rFonts w:ascii="Angsana New" w:hAnsi="Angsana New" w:cs="Angsana New"/>
          <w:sz w:val="32"/>
          <w:szCs w:val="32"/>
        </w:rPr>
        <w:t>AEON AMC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”) โดยบริษัทถือหุ้นในสัดส่วนร้อยละ </w:t>
      </w:r>
      <w:r w:rsidR="00BF61D8" w:rsidRPr="00BF61D8">
        <w:rPr>
          <w:rFonts w:ascii="Angsana New" w:hAnsi="Angsana New" w:cs="Angsana New"/>
          <w:sz w:val="32"/>
          <w:szCs w:val="32"/>
        </w:rPr>
        <w:t>98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มีทุนจดทะเบียนบริษัทเริ่มแรกที่ </w:t>
      </w:r>
      <w:r w:rsidR="00BF61D8" w:rsidRPr="00BF61D8">
        <w:rPr>
          <w:rFonts w:ascii="Angsana New" w:hAnsi="Angsana New" w:cs="Angsana New"/>
          <w:sz w:val="32"/>
          <w:szCs w:val="32"/>
        </w:rPr>
        <w:t>25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ล้านบาท ซึ่งชำระครบแล้ว วัตถุประสงค์</w:t>
      </w:r>
      <w:r w:rsidR="00895FF0" w:rsidRPr="001253F8">
        <w:rPr>
          <w:rFonts w:ascii="Angsana New" w:hAnsi="Angsana New" w:cs="Angsana New"/>
          <w:sz w:val="32"/>
          <w:szCs w:val="32"/>
          <w:cs/>
        </w:rPr>
        <w:t>ของ</w:t>
      </w:r>
      <w:r w:rsidRPr="001253F8">
        <w:rPr>
          <w:rFonts w:ascii="Angsana New" w:hAnsi="Angsana New" w:cs="Angsana New"/>
          <w:sz w:val="32"/>
          <w:szCs w:val="32"/>
          <w:cs/>
        </w:rPr>
        <w:t>บริษัทย่อยคือซื้อและบริหารจัดการสินทรัพย์ด้อยคุณภาพ</w:t>
      </w:r>
      <w:r w:rsidR="008F0270" w:rsidRPr="001253F8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70BB5E15" w14:textId="4CF41CF2" w:rsidR="009F3AF7" w:rsidRPr="001253F8" w:rsidRDefault="00CF621D" w:rsidP="00995872">
      <w:pPr>
        <w:pStyle w:val="ListParagraph"/>
        <w:tabs>
          <w:tab w:val="left" w:pos="540"/>
        </w:tabs>
        <w:spacing w:after="0" w:line="240" w:lineRule="auto"/>
        <w:ind w:left="1080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 xml:space="preserve">ต่อมาเมื่อวันที่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25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สิงหาคม </w:t>
      </w:r>
      <w:r w:rsidR="00BF61D8" w:rsidRPr="00BF61D8">
        <w:rPr>
          <w:rFonts w:ascii="Angsana New" w:hAnsi="Angsana New" w:cs="Angsana New"/>
          <w:sz w:val="32"/>
          <w:szCs w:val="32"/>
        </w:rPr>
        <w:t>2566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บริษัทได้ซื้อหุ้นจำนวน </w:t>
      </w:r>
      <w:r w:rsidR="00BF61D8" w:rsidRPr="00BF61D8">
        <w:rPr>
          <w:rFonts w:ascii="Angsana New" w:hAnsi="Angsana New" w:cs="Angsana New"/>
          <w:sz w:val="32"/>
          <w:szCs w:val="32"/>
        </w:rPr>
        <w:t>2</w:t>
      </w:r>
      <w:r w:rsidRPr="001253F8">
        <w:rPr>
          <w:rFonts w:ascii="Angsana New" w:hAnsi="Angsana New" w:cs="Angsana New"/>
          <w:sz w:val="32"/>
          <w:szCs w:val="32"/>
        </w:rPr>
        <w:t>,</w:t>
      </w:r>
      <w:r w:rsidR="00BF61D8" w:rsidRPr="00BF61D8">
        <w:rPr>
          <w:rFonts w:ascii="Angsana New" w:hAnsi="Angsana New" w:cs="Angsana New"/>
          <w:sz w:val="32"/>
          <w:szCs w:val="32"/>
        </w:rPr>
        <w:t>499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หุ้นของ</w:t>
      </w:r>
      <w:r w:rsidR="00013879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</w:rPr>
        <w:t xml:space="preserve">AEON AMC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ซึ่งเป็นบริษัทย่อย 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จากบริษัท เอซีเอส เซอร์วิสซิ่ง </w:t>
      </w:r>
      <w:r w:rsidRPr="001253F8">
        <w:rPr>
          <w:rFonts w:ascii="Angsana New" w:hAnsi="Angsana New" w:cs="Angsana New"/>
          <w:spacing w:val="-4"/>
          <w:sz w:val="32"/>
          <w:szCs w:val="32"/>
        </w:rPr>
        <w:t>(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ประเทศไทย</w:t>
      </w:r>
      <w:r w:rsidRPr="001253F8">
        <w:rPr>
          <w:rFonts w:ascii="Angsana New" w:hAnsi="Angsana New" w:cs="Angsana New"/>
          <w:spacing w:val="-4"/>
          <w:sz w:val="32"/>
          <w:szCs w:val="32"/>
        </w:rPr>
        <w:t>)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จำกัด ซึ่งเป็นบริษัทย่อย ในราคา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100</w:t>
      </w:r>
      <w:r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บาทต่อหุ้น จำนวนรวม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BF61D8" w:rsidRPr="00BF61D8">
        <w:rPr>
          <w:rFonts w:ascii="Angsana New" w:hAnsi="Angsana New" w:cs="Angsana New"/>
          <w:spacing w:val="-8"/>
          <w:sz w:val="32"/>
          <w:szCs w:val="32"/>
        </w:rPr>
        <w:t>0</w:t>
      </w:r>
      <w:r w:rsidR="002B4061" w:rsidRPr="001253F8">
        <w:rPr>
          <w:rFonts w:ascii="Angsana New" w:hAnsi="Angsana New" w:cs="Angsana New"/>
          <w:spacing w:val="-8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pacing w:val="-8"/>
          <w:sz w:val="32"/>
          <w:szCs w:val="32"/>
        </w:rPr>
        <w:t>25</w:t>
      </w:r>
      <w:r w:rsidRPr="001253F8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2B4061" w:rsidRPr="001253F8">
        <w:rPr>
          <w:rFonts w:ascii="Angsana New" w:hAnsi="Angsana New" w:cs="Angsana New"/>
          <w:spacing w:val="-8"/>
          <w:sz w:val="32"/>
          <w:szCs w:val="32"/>
          <w:cs/>
        </w:rPr>
        <w:t>ล้าน</w:t>
      </w:r>
      <w:r w:rsidRPr="001253F8">
        <w:rPr>
          <w:rFonts w:ascii="Angsana New" w:hAnsi="Angsana New" w:cs="Angsana New"/>
          <w:spacing w:val="-8"/>
          <w:sz w:val="32"/>
          <w:szCs w:val="32"/>
          <w:cs/>
        </w:rPr>
        <w:t xml:space="preserve">บาท ในวันเดียวกัน 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บริษัทได้ซื้อหุ้นจำนวน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2</w:t>
      </w:r>
      <w:r w:rsidRPr="001253F8">
        <w:rPr>
          <w:rFonts w:ascii="Angsana New" w:hAnsi="Angsana New" w:cs="Angsana New"/>
          <w:spacing w:val="-4"/>
          <w:sz w:val="32"/>
          <w:szCs w:val="32"/>
        </w:rPr>
        <w:t>,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503</w:t>
      </w:r>
      <w:r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หุ้นของ</w:t>
      </w:r>
      <w:r w:rsidRPr="001253F8">
        <w:rPr>
          <w:rFonts w:ascii="Angsana New" w:hAnsi="Angsana New" w:cs="Angsana New"/>
          <w:spacing w:val="-4"/>
          <w:sz w:val="32"/>
          <w:szCs w:val="32"/>
        </w:rPr>
        <w:t xml:space="preserve"> AEON AMC 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จากส่วนได้เสียที่ไม่มี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อำนาจควบคุมในราคา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100</w:t>
      </w:r>
      <w:r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บาทต่อหุ้น จำนวนรวม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0</w:t>
      </w:r>
      <w:r w:rsidR="002B4061" w:rsidRPr="001253F8">
        <w:rPr>
          <w:rFonts w:ascii="Angsana New" w:hAnsi="Angsana New" w:cs="Angsana New"/>
          <w:spacing w:val="-6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25</w:t>
      </w:r>
      <w:r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2B4061" w:rsidRPr="001253F8">
        <w:rPr>
          <w:rFonts w:ascii="Angsana New" w:hAnsi="Angsana New" w:cs="Angsana New"/>
          <w:spacing w:val="-6"/>
          <w:sz w:val="32"/>
          <w:szCs w:val="32"/>
          <w:cs/>
        </w:rPr>
        <w:t>ล้าน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บาท </w:t>
      </w:r>
      <w:r w:rsidR="00013879" w:rsidRPr="001253F8">
        <w:rPr>
          <w:rFonts w:ascii="Angsana New" w:hAnsi="Angsana New" w:cs="Angsana New"/>
          <w:spacing w:val="-6"/>
          <w:sz w:val="32"/>
          <w:szCs w:val="32"/>
          <w:cs/>
        </w:rPr>
        <w:t>ทำให้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บริษัทมีสัดส่วนการถือหุ้นทางตรงใน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pacing w:val="-2"/>
          <w:sz w:val="32"/>
          <w:szCs w:val="32"/>
        </w:rPr>
        <w:t xml:space="preserve">AEON AMC 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คิดเป็นร้อยละ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99</w:t>
      </w:r>
      <w:r w:rsidR="00E35D92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99</w:t>
      </w:r>
    </w:p>
    <w:p w14:paraId="6CC67619" w14:textId="77777777" w:rsidR="00E66093" w:rsidRPr="001253F8" w:rsidRDefault="00E66093">
      <w:pPr>
        <w:spacing w:after="0" w:line="240" w:lineRule="auto"/>
        <w:rPr>
          <w:rFonts w:ascii="Angsana New" w:hAnsi="Angsana New" w:cs="Angsana New"/>
          <w:spacing w:val="-4"/>
          <w:sz w:val="32"/>
          <w:szCs w:val="32"/>
          <w:cs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br w:type="page"/>
      </w:r>
    </w:p>
    <w:p w14:paraId="29A30C9A" w14:textId="4005AD3C" w:rsidR="00995872" w:rsidRPr="001253F8" w:rsidRDefault="00690D76" w:rsidP="00995872">
      <w:pPr>
        <w:pStyle w:val="ListParagraph"/>
        <w:tabs>
          <w:tab w:val="left" w:pos="540"/>
        </w:tabs>
        <w:spacing w:line="240" w:lineRule="auto"/>
        <w:ind w:left="1080"/>
        <w:contextualSpacing w:val="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1253F8">
        <w:rPr>
          <w:rFonts w:ascii="Angsana New" w:hAnsi="Angsana New" w:cs="Angsana New" w:hint="cs"/>
          <w:sz w:val="32"/>
          <w:szCs w:val="32"/>
          <w:cs/>
        </w:rPr>
        <w:lastRenderedPageBreak/>
        <w:t>ต่อมา</w:t>
      </w:r>
      <w:r w:rsidRPr="001253F8">
        <w:rPr>
          <w:rFonts w:ascii="Angsana New" w:hAnsi="Angsana New" w:cs="Angsana New" w:hint="cs"/>
          <w:spacing w:val="-4"/>
          <w:sz w:val="32"/>
          <w:szCs w:val="32"/>
          <w:cs/>
        </w:rPr>
        <w:t>เมื่อ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8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กันยายน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2566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ที่ประชุมผู้ถือหุ้น</w:t>
      </w:r>
      <w:r w:rsidRPr="001253F8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ของ </w:t>
      </w:r>
      <w:r w:rsidRPr="001253F8">
        <w:rPr>
          <w:rFonts w:ascii="Angsana New" w:hAnsi="Angsana New" w:cs="Angsana New"/>
          <w:spacing w:val="-4"/>
          <w:sz w:val="32"/>
          <w:szCs w:val="32"/>
        </w:rPr>
        <w:t>AEON AMC</w:t>
      </w:r>
      <w:r w:rsidR="00031B3A" w:rsidRPr="001253F8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031B3A" w:rsidRPr="001253F8">
        <w:rPr>
          <w:rFonts w:ascii="Angsana New" w:hAnsi="Angsana New" w:cs="Angsana New"/>
          <w:spacing w:val="-4"/>
          <w:sz w:val="32"/>
          <w:szCs w:val="32"/>
          <w:cs/>
        </w:rPr>
        <w:t>มีมติพิเศษอนุมัติให้เพิ่มทุนจด</w:t>
      </w:r>
      <w:r w:rsidR="006742FE" w:rsidRPr="001253F8">
        <w:rPr>
          <w:rFonts w:ascii="Angsana New" w:hAnsi="Angsana New" w:cs="Angsana New"/>
          <w:sz w:val="32"/>
          <w:szCs w:val="32"/>
          <w:cs/>
        </w:rPr>
        <w:br/>
      </w:r>
      <w:r w:rsidR="00031B3A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ทะเบียนจำนวน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25</w:t>
      </w:r>
      <w:r w:rsidR="00031B3A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31B3A" w:rsidRPr="001253F8">
        <w:rPr>
          <w:rFonts w:ascii="Angsana New" w:hAnsi="Angsana New" w:cs="Angsana New"/>
          <w:spacing w:val="-6"/>
          <w:sz w:val="32"/>
          <w:szCs w:val="32"/>
          <w:cs/>
        </w:rPr>
        <w:t>ล้านบาท</w:t>
      </w:r>
      <w:r w:rsidR="00031B3A" w:rsidRPr="001253F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="00031B3A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แบ่งเป็นจำนวนหุ้น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250</w:t>
      </w:r>
      <w:r w:rsidR="00031B3A" w:rsidRPr="001253F8">
        <w:rPr>
          <w:rFonts w:ascii="Angsana New" w:hAnsi="Angsana New" w:cs="Angsana New"/>
          <w:spacing w:val="-2"/>
          <w:sz w:val="32"/>
          <w:szCs w:val="32"/>
        </w:rPr>
        <w:t>,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000</w:t>
      </w:r>
      <w:r w:rsidR="00031B3A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31B3A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หุ้น มูลค่าหุ้นละ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100</w:t>
      </w:r>
      <w:r w:rsidR="00031B3A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31B3A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บาท เป็นทุนจดทะเบียนจำนวน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100</w:t>
      </w:r>
      <w:r w:rsidR="00031B3A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31B3A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ล้านบาท แบ่งเป็นจำนวนหุ้น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1</w:t>
      </w:r>
      <w:r w:rsidR="00031B3A" w:rsidRPr="001253F8">
        <w:rPr>
          <w:rFonts w:ascii="Angsana New" w:hAnsi="Angsana New" w:cs="Angsana New"/>
          <w:spacing w:val="-2"/>
          <w:sz w:val="32"/>
          <w:szCs w:val="32"/>
        </w:rPr>
        <w:t>,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000</w:t>
      </w:r>
      <w:r w:rsidR="00031B3A" w:rsidRPr="001253F8">
        <w:rPr>
          <w:rFonts w:ascii="Angsana New" w:hAnsi="Angsana New" w:cs="Angsana New"/>
          <w:spacing w:val="-2"/>
          <w:sz w:val="32"/>
          <w:szCs w:val="32"/>
        </w:rPr>
        <w:t>,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000</w:t>
      </w:r>
      <w:r w:rsidR="00031B3A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31B3A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หุ้น มูลค่าหุ้นละ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100</w:t>
      </w:r>
      <w:r w:rsidR="00031B3A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31B3A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บาท โดยการออกหุ้นสามัญใหม่จำนวน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750</w:t>
      </w:r>
      <w:r w:rsidR="00031B3A" w:rsidRPr="001253F8">
        <w:rPr>
          <w:rFonts w:ascii="Angsana New" w:hAnsi="Angsana New" w:cs="Angsana New"/>
          <w:spacing w:val="-2"/>
          <w:sz w:val="32"/>
          <w:szCs w:val="32"/>
        </w:rPr>
        <w:t>,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000</w:t>
      </w:r>
      <w:r w:rsidR="00031B3A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31B3A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หุ้น มูลค่าหุ้นละ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100</w:t>
      </w:r>
      <w:r w:rsidR="00031B3A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31B3A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บาท จำนวนรวม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75</w:t>
      </w:r>
      <w:r w:rsidR="00031B3A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31B3A" w:rsidRPr="001253F8">
        <w:rPr>
          <w:rFonts w:ascii="Angsana New" w:hAnsi="Angsana New" w:cs="Angsana New"/>
          <w:spacing w:val="-6"/>
          <w:sz w:val="32"/>
          <w:szCs w:val="32"/>
          <w:cs/>
        </w:rPr>
        <w:t>ล้านบาท</w:t>
      </w:r>
      <w:r w:rsidR="00B86BF4" w:rsidRPr="001253F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="00B86BF4" w:rsidRPr="001253F8">
        <w:rPr>
          <w:rFonts w:ascii="Angsana New" w:hAnsi="Angsana New" w:cs="Angsana New"/>
          <w:spacing w:val="-6"/>
          <w:sz w:val="32"/>
          <w:szCs w:val="32"/>
        </w:rPr>
        <w:t xml:space="preserve">AEON AMC </w:t>
      </w:r>
      <w:r w:rsidR="00031B3A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ได้จดทะเบียนเพิ่มทุนดังกล่าวกับกรมพัฒนาธุรกิจการค้า กระทรวงพาณิชย์แล้ว เมื่อวันที่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22</w:t>
      </w:r>
      <w:r w:rsidR="00031B3A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31B3A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กันยายน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2566</w:t>
      </w:r>
      <w:r w:rsidR="0007722C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7722C" w:rsidRPr="001253F8">
        <w:rPr>
          <w:rFonts w:ascii="Angsana New" w:hAnsi="Angsana New" w:cs="Angsana New" w:hint="cs"/>
          <w:spacing w:val="-6"/>
          <w:sz w:val="32"/>
          <w:szCs w:val="32"/>
          <w:cs/>
        </w:rPr>
        <w:t>โดย</w:t>
      </w:r>
      <w:r w:rsidR="0007722C" w:rsidRPr="001253F8">
        <w:rPr>
          <w:rFonts w:ascii="Angsana New" w:hAnsi="Angsana New" w:cs="Angsana New"/>
          <w:spacing w:val="-6"/>
          <w:sz w:val="32"/>
          <w:szCs w:val="32"/>
          <w:cs/>
        </w:rPr>
        <w:t>เรียกชำระค่าหุ้น</w:t>
      </w:r>
      <w:r w:rsidR="0007722C" w:rsidRPr="001253F8">
        <w:rPr>
          <w:rFonts w:ascii="Angsana New" w:hAnsi="Angsana New" w:cs="Angsana New" w:hint="cs"/>
          <w:spacing w:val="-6"/>
          <w:sz w:val="32"/>
          <w:szCs w:val="32"/>
          <w:cs/>
        </w:rPr>
        <w:t>เพิ่มทุนแล้ว</w:t>
      </w:r>
      <w:r w:rsidR="0007722C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ร้อยละ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33</w:t>
      </w:r>
      <w:r w:rsidR="0007722C" w:rsidRPr="001253F8">
        <w:rPr>
          <w:rFonts w:ascii="Angsana New" w:hAnsi="Angsana New" w:cs="Angsana New"/>
          <w:spacing w:val="-4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33</w:t>
      </w:r>
      <w:r w:rsidR="0007722C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7722C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ของทุนจดทะเบียน รวมเป็นเงิน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25</w:t>
      </w:r>
      <w:r w:rsidR="0007722C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7722C" w:rsidRPr="001253F8">
        <w:rPr>
          <w:rFonts w:ascii="Angsana New" w:hAnsi="Angsana New" w:cs="Angsana New"/>
          <w:spacing w:val="-6"/>
          <w:sz w:val="32"/>
          <w:szCs w:val="32"/>
          <w:cs/>
        </w:rPr>
        <w:t>ล้านบาท</w:t>
      </w:r>
    </w:p>
    <w:p w14:paraId="17CFDCB3" w14:textId="2001E997" w:rsidR="00250866" w:rsidRPr="001253F8" w:rsidRDefault="00F27799" w:rsidP="00995872">
      <w:pPr>
        <w:pStyle w:val="ListParagraph"/>
        <w:tabs>
          <w:tab w:val="left" w:pos="540"/>
        </w:tabs>
        <w:spacing w:line="240" w:lineRule="auto"/>
        <w:ind w:left="1080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 w:hint="cs"/>
          <w:sz w:val="32"/>
          <w:szCs w:val="32"/>
          <w:cs/>
        </w:rPr>
        <w:t xml:space="preserve">ต่อมาเมื่อวันที่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24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กรกฎาคม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ที่ประชุม</w:t>
      </w:r>
      <w:r w:rsidR="00580CA6" w:rsidRPr="001253F8">
        <w:rPr>
          <w:rFonts w:ascii="Angsana New" w:hAnsi="Angsana New" w:cs="Angsana New" w:hint="cs"/>
          <w:sz w:val="32"/>
          <w:szCs w:val="32"/>
          <w:cs/>
        </w:rPr>
        <w:t>คณะกรรมการ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ของ </w:t>
      </w:r>
      <w:r w:rsidRPr="001253F8">
        <w:rPr>
          <w:rFonts w:ascii="Angsana New" w:hAnsi="Angsana New" w:cs="Angsana New"/>
          <w:sz w:val="32"/>
          <w:szCs w:val="32"/>
        </w:rPr>
        <w:t>AEON AMC</w:t>
      </w:r>
      <w:r w:rsidR="000C6D06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3767A" w:rsidRPr="001253F8">
        <w:rPr>
          <w:rFonts w:ascii="Angsana New" w:hAnsi="Angsana New" w:cs="Angsana New" w:hint="cs"/>
          <w:sz w:val="32"/>
          <w:szCs w:val="32"/>
          <w:cs/>
        </w:rPr>
        <w:t>ได้</w:t>
      </w:r>
      <w:r w:rsidR="000C6D06" w:rsidRPr="001253F8">
        <w:rPr>
          <w:rFonts w:ascii="Angsana New" w:hAnsi="Angsana New" w:cs="Angsana New" w:hint="cs"/>
          <w:sz w:val="32"/>
          <w:szCs w:val="32"/>
          <w:cs/>
        </w:rPr>
        <w:t>เรียกชำระค่าหุ้น</w:t>
      </w:r>
      <w:r w:rsidR="0043767A" w:rsidRPr="001253F8">
        <w:rPr>
          <w:rFonts w:ascii="Angsana New" w:hAnsi="Angsana New" w:cs="Angsana New" w:hint="cs"/>
          <w:sz w:val="32"/>
          <w:szCs w:val="32"/>
          <w:cs/>
        </w:rPr>
        <w:t>สามัญ</w:t>
      </w:r>
      <w:r w:rsidR="000C6D06" w:rsidRPr="001253F8">
        <w:rPr>
          <w:rFonts w:ascii="Angsana New" w:hAnsi="Angsana New" w:cs="Angsana New" w:hint="cs"/>
          <w:sz w:val="32"/>
          <w:szCs w:val="32"/>
          <w:cs/>
        </w:rPr>
        <w:t>ส่วนที่เหลือ</w:t>
      </w:r>
      <w:r w:rsidR="0043767A" w:rsidRPr="001253F8">
        <w:rPr>
          <w:rFonts w:ascii="Angsana New" w:hAnsi="Angsana New" w:cs="Angsana New" w:hint="cs"/>
          <w:sz w:val="32"/>
          <w:szCs w:val="32"/>
          <w:cs/>
        </w:rPr>
        <w:t xml:space="preserve">อีกร้อยละ </w:t>
      </w:r>
      <w:r w:rsidR="00BF61D8" w:rsidRPr="00BF61D8">
        <w:rPr>
          <w:rFonts w:ascii="Angsana New" w:hAnsi="Angsana New" w:cs="Angsana New"/>
          <w:sz w:val="32"/>
          <w:szCs w:val="32"/>
        </w:rPr>
        <w:t>66</w:t>
      </w:r>
      <w:r w:rsidR="0043767A"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67</w:t>
      </w:r>
      <w:r w:rsidR="0043767A" w:rsidRPr="001253F8">
        <w:rPr>
          <w:rFonts w:ascii="Angsana New" w:hAnsi="Angsana New" w:cs="Angsana New"/>
          <w:sz w:val="32"/>
          <w:szCs w:val="32"/>
        </w:rPr>
        <w:t xml:space="preserve"> </w:t>
      </w:r>
      <w:r w:rsidR="0043767A" w:rsidRPr="001253F8">
        <w:rPr>
          <w:rFonts w:ascii="Angsana New" w:hAnsi="Angsana New" w:cs="Angsana New" w:hint="cs"/>
          <w:sz w:val="32"/>
          <w:szCs w:val="32"/>
          <w:cs/>
        </w:rPr>
        <w:t xml:space="preserve">ของหุ้นสามัญที่จดทะเบียนเพิ่มทุนจำนวน </w:t>
      </w:r>
      <w:r w:rsidR="00BF61D8" w:rsidRPr="00BF61D8">
        <w:rPr>
          <w:rFonts w:ascii="Angsana New" w:hAnsi="Angsana New" w:cs="Angsana New"/>
          <w:sz w:val="32"/>
          <w:szCs w:val="32"/>
        </w:rPr>
        <w:t>750</w:t>
      </w:r>
      <w:r w:rsidR="0043767A" w:rsidRPr="001253F8">
        <w:rPr>
          <w:rFonts w:ascii="Angsana New" w:hAnsi="Angsana New" w:cs="Angsana New"/>
          <w:sz w:val="32"/>
          <w:szCs w:val="32"/>
        </w:rPr>
        <w:t>,</w:t>
      </w:r>
      <w:r w:rsidR="00BF61D8" w:rsidRPr="00BF61D8">
        <w:rPr>
          <w:rFonts w:ascii="Angsana New" w:hAnsi="Angsana New" w:cs="Angsana New"/>
          <w:sz w:val="32"/>
          <w:szCs w:val="32"/>
        </w:rPr>
        <w:t>000</w:t>
      </w:r>
      <w:r w:rsidR="0043767A" w:rsidRPr="001253F8">
        <w:rPr>
          <w:rFonts w:ascii="Angsana New" w:hAnsi="Angsana New" w:cs="Angsana New"/>
          <w:sz w:val="32"/>
          <w:szCs w:val="32"/>
        </w:rPr>
        <w:t xml:space="preserve"> </w:t>
      </w:r>
      <w:r w:rsidR="0043767A" w:rsidRPr="001253F8">
        <w:rPr>
          <w:rFonts w:ascii="Angsana New" w:hAnsi="Angsana New" w:cs="Angsana New" w:hint="cs"/>
          <w:sz w:val="32"/>
          <w:szCs w:val="32"/>
          <w:cs/>
        </w:rPr>
        <w:t xml:space="preserve">หุ้น มูลค่าหุ้นละ </w:t>
      </w:r>
      <w:r w:rsidR="00BF61D8" w:rsidRPr="00BF61D8">
        <w:rPr>
          <w:rFonts w:ascii="Angsana New" w:hAnsi="Angsana New" w:cs="Angsana New"/>
          <w:sz w:val="32"/>
          <w:szCs w:val="32"/>
        </w:rPr>
        <w:t>100</w:t>
      </w:r>
      <w:r w:rsidR="0043767A" w:rsidRPr="001253F8">
        <w:rPr>
          <w:rFonts w:ascii="Angsana New" w:hAnsi="Angsana New" w:cs="Angsana New"/>
          <w:sz w:val="32"/>
          <w:szCs w:val="32"/>
        </w:rPr>
        <w:t xml:space="preserve"> </w:t>
      </w:r>
      <w:r w:rsidR="0043767A" w:rsidRPr="001253F8">
        <w:rPr>
          <w:rFonts w:ascii="Angsana New" w:hAnsi="Angsana New" w:cs="Angsana New" w:hint="cs"/>
          <w:sz w:val="32"/>
          <w:szCs w:val="32"/>
          <w:cs/>
        </w:rPr>
        <w:t xml:space="preserve">บาท </w:t>
      </w:r>
      <w:r w:rsidR="000C6D06" w:rsidRPr="001253F8">
        <w:rPr>
          <w:rFonts w:ascii="Angsana New" w:hAnsi="Angsana New" w:cs="Angsana New" w:hint="cs"/>
          <w:sz w:val="32"/>
          <w:szCs w:val="32"/>
          <w:cs/>
        </w:rPr>
        <w:t xml:space="preserve">เป็นจำนวนเงิน </w:t>
      </w:r>
      <w:r w:rsidR="00BF61D8" w:rsidRPr="00BF61D8">
        <w:rPr>
          <w:rFonts w:ascii="Angsana New" w:hAnsi="Angsana New" w:cs="Angsana New"/>
          <w:sz w:val="32"/>
          <w:szCs w:val="32"/>
        </w:rPr>
        <w:t>50</w:t>
      </w:r>
      <w:r w:rsidR="000C6D06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C6D06" w:rsidRPr="001253F8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9B45F7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2713C" w:rsidRPr="001253F8">
        <w:rPr>
          <w:rFonts w:ascii="Angsana New" w:hAnsi="Angsana New" w:cs="Angsana New" w:hint="cs"/>
          <w:sz w:val="32"/>
          <w:szCs w:val="32"/>
          <w:cs/>
        </w:rPr>
        <w:t>ทั้งนี้บริษัทได้ชำระค่าหุ้นส่วนที่เหลือแล้ว</w:t>
      </w:r>
      <w:r w:rsidR="00F2713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F2713C" w:rsidRPr="001253F8">
        <w:rPr>
          <w:rFonts w:ascii="Angsana New" w:hAnsi="Angsana New" w:cs="Angsana New"/>
          <w:sz w:val="32"/>
          <w:szCs w:val="32"/>
          <w:cs/>
        </w:rPr>
        <w:t>เมื่อวันที่</w:t>
      </w:r>
      <w:r w:rsidR="00F2713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6</w:t>
      </w:r>
      <w:r w:rsidR="00F2713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F2713C" w:rsidRPr="001253F8">
        <w:rPr>
          <w:rFonts w:ascii="Angsana New" w:hAnsi="Angsana New" w:cs="Angsana New" w:hint="cs"/>
          <w:sz w:val="32"/>
          <w:szCs w:val="32"/>
          <w:cs/>
        </w:rPr>
        <w:t xml:space="preserve">สิงหาคม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F2713C" w:rsidRPr="001253F8">
        <w:rPr>
          <w:rFonts w:ascii="Angsana New" w:hAnsi="Angsana New" w:cs="Angsana New" w:hint="cs"/>
          <w:sz w:val="32"/>
          <w:szCs w:val="32"/>
          <w:cs/>
        </w:rPr>
        <w:t xml:space="preserve"> ดังนั้น</w:t>
      </w:r>
      <w:r w:rsidR="0043767A" w:rsidRPr="001253F8">
        <w:rPr>
          <w:rFonts w:ascii="Angsana New" w:hAnsi="Angsana New" w:cs="Angsana New" w:hint="cs"/>
          <w:sz w:val="32"/>
          <w:szCs w:val="32"/>
          <w:cs/>
        </w:rPr>
        <w:t>ทุนจดทะเบียนและชำระแล้ว</w:t>
      </w:r>
      <w:r w:rsidR="00F2713C" w:rsidRPr="001253F8">
        <w:rPr>
          <w:rFonts w:ascii="Angsana New" w:hAnsi="Angsana New" w:cs="Angsana New" w:hint="cs"/>
          <w:sz w:val="32"/>
          <w:szCs w:val="32"/>
          <w:cs/>
        </w:rPr>
        <w:t xml:space="preserve">ของ </w:t>
      </w:r>
      <w:r w:rsidR="00F2713C" w:rsidRPr="001253F8">
        <w:rPr>
          <w:rFonts w:ascii="Angsana New" w:hAnsi="Angsana New" w:cs="Angsana New"/>
          <w:sz w:val="32"/>
          <w:szCs w:val="32"/>
        </w:rPr>
        <w:t xml:space="preserve">AEON AMC </w:t>
      </w:r>
      <w:r w:rsidR="00F2713C" w:rsidRPr="001253F8">
        <w:rPr>
          <w:rFonts w:ascii="Angsana New" w:hAnsi="Angsana New" w:cs="Angsana New" w:hint="cs"/>
          <w:sz w:val="32"/>
          <w:szCs w:val="32"/>
          <w:cs/>
        </w:rPr>
        <w:t>จะเท่ากับ</w:t>
      </w:r>
      <w:r w:rsidR="0043767A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100</w:t>
      </w:r>
      <w:r w:rsidR="0043767A" w:rsidRPr="001253F8">
        <w:rPr>
          <w:rFonts w:ascii="Angsana New" w:hAnsi="Angsana New" w:cs="Angsana New"/>
          <w:sz w:val="32"/>
          <w:szCs w:val="32"/>
        </w:rPr>
        <w:t xml:space="preserve"> </w:t>
      </w:r>
      <w:r w:rsidR="0043767A" w:rsidRPr="001253F8">
        <w:rPr>
          <w:rFonts w:ascii="Angsana New" w:hAnsi="Angsana New" w:cs="Angsana New" w:hint="cs"/>
          <w:sz w:val="32"/>
          <w:szCs w:val="32"/>
          <w:cs/>
        </w:rPr>
        <w:t>ล้านบาท</w:t>
      </w:r>
    </w:p>
    <w:p w14:paraId="4C82531B" w14:textId="50E9E8A9" w:rsidR="00995872" w:rsidRPr="001253F8" w:rsidRDefault="00D8529B" w:rsidP="00995872">
      <w:pPr>
        <w:numPr>
          <w:ilvl w:val="1"/>
          <w:numId w:val="50"/>
        </w:numPr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bookmarkStart w:id="5" w:name="_Hlk178271615"/>
      <w:r w:rsidRPr="001253F8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28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พฤษภาคม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ที่ประชุมคณะกรรมการของ </w:t>
      </w:r>
      <w:r w:rsidRPr="001253F8">
        <w:rPr>
          <w:rFonts w:ascii="Angsana New" w:hAnsi="Angsana New" w:cs="Angsana New"/>
          <w:sz w:val="32"/>
          <w:szCs w:val="32"/>
        </w:rPr>
        <w:t xml:space="preserve">AEON Specialized Bank (Cambodia) Plc. </w:t>
      </w:r>
      <w:bookmarkStart w:id="6" w:name="_Hlk177129806"/>
      <w:r w:rsidRPr="001253F8">
        <w:rPr>
          <w:rFonts w:ascii="Angsana New" w:hAnsi="Angsana New" w:cs="Angsana New"/>
          <w:sz w:val="32"/>
          <w:szCs w:val="32"/>
        </w:rPr>
        <w:t>(</w:t>
      </w:r>
      <w:bookmarkEnd w:id="6"/>
      <w:r w:rsidRPr="001253F8">
        <w:rPr>
          <w:rFonts w:ascii="Angsana New" w:hAnsi="Angsana New" w:cs="Angsana New"/>
          <w:sz w:val="32"/>
          <w:szCs w:val="32"/>
        </w:rPr>
        <w:t xml:space="preserve">“ASBC”) 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ซึ่งเป็นบริษัทย่อย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มีมติอนุมัติให้เพิ่มทุนจดทะเบียนจำนวน </w:t>
      </w:r>
      <w:r w:rsidR="00BF61D8" w:rsidRPr="00BF61D8">
        <w:rPr>
          <w:rFonts w:ascii="Angsana New" w:hAnsi="Angsana New" w:cs="Angsana New"/>
          <w:sz w:val="32"/>
          <w:szCs w:val="32"/>
        </w:rPr>
        <w:t>20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ล้านดอลลาร์สหรัฐ โดยการออกหุ้นสามัญใหม่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BF61D8" w:rsidRPr="00BF61D8">
        <w:rPr>
          <w:rFonts w:ascii="Angsana New" w:hAnsi="Angsana New" w:cs="Angsana New"/>
          <w:sz w:val="32"/>
          <w:szCs w:val="32"/>
        </w:rPr>
        <w:t>20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ล้านหุ้น มูลค่าหุ้นละ </w:t>
      </w:r>
      <w:r w:rsidR="00BF61D8" w:rsidRPr="00BF61D8">
        <w:rPr>
          <w:rFonts w:ascii="Angsana New" w:hAnsi="Angsana New" w:cs="Angsana New"/>
          <w:sz w:val="32"/>
          <w:szCs w:val="32"/>
        </w:rPr>
        <w:t>1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ดอลลาร์สหรัฐ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 ให้แก่ผู้ถือหุ้นตามสัดส่วนการถือหุ้นเดิม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บริษัทได้</w:t>
      </w:r>
      <w:r w:rsidRPr="001253F8">
        <w:rPr>
          <w:rFonts w:ascii="Angsana New" w:hAnsi="Angsana New" w:cs="Angsana New" w:hint="cs"/>
          <w:sz w:val="32"/>
          <w:szCs w:val="32"/>
          <w:cs/>
        </w:rPr>
        <w:t>ชำระค่าหุ้นล่วงหน้า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ในหุ้นเพิ่มทุนดังกล่าวจำนวน </w:t>
      </w:r>
      <w:r w:rsidR="00BF61D8" w:rsidRPr="00BF61D8">
        <w:rPr>
          <w:rFonts w:ascii="Angsana New" w:hAnsi="Angsana New" w:cs="Angsana New"/>
          <w:sz w:val="32"/>
          <w:szCs w:val="32"/>
        </w:rPr>
        <w:t>10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ล้านดอลลาร์สหรัฐ หรือเทียบเท่าประมาณ </w:t>
      </w:r>
      <w:r w:rsidR="00BF61D8" w:rsidRPr="00BF61D8">
        <w:rPr>
          <w:rFonts w:ascii="Angsana New" w:hAnsi="Angsana New" w:cs="Angsana New"/>
          <w:sz w:val="32"/>
          <w:szCs w:val="32"/>
        </w:rPr>
        <w:t>367</w:t>
      </w:r>
      <w:r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51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 ซึ่งแสดงเป็น</w:t>
      </w:r>
      <w:r w:rsidR="00FC641F" w:rsidRPr="001253F8">
        <w:rPr>
          <w:rFonts w:ascii="Angsana New" w:hAnsi="Angsana New" w:cs="Angsana New" w:hint="cs"/>
          <w:sz w:val="32"/>
          <w:szCs w:val="32"/>
          <w:cs/>
        </w:rPr>
        <w:t>เงินจ่ายล่วงหน้าค่าหุ้นแก่บริษัทย่อย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ในงบฐานะการเงินเฉพาะกิจการ ณ 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31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สิงหาคม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โดย ณ วันที่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19</w:t>
      </w:r>
      <w:r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1253F8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กันยายน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2567</w:t>
      </w:r>
      <w:r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1253F8">
        <w:rPr>
          <w:rFonts w:ascii="Angsana New" w:hAnsi="Angsana New" w:cs="Angsana New" w:hint="cs"/>
          <w:spacing w:val="-4"/>
          <w:sz w:val="32"/>
          <w:szCs w:val="32"/>
          <w:cs/>
        </w:rPr>
        <w:t>ธนาคารแห่งชาติกัมพูชาได้อนุมัติการเพิ่มทุนจดทะเบียนดังกล่าวแล้ว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Pr="001253F8">
        <w:rPr>
          <w:rFonts w:ascii="Angsana New" w:hAnsi="Angsana New" w:cs="Angsana New"/>
          <w:sz w:val="32"/>
          <w:szCs w:val="32"/>
        </w:rPr>
        <w:t xml:space="preserve">ASBC 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อยู่ระหว่างการจดทะเบียนเพิ่มทุน โดยภายหลังการจดทะเบียน </w:t>
      </w:r>
      <w:r w:rsidRPr="001253F8">
        <w:rPr>
          <w:rFonts w:ascii="Angsana New" w:hAnsi="Angsana New" w:cs="Angsana New"/>
          <w:sz w:val="32"/>
          <w:szCs w:val="32"/>
          <w:cs/>
        </w:rPr>
        <w:t>บริษัทยังคงสัดส่วน</w:t>
      </w:r>
      <w:r w:rsidRPr="001253F8">
        <w:rPr>
          <w:rFonts w:ascii="Angsana New" w:hAnsi="Angsana New" w:cs="Angsana New" w:hint="cs"/>
          <w:sz w:val="32"/>
          <w:szCs w:val="32"/>
          <w:cs/>
        </w:rPr>
        <w:t>การถือหุ้น</w:t>
      </w:r>
      <w:r w:rsidRPr="001253F8">
        <w:rPr>
          <w:rFonts w:ascii="Angsana New" w:hAnsi="Angsana New" w:cs="Angsana New"/>
          <w:sz w:val="32"/>
          <w:szCs w:val="32"/>
          <w:cs/>
        </w:rPr>
        <w:t>เท่าเดิมที่</w:t>
      </w:r>
      <w:r w:rsidR="002507AD" w:rsidRPr="001253F8">
        <w:rPr>
          <w:rFonts w:ascii="Angsana New" w:hAnsi="Angsana New" w:cs="Angsana New"/>
          <w:sz w:val="32"/>
          <w:szCs w:val="32"/>
          <w:cs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BF61D8" w:rsidRPr="00BF61D8">
        <w:rPr>
          <w:rFonts w:ascii="Angsana New" w:hAnsi="Angsana New" w:cs="Angsana New"/>
          <w:sz w:val="32"/>
          <w:szCs w:val="32"/>
        </w:rPr>
        <w:t>50</w:t>
      </w:r>
      <w:bookmarkEnd w:id="5"/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ใน </w:t>
      </w:r>
      <w:r w:rsidRPr="001253F8">
        <w:rPr>
          <w:rFonts w:ascii="Angsana New" w:hAnsi="Angsana New" w:cs="Angsana New"/>
          <w:sz w:val="32"/>
          <w:szCs w:val="32"/>
        </w:rPr>
        <w:t>ASBC</w:t>
      </w:r>
    </w:p>
    <w:p w14:paraId="05D38795" w14:textId="0D32C845" w:rsidR="00FB4C65" w:rsidRPr="001253F8" w:rsidRDefault="00D8529B" w:rsidP="00995872">
      <w:pPr>
        <w:ind w:left="1094"/>
        <w:jc w:val="thaiDistribute"/>
        <w:rPr>
          <w:rFonts w:ascii="Angsana New" w:hAnsi="Angsana New" w:cs="Angsana New"/>
          <w:sz w:val="32"/>
          <w:szCs w:val="32"/>
          <w:cs/>
        </w:rPr>
      </w:pPr>
      <w:r w:rsidRPr="001253F8">
        <w:rPr>
          <w:rFonts w:ascii="Angsana New" w:hAnsi="Angsana New" w:cs="Angsana New" w:hint="cs"/>
          <w:sz w:val="32"/>
          <w:szCs w:val="32"/>
          <w:cs/>
        </w:rPr>
        <w:t xml:space="preserve">ทั้งนี้ เนื่องจาก 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บริษัท อิออน ไฟแนนเชียล เซอร์วิส จำกัด</w:t>
      </w:r>
      <w:r w:rsidRPr="001253F8">
        <w:rPr>
          <w:rFonts w:ascii="Angsana New" w:hAnsi="Angsana New" w:cs="Angsana New"/>
          <w:spacing w:val="-6"/>
          <w:sz w:val="32"/>
          <w:szCs w:val="32"/>
        </w:rPr>
        <w:t xml:space="preserve"> (“</w:t>
      </w:r>
      <w:r w:rsidRPr="001253F8">
        <w:rPr>
          <w:rFonts w:ascii="Angsana New" w:hAnsi="Angsana New" w:cs="Angsana New" w:hint="cs"/>
          <w:spacing w:val="-6"/>
          <w:sz w:val="32"/>
          <w:szCs w:val="32"/>
          <w:cs/>
        </w:rPr>
        <w:t>ผู้ถือหุ้นใหญ่</w:t>
      </w:r>
      <w:r w:rsidRPr="001253F8">
        <w:rPr>
          <w:rFonts w:ascii="Angsana New" w:hAnsi="Angsana New" w:cs="Angsana New"/>
          <w:spacing w:val="-6"/>
          <w:sz w:val="32"/>
          <w:szCs w:val="32"/>
        </w:rPr>
        <w:t xml:space="preserve">”) </w:t>
      </w:r>
      <w:r w:rsidRPr="001253F8">
        <w:rPr>
          <w:rFonts w:ascii="Angsana New" w:hAnsi="Angsana New" w:cs="Angsana New" w:hint="cs"/>
          <w:spacing w:val="-6"/>
          <w:sz w:val="32"/>
          <w:szCs w:val="32"/>
          <w:cs/>
        </w:rPr>
        <w:t>มี</w:t>
      </w:r>
      <w:r w:rsidRPr="001253F8">
        <w:rPr>
          <w:rFonts w:ascii="Angsana New" w:hAnsi="Angsana New" w:cs="Angsana New"/>
          <w:sz w:val="32"/>
          <w:szCs w:val="32"/>
          <w:cs/>
        </w:rPr>
        <w:t>สัดส่วน</w:t>
      </w:r>
      <w:r w:rsidRPr="001253F8">
        <w:rPr>
          <w:rFonts w:ascii="Angsana New" w:hAnsi="Angsana New" w:cs="Angsana New" w:hint="cs"/>
          <w:sz w:val="32"/>
          <w:szCs w:val="32"/>
          <w:cs/>
        </w:rPr>
        <w:t>การถือหุ้นใน</w:t>
      </w:r>
      <w:r w:rsidRPr="001253F8">
        <w:rPr>
          <w:rFonts w:ascii="Angsana New" w:hAnsi="Angsana New" w:cs="Angsana New" w:hint="cs"/>
          <w:spacing w:val="-6"/>
          <w:sz w:val="32"/>
          <w:szCs w:val="32"/>
          <w:cs/>
        </w:rPr>
        <w:t>บริษัทย่อยที่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ร้อยละ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50</w:t>
      </w:r>
      <w:r w:rsidRPr="001253F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และได้ชำระค่าหุ้นล่วงหน้า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ในหุ้นเพิ่มทุนดังกล่าวจำนวน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10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ล้านดอลลาร์สหรัฐ หรือเทียบเท่าประมาณ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366</w:t>
      </w:r>
      <w:r w:rsidRPr="001253F8">
        <w:rPr>
          <w:rFonts w:ascii="Angsana New" w:hAnsi="Angsana New" w:cs="Angsana New"/>
          <w:spacing w:val="-6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56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ล้านบาท</w:t>
      </w:r>
      <w:r w:rsidRPr="001253F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="00B25783" w:rsidRPr="001253F8">
        <w:rPr>
          <w:rFonts w:ascii="Angsana New" w:hAnsi="Angsana New" w:cs="Angsana New"/>
          <w:spacing w:val="-6"/>
          <w:sz w:val="32"/>
          <w:szCs w:val="32"/>
          <w:cs/>
        </w:rPr>
        <w:t>ซึ่งแสดงเป็นเงินรับล่วงหน้าค่าหุ้นในส่วนของเจ้าของ</w:t>
      </w:r>
      <w:r w:rsidR="00B25783" w:rsidRPr="001253F8">
        <w:rPr>
          <w:rFonts w:ascii="Angsana New" w:hAnsi="Angsana New" w:cs="Angsana New"/>
          <w:sz w:val="32"/>
          <w:szCs w:val="32"/>
          <w:cs/>
        </w:rPr>
        <w:t xml:space="preserve">ในงบฐานะการเงินรวม ณ 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31</w:t>
      </w:r>
      <w:r w:rsidR="00B25783" w:rsidRPr="001253F8">
        <w:rPr>
          <w:rFonts w:ascii="Angsana New" w:hAnsi="Angsana New" w:cs="Angsana New"/>
          <w:sz w:val="32"/>
          <w:szCs w:val="32"/>
          <w:cs/>
        </w:rPr>
        <w:t xml:space="preserve"> สิงหาคม 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FB4C65" w:rsidRPr="001253F8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4A46888D" w14:textId="77777777" w:rsidR="00995872" w:rsidRPr="001253F8" w:rsidRDefault="00995872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1253F8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5E7CCF8F" w14:textId="5D23C3DB" w:rsidR="006E3E22" w:rsidRPr="001253F8" w:rsidRDefault="00BF61D8" w:rsidP="00561795">
      <w:pPr>
        <w:tabs>
          <w:tab w:val="left" w:pos="540"/>
        </w:tabs>
        <w:spacing w:before="240" w:after="0" w:line="240" w:lineRule="auto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lastRenderedPageBreak/>
        <w:t>9</w:t>
      </w:r>
      <w:r w:rsidR="006E3E22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 w:rsidR="006E3E22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6E3E22" w:rsidRPr="001253F8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เงินลงทุนในตราสารทุนที่</w:t>
      </w:r>
      <w:r w:rsidR="00722B25" w:rsidRPr="001253F8">
        <w:rPr>
          <w:rFonts w:ascii="Angsana New" w:hAnsi="Angsana New" w:cs="Angsana New"/>
          <w:b/>
          <w:bCs/>
          <w:sz w:val="32"/>
          <w:szCs w:val="32"/>
          <w:cs/>
        </w:rPr>
        <w:t>เลือกกำหนดให้แสดง</w:t>
      </w:r>
      <w:r w:rsidR="006E3E22" w:rsidRPr="001253F8">
        <w:rPr>
          <w:rFonts w:ascii="Angsana New" w:hAnsi="Angsana New" w:cs="Angsana New"/>
          <w:b/>
          <w:bCs/>
          <w:sz w:val="32"/>
          <w:szCs w:val="32"/>
          <w:cs/>
        </w:rPr>
        <w:t>ด้วยมูลค่ายุติธรรม</w:t>
      </w:r>
      <w:r w:rsidR="003832BE" w:rsidRPr="001253F8">
        <w:rPr>
          <w:rFonts w:ascii="Angsana New" w:hAnsi="Angsana New" w:cs="Angsana New"/>
          <w:b/>
          <w:bCs/>
          <w:sz w:val="32"/>
          <w:szCs w:val="32"/>
          <w:cs/>
        </w:rPr>
        <w:t>ผ่านกำไรหรือขาดทุน</w:t>
      </w:r>
      <w:r w:rsidR="006E3E22" w:rsidRPr="001253F8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</w:p>
    <w:p w14:paraId="75339BAE" w14:textId="4870A598" w:rsidR="00C91C4D" w:rsidRPr="001253F8" w:rsidRDefault="000E2A37" w:rsidP="009E7505">
      <w:pPr>
        <w:spacing w:line="240" w:lineRule="auto"/>
        <w:ind w:left="547" w:right="58"/>
        <w:jc w:val="thaiDistribute"/>
        <w:rPr>
          <w:rFonts w:ascii="Angsana New" w:hAnsi="Angsana New" w:cs="Angsana New"/>
          <w:spacing w:val="10"/>
          <w:sz w:val="32"/>
          <w:szCs w:val="32"/>
        </w:rPr>
      </w:pPr>
      <w:r w:rsidRPr="001253F8">
        <w:rPr>
          <w:rFonts w:ascii="Angsana New" w:hAnsi="Angsana New" w:cs="Angsana New"/>
          <w:spacing w:val="10"/>
          <w:sz w:val="32"/>
          <w:szCs w:val="32"/>
          <w:cs/>
        </w:rPr>
        <w:t>เงินลงทุนในตราสารทุนที่</w:t>
      </w:r>
      <w:r w:rsidR="00722B25" w:rsidRPr="001253F8">
        <w:rPr>
          <w:rFonts w:ascii="Angsana New" w:hAnsi="Angsana New" w:cs="Angsana New"/>
          <w:spacing w:val="10"/>
          <w:sz w:val="32"/>
          <w:szCs w:val="32"/>
          <w:cs/>
        </w:rPr>
        <w:t>เลือกกำหนดให้แสดงด้วย</w:t>
      </w:r>
      <w:r w:rsidRPr="001253F8">
        <w:rPr>
          <w:rFonts w:ascii="Angsana New" w:hAnsi="Angsana New" w:cs="Angsana New"/>
          <w:spacing w:val="10"/>
          <w:sz w:val="32"/>
          <w:szCs w:val="32"/>
          <w:cs/>
        </w:rPr>
        <w:t>มูลค่ายุติธรรมผ่านกำไรหรือขาดทุน</w:t>
      </w:r>
      <w:r w:rsidR="00FB3581" w:rsidRPr="001253F8">
        <w:rPr>
          <w:rFonts w:ascii="Angsana New" w:hAnsi="Angsana New" w:cs="Angsana New"/>
          <w:spacing w:val="10"/>
          <w:sz w:val="32"/>
          <w:szCs w:val="32"/>
          <w:cs/>
        </w:rPr>
        <w:t xml:space="preserve"> </w:t>
      </w:r>
      <w:r w:rsidR="009417D2" w:rsidRPr="001253F8">
        <w:rPr>
          <w:rFonts w:ascii="Angsana New" w:hAnsi="Angsana New" w:cs="Angsana New"/>
          <w:spacing w:val="10"/>
          <w:sz w:val="32"/>
          <w:szCs w:val="32"/>
          <w:cs/>
        </w:rPr>
        <w:t>ณ วันที่</w:t>
      </w:r>
      <w:r w:rsidR="00385328" w:rsidRPr="001253F8">
        <w:rPr>
          <w:rFonts w:ascii="Angsana New" w:hAnsi="Angsana New" w:cs="Angsana New"/>
          <w:spacing w:val="10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385328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786AD1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385328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9417D2" w:rsidRPr="001253F8">
        <w:rPr>
          <w:rFonts w:ascii="Angsana New" w:hAnsi="Angsana New" w:cs="Angsana New"/>
          <w:spacing w:val="10"/>
          <w:sz w:val="32"/>
          <w:szCs w:val="32"/>
        </w:rPr>
        <w:t xml:space="preserve"> </w:t>
      </w:r>
      <w:r w:rsidR="004A2234" w:rsidRPr="001253F8">
        <w:rPr>
          <w:rFonts w:ascii="Angsana New" w:hAnsi="Angsana New" w:cs="Angsana New"/>
          <w:spacing w:val="10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spacing w:val="10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pacing w:val="10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pacing w:val="10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pacing w:val="10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pacing w:val="10"/>
          <w:sz w:val="32"/>
          <w:szCs w:val="32"/>
        </w:rPr>
        <w:t>2567</w:t>
      </w:r>
      <w:r w:rsidR="004A2234" w:rsidRPr="001253F8">
        <w:rPr>
          <w:rFonts w:ascii="Angsana New" w:hAnsi="Angsana New" w:cs="Angsana New"/>
          <w:spacing w:val="10"/>
          <w:sz w:val="32"/>
          <w:szCs w:val="32"/>
        </w:rPr>
        <w:t xml:space="preserve"> </w:t>
      </w:r>
      <w:r w:rsidR="00C91C4D" w:rsidRPr="001253F8">
        <w:rPr>
          <w:rFonts w:ascii="Angsana New" w:hAnsi="Angsana New" w:cs="Angsana New"/>
          <w:spacing w:val="10"/>
          <w:sz w:val="32"/>
          <w:szCs w:val="32"/>
          <w:cs/>
        </w:rPr>
        <w:t>ประกอบด้วย</w:t>
      </w:r>
    </w:p>
    <w:tbl>
      <w:tblPr>
        <w:tblW w:w="868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9"/>
        <w:gridCol w:w="1169"/>
        <w:gridCol w:w="90"/>
        <w:gridCol w:w="1054"/>
        <w:gridCol w:w="66"/>
        <w:gridCol w:w="1144"/>
        <w:gridCol w:w="60"/>
        <w:gridCol w:w="1054"/>
      </w:tblGrid>
      <w:tr w:rsidR="00623C76" w:rsidRPr="001253F8" w14:paraId="2C7ADA6F" w14:textId="77777777" w:rsidTr="009417D2">
        <w:trPr>
          <w:trHeight w:val="20"/>
          <w:tblHeader/>
        </w:trPr>
        <w:tc>
          <w:tcPr>
            <w:tcW w:w="4049" w:type="dxa"/>
          </w:tcPr>
          <w:p w14:paraId="57E85048" w14:textId="77777777" w:rsidR="00FB3581" w:rsidRPr="001253F8" w:rsidRDefault="00FB3581" w:rsidP="009D712E">
            <w:pPr>
              <w:tabs>
                <w:tab w:val="left" w:pos="900"/>
              </w:tabs>
              <w:spacing w:after="0" w:line="240" w:lineRule="auto"/>
              <w:ind w:right="2" w:firstLine="36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637" w:type="dxa"/>
            <w:gridSpan w:val="7"/>
          </w:tcPr>
          <w:p w14:paraId="065CAD8E" w14:textId="77777777" w:rsidR="00FB3581" w:rsidRPr="001253F8" w:rsidRDefault="00FB3581" w:rsidP="009D712E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งบการเงินรวมและงบการเงินเฉพาะกิจการ</w:t>
            </w:r>
          </w:p>
        </w:tc>
      </w:tr>
      <w:tr w:rsidR="00623C76" w:rsidRPr="001253F8" w14:paraId="7DC96E15" w14:textId="77777777" w:rsidTr="009417D2">
        <w:trPr>
          <w:trHeight w:val="20"/>
          <w:tblHeader/>
        </w:trPr>
        <w:tc>
          <w:tcPr>
            <w:tcW w:w="4049" w:type="dxa"/>
          </w:tcPr>
          <w:p w14:paraId="001A907F" w14:textId="77777777" w:rsidR="00FB3581" w:rsidRPr="001253F8" w:rsidRDefault="00FB3581" w:rsidP="009D712E">
            <w:pPr>
              <w:tabs>
                <w:tab w:val="left" w:pos="900"/>
              </w:tabs>
              <w:spacing w:after="0" w:line="240" w:lineRule="auto"/>
              <w:ind w:right="2" w:firstLine="36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313" w:type="dxa"/>
            <w:gridSpan w:val="3"/>
          </w:tcPr>
          <w:p w14:paraId="16260625" w14:textId="77777777" w:rsidR="00FB3581" w:rsidRPr="001253F8" w:rsidRDefault="00FB3581" w:rsidP="009D712E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“ยังไม่ได้ตรวจสอบ”</w:t>
            </w:r>
          </w:p>
        </w:tc>
        <w:tc>
          <w:tcPr>
            <w:tcW w:w="66" w:type="dxa"/>
          </w:tcPr>
          <w:p w14:paraId="4BC68126" w14:textId="77777777" w:rsidR="00FB3581" w:rsidRPr="001253F8" w:rsidRDefault="00FB3581" w:rsidP="009D712E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8" w:type="dxa"/>
            <w:gridSpan w:val="3"/>
          </w:tcPr>
          <w:p w14:paraId="1955707F" w14:textId="77777777" w:rsidR="00FB3581" w:rsidRPr="001253F8" w:rsidRDefault="00FB3581" w:rsidP="009D712E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623C76" w:rsidRPr="001253F8" w14:paraId="160CD178" w14:textId="77777777" w:rsidTr="009417D2">
        <w:trPr>
          <w:trHeight w:val="20"/>
          <w:tblHeader/>
        </w:trPr>
        <w:tc>
          <w:tcPr>
            <w:tcW w:w="4049" w:type="dxa"/>
          </w:tcPr>
          <w:p w14:paraId="33911371" w14:textId="77777777" w:rsidR="00FB3581" w:rsidRPr="001253F8" w:rsidRDefault="00FB3581" w:rsidP="009D712E">
            <w:pPr>
              <w:tabs>
                <w:tab w:val="left" w:pos="900"/>
              </w:tabs>
              <w:spacing w:after="0" w:line="240" w:lineRule="auto"/>
              <w:ind w:right="2" w:firstLine="36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13" w:type="dxa"/>
            <w:gridSpan w:val="3"/>
          </w:tcPr>
          <w:p w14:paraId="5FA39A9C" w14:textId="5CE61545" w:rsidR="00FB3581" w:rsidRPr="001253F8" w:rsidRDefault="00FB3581" w:rsidP="009D712E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</w:t>
            </w:r>
            <w:r w:rsidR="007D49E0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วันที่</w:t>
            </w:r>
            <w:r w:rsidR="00385328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="00385328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</w:t>
            </w:r>
            <w:r w:rsidR="00786AD1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สิงห</w:t>
            </w:r>
            <w:r w:rsidR="00385328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66" w:type="dxa"/>
          </w:tcPr>
          <w:p w14:paraId="226F343B" w14:textId="77777777" w:rsidR="00FB3581" w:rsidRPr="001253F8" w:rsidRDefault="00FB3581" w:rsidP="009D712E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8" w:type="dxa"/>
            <w:gridSpan w:val="3"/>
          </w:tcPr>
          <w:p w14:paraId="1F3381F2" w14:textId="68931F50" w:rsidR="00FB3581" w:rsidRPr="001253F8" w:rsidRDefault="00FB3581" w:rsidP="009D712E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</w:t>
            </w:r>
            <w:r w:rsidR="00343666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กุมภาพันธ์ </w:t>
            </w:r>
            <w:r w:rsidR="00BF61D8"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623C76" w:rsidRPr="001253F8" w14:paraId="25DA16BF" w14:textId="77777777" w:rsidTr="00F22589">
        <w:trPr>
          <w:trHeight w:val="20"/>
          <w:tblHeader/>
        </w:trPr>
        <w:tc>
          <w:tcPr>
            <w:tcW w:w="4049" w:type="dxa"/>
          </w:tcPr>
          <w:p w14:paraId="04CCB70C" w14:textId="77777777" w:rsidR="00FB3581" w:rsidRPr="001253F8" w:rsidRDefault="00FB3581" w:rsidP="009D712E">
            <w:pPr>
              <w:tabs>
                <w:tab w:val="left" w:pos="900"/>
              </w:tabs>
              <w:spacing w:after="0" w:line="240" w:lineRule="auto"/>
              <w:ind w:right="2" w:firstLine="36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69" w:type="dxa"/>
          </w:tcPr>
          <w:p w14:paraId="3C9701A7" w14:textId="77777777" w:rsidR="00FB3581" w:rsidRPr="001253F8" w:rsidRDefault="00FB3581" w:rsidP="009D712E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90" w:type="dxa"/>
          </w:tcPr>
          <w:p w14:paraId="082749A6" w14:textId="77777777" w:rsidR="00FB3581" w:rsidRPr="001253F8" w:rsidRDefault="00FB3581" w:rsidP="009D712E">
            <w:pPr>
              <w:tabs>
                <w:tab w:val="left" w:pos="900"/>
              </w:tabs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4" w:type="dxa"/>
          </w:tcPr>
          <w:p w14:paraId="664120F2" w14:textId="77777777" w:rsidR="00FB3581" w:rsidRPr="001253F8" w:rsidRDefault="00FB3581" w:rsidP="009D712E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66" w:type="dxa"/>
          </w:tcPr>
          <w:p w14:paraId="6B99D43B" w14:textId="77777777" w:rsidR="00FB3581" w:rsidRPr="001253F8" w:rsidRDefault="00FB3581" w:rsidP="009D712E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44" w:type="dxa"/>
          </w:tcPr>
          <w:p w14:paraId="076FBFFE" w14:textId="77777777" w:rsidR="00FB3581" w:rsidRPr="001253F8" w:rsidRDefault="00FB3581" w:rsidP="009D712E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60" w:type="dxa"/>
          </w:tcPr>
          <w:p w14:paraId="65251DC1" w14:textId="77777777" w:rsidR="00FB3581" w:rsidRPr="001253F8" w:rsidRDefault="00FB3581" w:rsidP="009D712E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4" w:type="dxa"/>
          </w:tcPr>
          <w:p w14:paraId="5BF374F1" w14:textId="77777777" w:rsidR="00FB3581" w:rsidRPr="001253F8" w:rsidRDefault="00FB3581" w:rsidP="009D712E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623C76" w:rsidRPr="001253F8" w14:paraId="7D926665" w14:textId="77777777" w:rsidTr="00F22589">
        <w:trPr>
          <w:trHeight w:val="20"/>
          <w:tblHeader/>
        </w:trPr>
        <w:tc>
          <w:tcPr>
            <w:tcW w:w="4049" w:type="dxa"/>
          </w:tcPr>
          <w:p w14:paraId="3AA76505" w14:textId="77777777" w:rsidR="00FB3581" w:rsidRPr="001253F8" w:rsidRDefault="00FB3581" w:rsidP="009D712E">
            <w:pPr>
              <w:tabs>
                <w:tab w:val="left" w:pos="900"/>
              </w:tabs>
              <w:spacing w:after="0" w:line="240" w:lineRule="auto"/>
              <w:ind w:right="2" w:firstLine="36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69" w:type="dxa"/>
          </w:tcPr>
          <w:p w14:paraId="42DB3D2B" w14:textId="77777777" w:rsidR="00FB3581" w:rsidRPr="001253F8" w:rsidRDefault="00FB3581" w:rsidP="009D712E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90" w:type="dxa"/>
          </w:tcPr>
          <w:p w14:paraId="6FC677FB" w14:textId="77777777" w:rsidR="00FB3581" w:rsidRPr="001253F8" w:rsidRDefault="00FB3581" w:rsidP="009D712E">
            <w:pPr>
              <w:tabs>
                <w:tab w:val="left" w:pos="900"/>
              </w:tabs>
              <w:spacing w:after="0" w:line="240" w:lineRule="auto"/>
              <w:ind w:right="2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14:paraId="2BF5BE76" w14:textId="77777777" w:rsidR="00FB3581" w:rsidRPr="001253F8" w:rsidRDefault="00FB3581" w:rsidP="009D712E">
            <w:pPr>
              <w:spacing w:after="0" w:line="240" w:lineRule="auto"/>
              <w:ind w:left="-180" w:right="2" w:firstLine="18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66" w:type="dxa"/>
          </w:tcPr>
          <w:p w14:paraId="0D988C76" w14:textId="77777777" w:rsidR="00FB3581" w:rsidRPr="001253F8" w:rsidRDefault="00FB3581" w:rsidP="009D712E">
            <w:pPr>
              <w:spacing w:after="0" w:line="240" w:lineRule="auto"/>
              <w:ind w:left="-180" w:right="2" w:firstLine="18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44" w:type="dxa"/>
          </w:tcPr>
          <w:p w14:paraId="30514B4F" w14:textId="77777777" w:rsidR="00FB3581" w:rsidRPr="001253F8" w:rsidRDefault="00FB3581" w:rsidP="009D712E">
            <w:pPr>
              <w:spacing w:after="0" w:line="240" w:lineRule="auto"/>
              <w:ind w:left="-180" w:right="2" w:firstLine="18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60" w:type="dxa"/>
          </w:tcPr>
          <w:p w14:paraId="39C2D145" w14:textId="77777777" w:rsidR="00FB3581" w:rsidRPr="001253F8" w:rsidRDefault="00FB3581" w:rsidP="009D712E">
            <w:pPr>
              <w:spacing w:after="0" w:line="240" w:lineRule="auto"/>
              <w:ind w:left="-180" w:right="2" w:firstLine="18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4" w:type="dxa"/>
          </w:tcPr>
          <w:p w14:paraId="01E3070E" w14:textId="77777777" w:rsidR="00FB3581" w:rsidRPr="001253F8" w:rsidRDefault="00FB3581" w:rsidP="009D712E">
            <w:pPr>
              <w:spacing w:after="0" w:line="240" w:lineRule="auto"/>
              <w:ind w:left="-180" w:right="2" w:firstLine="18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623C76" w:rsidRPr="001253F8" w14:paraId="67B18896" w14:textId="77777777" w:rsidTr="003B0A88">
        <w:trPr>
          <w:trHeight w:val="20"/>
        </w:trPr>
        <w:tc>
          <w:tcPr>
            <w:tcW w:w="4049" w:type="dxa"/>
          </w:tcPr>
          <w:p w14:paraId="746F2761" w14:textId="251203F0" w:rsidR="009417D2" w:rsidRPr="001253F8" w:rsidRDefault="009417D2" w:rsidP="009D712E">
            <w:pPr>
              <w:tabs>
                <w:tab w:val="left" w:pos="901"/>
              </w:tabs>
              <w:spacing w:after="0" w:line="240" w:lineRule="auto"/>
              <w:ind w:left="541" w:right="2" w:hanging="51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บริษัท อิออน (ไทยแลนด์) จำกัด</w:t>
            </w:r>
            <w:r w:rsidRPr="001253F8"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1</w:t>
            </w:r>
            <w:r w:rsidRPr="001253F8"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169" w:type="dxa"/>
            <w:vAlign w:val="bottom"/>
          </w:tcPr>
          <w:p w14:paraId="67469A5D" w14:textId="02360DA2" w:rsidR="009417D2" w:rsidRPr="001253F8" w:rsidRDefault="00BF61D8" w:rsidP="009D712E">
            <w:pP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9417D2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82</w:t>
            </w:r>
          </w:p>
        </w:tc>
        <w:tc>
          <w:tcPr>
            <w:tcW w:w="90" w:type="dxa"/>
            <w:vAlign w:val="center"/>
          </w:tcPr>
          <w:p w14:paraId="1A9CD1CE" w14:textId="77777777" w:rsidR="009417D2" w:rsidRPr="001253F8" w:rsidRDefault="009417D2" w:rsidP="009D712E">
            <w:pPr>
              <w:tabs>
                <w:tab w:val="left" w:pos="900"/>
              </w:tabs>
              <w:spacing w:after="0" w:line="240" w:lineRule="auto"/>
              <w:ind w:right="115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0D299485" w14:textId="27AE7813" w:rsidR="009417D2" w:rsidRPr="001253F8" w:rsidRDefault="00905D0B" w:rsidP="009D712E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6" w:type="dxa"/>
          </w:tcPr>
          <w:p w14:paraId="0F336D23" w14:textId="77777777" w:rsidR="009417D2" w:rsidRPr="001253F8" w:rsidRDefault="009417D2" w:rsidP="009D712E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42EEA1BF" w14:textId="4C096B0D" w:rsidR="009417D2" w:rsidRPr="001253F8" w:rsidRDefault="00BF61D8" w:rsidP="009D712E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9417D2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82</w:t>
            </w:r>
          </w:p>
        </w:tc>
        <w:tc>
          <w:tcPr>
            <w:tcW w:w="60" w:type="dxa"/>
            <w:vAlign w:val="center"/>
          </w:tcPr>
          <w:p w14:paraId="57BFE18B" w14:textId="77777777" w:rsidR="009417D2" w:rsidRPr="001253F8" w:rsidRDefault="009417D2" w:rsidP="009D712E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4" w:type="dxa"/>
            <w:vAlign w:val="bottom"/>
          </w:tcPr>
          <w:p w14:paraId="773C846F" w14:textId="77777777" w:rsidR="009417D2" w:rsidRPr="001253F8" w:rsidRDefault="009417D2" w:rsidP="009D712E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23C76" w:rsidRPr="001253F8" w14:paraId="37EC521E" w14:textId="77777777" w:rsidTr="003B0A88">
        <w:trPr>
          <w:trHeight w:val="20"/>
        </w:trPr>
        <w:tc>
          <w:tcPr>
            <w:tcW w:w="4049" w:type="dxa"/>
          </w:tcPr>
          <w:p w14:paraId="20D1E2D9" w14:textId="025E31B7" w:rsidR="009417D2" w:rsidRPr="001253F8" w:rsidRDefault="009417D2" w:rsidP="009D712E">
            <w:pPr>
              <w:tabs>
                <w:tab w:val="left" w:pos="901"/>
              </w:tabs>
              <w:spacing w:after="0" w:line="240" w:lineRule="auto"/>
              <w:ind w:left="541" w:right="2" w:hanging="51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PT. AEON Credit Service </w:t>
            </w:r>
            <w:proofErr w:type="gramStart"/>
            <w:r w:rsidRPr="001253F8">
              <w:rPr>
                <w:rFonts w:ascii="Angsana New" w:hAnsi="Angsana New" w:cs="Angsana New"/>
                <w:sz w:val="24"/>
                <w:szCs w:val="24"/>
              </w:rPr>
              <w:t>Indonesia</w:t>
            </w:r>
            <w:r w:rsidRPr="001253F8"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(</w:t>
            </w:r>
            <w:proofErr w:type="gramEnd"/>
            <w:r w:rsidR="00BF61D8" w:rsidRPr="00BF61D8"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2</w:t>
            </w:r>
            <w:r w:rsidRPr="001253F8"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169" w:type="dxa"/>
            <w:shd w:val="clear" w:color="auto" w:fill="auto"/>
            <w:vAlign w:val="bottom"/>
          </w:tcPr>
          <w:p w14:paraId="2EF85814" w14:textId="0281297E" w:rsidR="009417D2" w:rsidRPr="001253F8" w:rsidRDefault="00BF61D8" w:rsidP="009D712E">
            <w:pP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9417D2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90" w:type="dxa"/>
            <w:shd w:val="clear" w:color="auto" w:fill="auto"/>
          </w:tcPr>
          <w:p w14:paraId="0857C86B" w14:textId="77777777" w:rsidR="009417D2" w:rsidRPr="001253F8" w:rsidRDefault="009417D2" w:rsidP="009D712E">
            <w:pPr>
              <w:tabs>
                <w:tab w:val="left" w:pos="900"/>
              </w:tabs>
              <w:spacing w:after="0" w:line="240" w:lineRule="auto"/>
              <w:ind w:right="115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2AB0597C" w14:textId="05956828" w:rsidR="009417D2" w:rsidRPr="001253F8" w:rsidRDefault="00BF61D8" w:rsidP="009D712E">
            <w:pPr>
              <w:spacing w:after="0" w:line="240" w:lineRule="auto"/>
              <w:ind w:left="-90" w:right="14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="00905D0B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471</w:t>
            </w:r>
          </w:p>
        </w:tc>
        <w:tc>
          <w:tcPr>
            <w:tcW w:w="66" w:type="dxa"/>
          </w:tcPr>
          <w:p w14:paraId="4A65AEC1" w14:textId="77777777" w:rsidR="009417D2" w:rsidRPr="001253F8" w:rsidRDefault="009417D2" w:rsidP="009D712E">
            <w:pPr>
              <w:spacing w:after="0" w:line="240" w:lineRule="auto"/>
              <w:ind w:left="-90" w:right="18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</w:tcPr>
          <w:p w14:paraId="39EE119B" w14:textId="0EC641A7" w:rsidR="009417D2" w:rsidRPr="001253F8" w:rsidRDefault="00BF61D8" w:rsidP="009D712E">
            <w:pP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9417D2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60" w:type="dxa"/>
          </w:tcPr>
          <w:p w14:paraId="7D264BEF" w14:textId="77777777" w:rsidR="009417D2" w:rsidRPr="001253F8" w:rsidRDefault="009417D2" w:rsidP="009D712E">
            <w:pPr>
              <w:spacing w:after="0" w:line="240" w:lineRule="auto"/>
              <w:ind w:left="-90" w:right="18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4" w:type="dxa"/>
            <w:vAlign w:val="bottom"/>
          </w:tcPr>
          <w:p w14:paraId="413C0DDB" w14:textId="00A50188" w:rsidR="009417D2" w:rsidRPr="001253F8" w:rsidRDefault="00BF61D8" w:rsidP="009D712E">
            <w:pPr>
              <w:tabs>
                <w:tab w:val="left" w:pos="698"/>
              </w:tabs>
              <w:spacing w:after="0" w:line="240" w:lineRule="auto"/>
              <w:ind w:left="-90" w:right="1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="009417D2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471</w:t>
            </w:r>
          </w:p>
        </w:tc>
      </w:tr>
      <w:tr w:rsidR="00623C76" w:rsidRPr="001253F8" w14:paraId="13F1A114" w14:textId="77777777" w:rsidTr="003B0A88">
        <w:trPr>
          <w:trHeight w:val="20"/>
        </w:trPr>
        <w:tc>
          <w:tcPr>
            <w:tcW w:w="4049" w:type="dxa"/>
          </w:tcPr>
          <w:p w14:paraId="00170E49" w14:textId="77777777" w:rsidR="009417D2" w:rsidRPr="001253F8" w:rsidRDefault="009417D2" w:rsidP="009D712E">
            <w:pPr>
              <w:tabs>
                <w:tab w:val="left" w:pos="901"/>
              </w:tabs>
              <w:spacing w:after="0" w:line="240" w:lineRule="auto"/>
              <w:ind w:left="541" w:right="2" w:hanging="51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ACS Trading Vietnam Company Limited</w:t>
            </w:r>
          </w:p>
        </w:tc>
        <w:tc>
          <w:tcPr>
            <w:tcW w:w="1169" w:type="dxa"/>
            <w:shd w:val="clear" w:color="auto" w:fill="auto"/>
            <w:vAlign w:val="bottom"/>
          </w:tcPr>
          <w:p w14:paraId="0F8BC1A4" w14:textId="0908CC9B" w:rsidR="009417D2" w:rsidRPr="001253F8" w:rsidRDefault="00BF61D8" w:rsidP="009D712E">
            <w:pP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B7114C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90" w:type="dxa"/>
            <w:shd w:val="clear" w:color="auto" w:fill="auto"/>
          </w:tcPr>
          <w:p w14:paraId="7F90701D" w14:textId="77777777" w:rsidR="009417D2" w:rsidRPr="001253F8" w:rsidRDefault="009417D2" w:rsidP="009D712E">
            <w:pPr>
              <w:tabs>
                <w:tab w:val="left" w:pos="900"/>
              </w:tabs>
              <w:spacing w:after="0" w:line="240" w:lineRule="auto"/>
              <w:ind w:right="115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632A1797" w14:textId="15C402CE" w:rsidR="009417D2" w:rsidRPr="001253F8" w:rsidRDefault="00905D0B" w:rsidP="009D712E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6" w:type="dxa"/>
          </w:tcPr>
          <w:p w14:paraId="60D7EAD3" w14:textId="77777777" w:rsidR="009417D2" w:rsidRPr="001253F8" w:rsidRDefault="009417D2" w:rsidP="009D712E">
            <w:pPr>
              <w:spacing w:after="0" w:line="240" w:lineRule="auto"/>
              <w:ind w:left="-90" w:right="18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</w:tcPr>
          <w:p w14:paraId="56587ADD" w14:textId="195FB95F" w:rsidR="009417D2" w:rsidRPr="001253F8" w:rsidRDefault="00BF61D8" w:rsidP="009D712E">
            <w:pP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9417D2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60" w:type="dxa"/>
          </w:tcPr>
          <w:p w14:paraId="1B6E64CD" w14:textId="77777777" w:rsidR="009417D2" w:rsidRPr="001253F8" w:rsidRDefault="009417D2" w:rsidP="009D712E">
            <w:pPr>
              <w:spacing w:after="0" w:line="240" w:lineRule="auto"/>
              <w:ind w:left="-90" w:right="18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4" w:type="dxa"/>
            <w:vAlign w:val="bottom"/>
          </w:tcPr>
          <w:p w14:paraId="751DD141" w14:textId="77777777" w:rsidR="009417D2" w:rsidRPr="001253F8" w:rsidRDefault="009417D2" w:rsidP="009D712E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23C76" w:rsidRPr="001253F8" w14:paraId="106B27A1" w14:textId="77777777" w:rsidTr="00B84964">
        <w:trPr>
          <w:trHeight w:val="20"/>
        </w:trPr>
        <w:tc>
          <w:tcPr>
            <w:tcW w:w="4049" w:type="dxa"/>
          </w:tcPr>
          <w:p w14:paraId="37BD367C" w14:textId="77777777" w:rsidR="001F3EF2" w:rsidRPr="001253F8" w:rsidRDefault="001F3EF2" w:rsidP="009D712E">
            <w:pPr>
              <w:spacing w:after="0" w:line="240" w:lineRule="auto"/>
              <w:ind w:left="721" w:right="2" w:hanging="5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169" w:type="dxa"/>
            <w:shd w:val="clear" w:color="auto" w:fill="auto"/>
          </w:tcPr>
          <w:p w14:paraId="70E0120E" w14:textId="77777777" w:rsidR="001F3EF2" w:rsidRPr="001253F8" w:rsidRDefault="001F3EF2" w:rsidP="009D712E">
            <w:pPr>
              <w:spacing w:after="0" w:line="240" w:lineRule="auto"/>
              <w:ind w:left="-1195" w:right="115" w:firstLine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F218936" w14:textId="77777777" w:rsidR="001F3EF2" w:rsidRPr="001253F8" w:rsidRDefault="001F3EF2" w:rsidP="009D712E">
            <w:pPr>
              <w:tabs>
                <w:tab w:val="left" w:pos="900"/>
              </w:tabs>
              <w:spacing w:after="0" w:line="240" w:lineRule="auto"/>
              <w:ind w:left="-1197" w:right="115" w:firstLine="27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99CCA3" w14:textId="6F5C34F5" w:rsidR="001F3EF2" w:rsidRPr="001253F8" w:rsidRDefault="00BF61D8" w:rsidP="009D712E">
            <w:pPr>
              <w:spacing w:after="0" w:line="240" w:lineRule="auto"/>
              <w:ind w:left="-90" w:right="14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="00905D0B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471</w:t>
            </w:r>
          </w:p>
        </w:tc>
        <w:tc>
          <w:tcPr>
            <w:tcW w:w="66" w:type="dxa"/>
          </w:tcPr>
          <w:p w14:paraId="3B4C51E5" w14:textId="77777777" w:rsidR="001F3EF2" w:rsidRPr="001253F8" w:rsidRDefault="001F3EF2" w:rsidP="009D712E">
            <w:pPr>
              <w:spacing w:after="0" w:line="240" w:lineRule="auto"/>
              <w:ind w:left="-90" w:right="18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4" w:type="dxa"/>
          </w:tcPr>
          <w:p w14:paraId="79EE9F5F" w14:textId="77777777" w:rsidR="001F3EF2" w:rsidRPr="001253F8" w:rsidRDefault="001F3EF2" w:rsidP="009D712E">
            <w:pPr>
              <w:spacing w:after="0" w:line="240" w:lineRule="auto"/>
              <w:ind w:left="-90" w:right="18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" w:type="dxa"/>
          </w:tcPr>
          <w:p w14:paraId="5264EFE7" w14:textId="77777777" w:rsidR="001F3EF2" w:rsidRPr="001253F8" w:rsidRDefault="001F3EF2" w:rsidP="009D712E">
            <w:pPr>
              <w:spacing w:after="0" w:line="240" w:lineRule="auto"/>
              <w:ind w:left="-90" w:right="18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545C72" w14:textId="277F3B63" w:rsidR="001F3EF2" w:rsidRPr="001253F8" w:rsidRDefault="00BF61D8" w:rsidP="009D712E">
            <w:pPr>
              <w:spacing w:after="0" w:line="240" w:lineRule="auto"/>
              <w:ind w:left="-90" w:right="1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="001F3EF2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471</w:t>
            </w:r>
            <w:r w:rsidR="001F3EF2" w:rsidRPr="001253F8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</w:p>
        </w:tc>
      </w:tr>
    </w:tbl>
    <w:p w14:paraId="79DC1763" w14:textId="178A4789" w:rsidR="000E2A37" w:rsidRPr="001253F8" w:rsidRDefault="000E2A37" w:rsidP="00561795">
      <w:pPr>
        <w:spacing w:before="120" w:after="0" w:line="240" w:lineRule="auto"/>
        <w:ind w:left="1080" w:hanging="518"/>
        <w:rPr>
          <w:rFonts w:ascii="Angsana New" w:hAnsi="Angsana New" w:cs="Angsana New"/>
          <w:sz w:val="22"/>
          <w:szCs w:val="22"/>
        </w:rPr>
      </w:pPr>
      <w:r w:rsidRPr="001253F8">
        <w:rPr>
          <w:rFonts w:ascii="Angsana New" w:hAnsi="Angsana New" w:cs="Angsana New"/>
          <w:sz w:val="22"/>
          <w:szCs w:val="22"/>
          <w:vertAlign w:val="superscript"/>
        </w:rPr>
        <w:t>(</w:t>
      </w:r>
      <w:r w:rsidR="00BF61D8" w:rsidRPr="00BF61D8">
        <w:rPr>
          <w:rFonts w:ascii="Angsana New" w:hAnsi="Angsana New" w:cs="Angsana New"/>
          <w:sz w:val="22"/>
          <w:szCs w:val="22"/>
          <w:vertAlign w:val="superscript"/>
        </w:rPr>
        <w:t>1</w:t>
      </w:r>
      <w:r w:rsidRPr="001253F8">
        <w:rPr>
          <w:rFonts w:ascii="Angsana New" w:hAnsi="Angsana New" w:cs="Angsana New"/>
          <w:sz w:val="22"/>
          <w:szCs w:val="22"/>
          <w:vertAlign w:val="superscript"/>
        </w:rPr>
        <w:t>)</w:t>
      </w:r>
      <w:r w:rsidRPr="001253F8">
        <w:rPr>
          <w:rFonts w:ascii="Angsana New" w:hAnsi="Angsana New" w:cs="Angsana New"/>
          <w:sz w:val="22"/>
          <w:szCs w:val="22"/>
        </w:rPr>
        <w:t xml:space="preserve"> </w:t>
      </w:r>
      <w:r w:rsidR="00BF61D8" w:rsidRPr="00BF61D8">
        <w:rPr>
          <w:rFonts w:ascii="Angsana New" w:hAnsi="Angsana New" w:cs="Angsana New"/>
          <w:sz w:val="22"/>
          <w:szCs w:val="22"/>
        </w:rPr>
        <w:t>340</w:t>
      </w:r>
      <w:r w:rsidRPr="001253F8">
        <w:rPr>
          <w:rFonts w:ascii="Angsana New" w:hAnsi="Angsana New" w:cs="Angsana New"/>
          <w:sz w:val="22"/>
          <w:szCs w:val="22"/>
        </w:rPr>
        <w:t>,</w:t>
      </w:r>
      <w:r w:rsidR="00BF61D8" w:rsidRPr="00BF61D8">
        <w:rPr>
          <w:rFonts w:ascii="Angsana New" w:hAnsi="Angsana New" w:cs="Angsana New"/>
          <w:sz w:val="22"/>
          <w:szCs w:val="22"/>
        </w:rPr>
        <w:t>000</w:t>
      </w:r>
      <w:r w:rsidRPr="001253F8">
        <w:rPr>
          <w:rFonts w:ascii="Angsana New" w:hAnsi="Angsana New" w:cs="Angsana New"/>
          <w:sz w:val="22"/>
          <w:szCs w:val="22"/>
          <w:cs/>
        </w:rPr>
        <w:t xml:space="preserve"> หุ้น หุ้นละ </w:t>
      </w:r>
      <w:r w:rsidR="00BF61D8" w:rsidRPr="00BF61D8">
        <w:rPr>
          <w:rFonts w:ascii="Angsana New" w:hAnsi="Angsana New" w:cs="Angsana New"/>
          <w:sz w:val="22"/>
          <w:szCs w:val="22"/>
        </w:rPr>
        <w:t>100</w:t>
      </w:r>
      <w:r w:rsidRPr="001253F8">
        <w:rPr>
          <w:rFonts w:ascii="Angsana New" w:hAnsi="Angsana New" w:cs="Angsana New"/>
          <w:sz w:val="22"/>
          <w:szCs w:val="22"/>
          <w:cs/>
        </w:rPr>
        <w:t xml:space="preserve"> บาท เรียกชำระแล้ว หุ้นละ </w:t>
      </w:r>
      <w:r w:rsidR="00BF61D8" w:rsidRPr="00BF61D8">
        <w:rPr>
          <w:rFonts w:ascii="Angsana New" w:hAnsi="Angsana New" w:cs="Angsana New"/>
          <w:sz w:val="22"/>
          <w:szCs w:val="22"/>
        </w:rPr>
        <w:t>25</w:t>
      </w:r>
      <w:r w:rsidRPr="001253F8">
        <w:rPr>
          <w:rFonts w:ascii="Angsana New" w:hAnsi="Angsana New" w:cs="Angsana New"/>
          <w:sz w:val="22"/>
          <w:szCs w:val="22"/>
          <w:cs/>
        </w:rPr>
        <w:t xml:space="preserve"> บาท</w:t>
      </w:r>
    </w:p>
    <w:p w14:paraId="0B7A313F" w14:textId="040AD4A5" w:rsidR="00010B03" w:rsidRPr="001253F8" w:rsidRDefault="000E2A37" w:rsidP="009E7505">
      <w:pPr>
        <w:spacing w:after="0" w:line="240" w:lineRule="auto"/>
        <w:ind w:left="1080" w:hanging="518"/>
        <w:jc w:val="thaiDistribute"/>
        <w:rPr>
          <w:rFonts w:ascii="Angsana New" w:hAnsi="Angsana New" w:cs="Angsana New"/>
          <w:sz w:val="22"/>
          <w:szCs w:val="22"/>
        </w:rPr>
      </w:pPr>
      <w:r w:rsidRPr="001253F8">
        <w:rPr>
          <w:rFonts w:ascii="Angsana New" w:hAnsi="Angsana New" w:cs="Angsana New"/>
          <w:sz w:val="22"/>
          <w:szCs w:val="22"/>
          <w:vertAlign w:val="superscript"/>
        </w:rPr>
        <w:t>(</w:t>
      </w:r>
      <w:r w:rsidR="00BF61D8" w:rsidRPr="00BF61D8">
        <w:rPr>
          <w:rFonts w:ascii="Angsana New" w:hAnsi="Angsana New" w:cs="Angsana New"/>
          <w:sz w:val="22"/>
          <w:szCs w:val="22"/>
          <w:vertAlign w:val="superscript"/>
        </w:rPr>
        <w:t>2</w:t>
      </w:r>
      <w:r w:rsidRPr="001253F8">
        <w:rPr>
          <w:rFonts w:ascii="Angsana New" w:hAnsi="Angsana New" w:cs="Angsana New"/>
          <w:sz w:val="22"/>
          <w:szCs w:val="22"/>
          <w:vertAlign w:val="superscript"/>
        </w:rPr>
        <w:t>)</w:t>
      </w:r>
      <w:r w:rsidRPr="001253F8">
        <w:rPr>
          <w:rFonts w:ascii="Angsana New" w:hAnsi="Angsana New" w:cs="Angsana New"/>
          <w:sz w:val="22"/>
          <w:szCs w:val="22"/>
        </w:rPr>
        <w:t xml:space="preserve"> </w:t>
      </w:r>
      <w:r w:rsidR="00BF61D8" w:rsidRPr="00BF61D8">
        <w:rPr>
          <w:rFonts w:ascii="Angsana New" w:hAnsi="Angsana New" w:cs="Angsana New"/>
          <w:sz w:val="22"/>
          <w:szCs w:val="22"/>
        </w:rPr>
        <w:t>173</w:t>
      </w:r>
      <w:r w:rsidRPr="001253F8">
        <w:rPr>
          <w:rFonts w:ascii="Angsana New" w:hAnsi="Angsana New" w:cs="Angsana New"/>
          <w:sz w:val="22"/>
          <w:szCs w:val="22"/>
        </w:rPr>
        <w:t xml:space="preserve"> </w:t>
      </w:r>
      <w:r w:rsidRPr="001253F8">
        <w:rPr>
          <w:rFonts w:ascii="Angsana New" w:hAnsi="Angsana New" w:cs="Angsana New"/>
          <w:sz w:val="22"/>
          <w:szCs w:val="22"/>
          <w:cs/>
        </w:rPr>
        <w:t>หุ้น หุ้นละ</w:t>
      </w:r>
      <w:r w:rsidRPr="001253F8">
        <w:rPr>
          <w:rFonts w:ascii="Angsana New" w:hAnsi="Angsana New" w:cs="Angsana New"/>
          <w:sz w:val="22"/>
          <w:szCs w:val="22"/>
        </w:rPr>
        <w:t xml:space="preserve"> </w:t>
      </w:r>
      <w:r w:rsidR="00BF61D8" w:rsidRPr="00BF61D8">
        <w:rPr>
          <w:rFonts w:ascii="Angsana New" w:hAnsi="Angsana New" w:cs="Angsana New"/>
          <w:sz w:val="22"/>
          <w:szCs w:val="22"/>
        </w:rPr>
        <w:t>30</w:t>
      </w:r>
      <w:r w:rsidRPr="001253F8">
        <w:rPr>
          <w:rFonts w:ascii="Angsana New" w:hAnsi="Angsana New" w:cs="Angsana New"/>
          <w:sz w:val="22"/>
          <w:szCs w:val="22"/>
        </w:rPr>
        <w:t xml:space="preserve"> </w:t>
      </w:r>
      <w:r w:rsidRPr="001253F8">
        <w:rPr>
          <w:rFonts w:ascii="Angsana New" w:hAnsi="Angsana New" w:cs="Angsana New"/>
          <w:sz w:val="22"/>
          <w:szCs w:val="22"/>
          <w:cs/>
        </w:rPr>
        <w:t>ล้านรูเปียห์อินโดนีเซีย</w:t>
      </w:r>
      <w:r w:rsidRPr="001253F8">
        <w:rPr>
          <w:rFonts w:ascii="Angsana New" w:hAnsi="Angsana New" w:cs="Angsana New"/>
          <w:sz w:val="22"/>
          <w:szCs w:val="22"/>
        </w:rPr>
        <w:t xml:space="preserve"> </w:t>
      </w:r>
      <w:r w:rsidRPr="001253F8">
        <w:rPr>
          <w:rFonts w:ascii="Angsana New" w:hAnsi="Angsana New" w:cs="Angsana New"/>
          <w:sz w:val="22"/>
          <w:szCs w:val="22"/>
          <w:cs/>
        </w:rPr>
        <w:t>ชำระครบแล้ว</w:t>
      </w:r>
    </w:p>
    <w:p w14:paraId="69BFF029" w14:textId="6355D417" w:rsidR="007141A6" w:rsidRPr="001253F8" w:rsidRDefault="000950AA" w:rsidP="0092674F">
      <w:pPr>
        <w:spacing w:before="120" w:after="360" w:line="240" w:lineRule="auto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มูลค่ายุติธรรมของเงินลงทุนในตราสารทุนที่</w:t>
      </w:r>
      <w:r w:rsidR="005F1948" w:rsidRPr="001253F8">
        <w:rPr>
          <w:rFonts w:ascii="Angsana New" w:hAnsi="Angsana New" w:cs="Angsana New"/>
          <w:sz w:val="32"/>
          <w:szCs w:val="32"/>
          <w:cs/>
        </w:rPr>
        <w:t>เลือกกำหนดให้แสดงด้วย</w:t>
      </w:r>
      <w:r w:rsidRPr="001253F8">
        <w:rPr>
          <w:rFonts w:ascii="Angsana New" w:hAnsi="Angsana New" w:cs="Angsana New"/>
          <w:sz w:val="32"/>
          <w:szCs w:val="32"/>
          <w:cs/>
        </w:rPr>
        <w:t>มูลค่ายุติธรรมผ่านกำไรหรือขาดทุน</w:t>
      </w:r>
      <w:r w:rsidR="00A9043E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ถูกกำหนด</w:t>
      </w:r>
      <w:r w:rsidR="00A9043E" w:rsidRPr="001253F8">
        <w:rPr>
          <w:rFonts w:ascii="Angsana New" w:hAnsi="Angsana New" w:cs="Angsana New"/>
          <w:sz w:val="32"/>
          <w:szCs w:val="32"/>
          <w:cs/>
        </w:rPr>
        <w:t>ลำ</w:t>
      </w:r>
      <w:r w:rsidRPr="001253F8">
        <w:rPr>
          <w:rFonts w:ascii="Angsana New" w:hAnsi="Angsana New" w:cs="Angsana New"/>
          <w:sz w:val="32"/>
          <w:szCs w:val="32"/>
          <w:cs/>
        </w:rPr>
        <w:t>ดับชั้นเป็น</w:t>
      </w:r>
      <w:r w:rsidR="00A9043E" w:rsidRPr="001253F8">
        <w:rPr>
          <w:rFonts w:ascii="Angsana New" w:hAnsi="Angsana New" w:cs="Angsana New"/>
          <w:sz w:val="32"/>
          <w:szCs w:val="32"/>
          <w:cs/>
        </w:rPr>
        <w:t>ระ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ดับที่ </w:t>
      </w:r>
      <w:r w:rsidR="00BF61D8" w:rsidRPr="00BF61D8">
        <w:rPr>
          <w:rFonts w:ascii="Angsana New" w:hAnsi="Angsana New" w:cs="Angsana New"/>
          <w:sz w:val="32"/>
          <w:szCs w:val="32"/>
        </w:rPr>
        <w:t>3</w:t>
      </w:r>
    </w:p>
    <w:p w14:paraId="036D5088" w14:textId="32250B51" w:rsidR="00F9581D" w:rsidRPr="001253F8" w:rsidRDefault="00BF61D8" w:rsidP="00561795">
      <w:pPr>
        <w:spacing w:after="0" w:line="240" w:lineRule="auto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t>10</w:t>
      </w:r>
      <w:r w:rsidR="00F9581D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 w:rsidR="002D5A70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9D0E7A" w:rsidRPr="001253F8">
        <w:rPr>
          <w:rFonts w:ascii="Angsana New" w:hAnsi="Angsana New" w:cs="Angsana New"/>
          <w:b/>
          <w:bCs/>
          <w:sz w:val="32"/>
          <w:szCs w:val="32"/>
          <w:cs/>
        </w:rPr>
        <w:t>เงิน</w:t>
      </w:r>
      <w:r w:rsidR="00F9581D" w:rsidRPr="001253F8">
        <w:rPr>
          <w:rFonts w:ascii="Angsana New" w:hAnsi="Angsana New" w:cs="Angsana New"/>
          <w:b/>
          <w:bCs/>
          <w:sz w:val="32"/>
          <w:szCs w:val="32"/>
          <w:cs/>
        </w:rPr>
        <w:t>ลงทุนในตราสารทุนที่</w:t>
      </w:r>
      <w:r w:rsidR="009D0E7A" w:rsidRPr="001253F8">
        <w:rPr>
          <w:rFonts w:ascii="Angsana New" w:hAnsi="Angsana New" w:cs="Angsana New"/>
          <w:b/>
          <w:bCs/>
          <w:sz w:val="32"/>
          <w:szCs w:val="32"/>
          <w:cs/>
        </w:rPr>
        <w:t>เลือก</w:t>
      </w:r>
      <w:r w:rsidR="00F9581D" w:rsidRPr="001253F8">
        <w:rPr>
          <w:rFonts w:ascii="Angsana New" w:hAnsi="Angsana New" w:cs="Angsana New"/>
          <w:b/>
          <w:bCs/>
          <w:sz w:val="32"/>
          <w:szCs w:val="32"/>
          <w:cs/>
        </w:rPr>
        <w:t>กำหนด</w:t>
      </w:r>
      <w:r w:rsidR="009D0E7A" w:rsidRPr="001253F8">
        <w:rPr>
          <w:rFonts w:ascii="Angsana New" w:hAnsi="Angsana New" w:cs="Angsana New"/>
          <w:b/>
          <w:bCs/>
          <w:sz w:val="32"/>
          <w:szCs w:val="32"/>
          <w:cs/>
        </w:rPr>
        <w:t>ให้แสดง</w:t>
      </w:r>
      <w:r w:rsidR="00F9581D" w:rsidRPr="001253F8">
        <w:rPr>
          <w:rFonts w:ascii="Angsana New" w:hAnsi="Angsana New" w:cs="Angsana New"/>
          <w:b/>
          <w:bCs/>
          <w:sz w:val="32"/>
          <w:szCs w:val="32"/>
          <w:cs/>
        </w:rPr>
        <w:t>ด้วยมูลค่ายุติธรรมผ่าน</w:t>
      </w:r>
      <w:r w:rsidR="00E921E8" w:rsidRPr="001253F8">
        <w:rPr>
          <w:rFonts w:ascii="Angsana New" w:hAnsi="Angsana New" w:cs="Angsana New"/>
          <w:b/>
          <w:bCs/>
          <w:sz w:val="32"/>
          <w:szCs w:val="32"/>
          <w:cs/>
        </w:rPr>
        <w:t>กำไรขาดทุนเบ็ดเสร็จอื่น</w:t>
      </w:r>
    </w:p>
    <w:p w14:paraId="13B719A5" w14:textId="14DC10EF" w:rsidR="00E921E8" w:rsidRPr="001253F8" w:rsidRDefault="00F9581D" w:rsidP="00561795">
      <w:pPr>
        <w:spacing w:line="240" w:lineRule="auto"/>
        <w:ind w:left="567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เงินลงทุนในตราสารทุนที่</w:t>
      </w:r>
      <w:r w:rsidR="009D0E7A" w:rsidRPr="001253F8">
        <w:rPr>
          <w:rFonts w:ascii="Angsana New" w:hAnsi="Angsana New" w:cs="Angsana New"/>
          <w:sz w:val="32"/>
          <w:szCs w:val="32"/>
          <w:cs/>
        </w:rPr>
        <w:t>เลือก</w:t>
      </w:r>
      <w:r w:rsidRPr="001253F8">
        <w:rPr>
          <w:rFonts w:ascii="Angsana New" w:hAnsi="Angsana New" w:cs="Angsana New"/>
          <w:sz w:val="32"/>
          <w:szCs w:val="32"/>
          <w:cs/>
        </w:rPr>
        <w:t>กำหนด</w:t>
      </w:r>
      <w:r w:rsidR="009D0E7A" w:rsidRPr="001253F8">
        <w:rPr>
          <w:rFonts w:ascii="Angsana New" w:hAnsi="Angsana New" w:cs="Angsana New"/>
          <w:sz w:val="32"/>
          <w:szCs w:val="32"/>
          <w:cs/>
        </w:rPr>
        <w:t>ให้แสดง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ด้วยมูลค่ายุติธรรมผ่านกำไรขาดทุนเบ็ดเสร็จอื่น </w:t>
      </w:r>
      <w:r w:rsidR="002D7557" w:rsidRPr="001253F8">
        <w:rPr>
          <w:rFonts w:ascii="Angsana New" w:hAnsi="Angsana New" w:cs="Angsana New"/>
          <w:sz w:val="32"/>
          <w:szCs w:val="32"/>
        </w:rPr>
        <w:t xml:space="preserve">                            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ณ </w:t>
      </w:r>
      <w:r w:rsidR="007D49E0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A60122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A6012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786AD1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A6012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4A2234" w:rsidRPr="001253F8">
        <w:rPr>
          <w:rFonts w:ascii="Angsana New" w:hAnsi="Angsana New" w:cs="Angsana New"/>
          <w:spacing w:val="-10"/>
          <w:sz w:val="32"/>
          <w:szCs w:val="32"/>
        </w:rPr>
        <w:t xml:space="preserve"> </w:t>
      </w:r>
      <w:r w:rsidR="004A2234" w:rsidRPr="001253F8">
        <w:rPr>
          <w:rFonts w:ascii="Angsana New" w:hAnsi="Angsana New" w:cs="Angsana New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4A2234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ประกอบด้วย</w:t>
      </w:r>
    </w:p>
    <w:tbl>
      <w:tblPr>
        <w:tblW w:w="8685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8"/>
        <w:gridCol w:w="1165"/>
        <w:gridCol w:w="93"/>
        <w:gridCol w:w="1054"/>
        <w:gridCol w:w="72"/>
        <w:gridCol w:w="1155"/>
        <w:gridCol w:w="45"/>
        <w:gridCol w:w="1053"/>
      </w:tblGrid>
      <w:tr w:rsidR="00623C76" w:rsidRPr="001253F8" w14:paraId="5D2085AC" w14:textId="77777777" w:rsidTr="009823EF">
        <w:trPr>
          <w:trHeight w:val="20"/>
          <w:tblHeader/>
        </w:trPr>
        <w:tc>
          <w:tcPr>
            <w:tcW w:w="4048" w:type="dxa"/>
          </w:tcPr>
          <w:p w14:paraId="725F972B" w14:textId="77777777" w:rsidR="004A2234" w:rsidRPr="001253F8" w:rsidRDefault="004A2234" w:rsidP="009E7505">
            <w:pPr>
              <w:tabs>
                <w:tab w:val="left" w:pos="900"/>
              </w:tabs>
              <w:spacing w:after="0" w:line="280" w:lineRule="exact"/>
              <w:ind w:right="2" w:firstLine="36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637" w:type="dxa"/>
            <w:gridSpan w:val="7"/>
          </w:tcPr>
          <w:p w14:paraId="583750B8" w14:textId="77777777" w:rsidR="004A2234" w:rsidRPr="001253F8" w:rsidRDefault="004A2234" w:rsidP="009E7505">
            <w:pPr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งบการเงินรวมและงบการเงินเฉพาะกิจการ</w:t>
            </w:r>
          </w:p>
        </w:tc>
      </w:tr>
      <w:tr w:rsidR="00623C76" w:rsidRPr="001253F8" w14:paraId="0DE143CB" w14:textId="77777777" w:rsidTr="009823EF">
        <w:trPr>
          <w:trHeight w:val="20"/>
          <w:tblHeader/>
        </w:trPr>
        <w:tc>
          <w:tcPr>
            <w:tcW w:w="4048" w:type="dxa"/>
          </w:tcPr>
          <w:p w14:paraId="43B507BA" w14:textId="77777777" w:rsidR="00B84964" w:rsidRPr="001253F8" w:rsidRDefault="00B84964" w:rsidP="009E7505">
            <w:pPr>
              <w:tabs>
                <w:tab w:val="left" w:pos="900"/>
              </w:tabs>
              <w:spacing w:after="0" w:line="280" w:lineRule="exact"/>
              <w:ind w:right="2" w:firstLine="36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312" w:type="dxa"/>
            <w:gridSpan w:val="3"/>
          </w:tcPr>
          <w:p w14:paraId="12F64829" w14:textId="77777777" w:rsidR="00B84964" w:rsidRPr="001253F8" w:rsidRDefault="00B84964" w:rsidP="009E7505">
            <w:pPr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“ยังไม่ได้ตรวจสอบ”</w:t>
            </w:r>
          </w:p>
        </w:tc>
        <w:tc>
          <w:tcPr>
            <w:tcW w:w="72" w:type="dxa"/>
          </w:tcPr>
          <w:p w14:paraId="0D3AFB5A" w14:textId="77777777" w:rsidR="00B84964" w:rsidRPr="001253F8" w:rsidRDefault="00B84964" w:rsidP="009E7505">
            <w:pPr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3" w:type="dxa"/>
            <w:gridSpan w:val="3"/>
          </w:tcPr>
          <w:p w14:paraId="2AC976DA" w14:textId="77777777" w:rsidR="00B84964" w:rsidRPr="001253F8" w:rsidRDefault="00B84964" w:rsidP="009E7505">
            <w:pPr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623C76" w:rsidRPr="001253F8" w14:paraId="664A4459" w14:textId="77777777" w:rsidTr="009823EF">
        <w:trPr>
          <w:trHeight w:val="20"/>
          <w:tblHeader/>
        </w:trPr>
        <w:tc>
          <w:tcPr>
            <w:tcW w:w="4048" w:type="dxa"/>
          </w:tcPr>
          <w:p w14:paraId="15F277E0" w14:textId="77777777" w:rsidR="00B84964" w:rsidRPr="001253F8" w:rsidRDefault="00B84964" w:rsidP="009E7505">
            <w:pPr>
              <w:tabs>
                <w:tab w:val="left" w:pos="900"/>
              </w:tabs>
              <w:spacing w:after="0" w:line="280" w:lineRule="exact"/>
              <w:ind w:right="2" w:firstLine="36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12" w:type="dxa"/>
            <w:gridSpan w:val="3"/>
          </w:tcPr>
          <w:p w14:paraId="11ED7789" w14:textId="65FDE338" w:rsidR="00B84964" w:rsidRPr="001253F8" w:rsidRDefault="00A60122" w:rsidP="009E7505">
            <w:pPr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</w:t>
            </w:r>
            <w:r w:rsidR="00786AD1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สิงห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72" w:type="dxa"/>
          </w:tcPr>
          <w:p w14:paraId="5E0F8E39" w14:textId="77777777" w:rsidR="00B84964" w:rsidRPr="001253F8" w:rsidRDefault="00B84964" w:rsidP="009E7505">
            <w:pPr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3" w:type="dxa"/>
            <w:gridSpan w:val="3"/>
          </w:tcPr>
          <w:p w14:paraId="15CFF72D" w14:textId="7AF3DC98" w:rsidR="00B84964" w:rsidRPr="001253F8" w:rsidRDefault="00B84964" w:rsidP="009E7505">
            <w:pPr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</w:t>
            </w:r>
            <w:r w:rsidR="00343666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กุมภาพันธ์ </w:t>
            </w:r>
            <w:r w:rsidR="00BF61D8"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623C76" w:rsidRPr="001253F8" w14:paraId="2CDD4CFC" w14:textId="77777777" w:rsidTr="009823EF">
        <w:trPr>
          <w:trHeight w:val="20"/>
          <w:tblHeader/>
        </w:trPr>
        <w:tc>
          <w:tcPr>
            <w:tcW w:w="4048" w:type="dxa"/>
          </w:tcPr>
          <w:p w14:paraId="4A2D03B7" w14:textId="77777777" w:rsidR="004A2234" w:rsidRPr="001253F8" w:rsidRDefault="004A2234" w:rsidP="009E7505">
            <w:pPr>
              <w:tabs>
                <w:tab w:val="left" w:pos="900"/>
              </w:tabs>
              <w:spacing w:after="0" w:line="280" w:lineRule="exact"/>
              <w:ind w:right="2" w:firstLine="36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65" w:type="dxa"/>
          </w:tcPr>
          <w:p w14:paraId="3BF46736" w14:textId="77777777" w:rsidR="004A2234" w:rsidRPr="001253F8" w:rsidRDefault="004A2234" w:rsidP="009E7505">
            <w:pPr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93" w:type="dxa"/>
          </w:tcPr>
          <w:p w14:paraId="2A285364" w14:textId="77777777" w:rsidR="004A2234" w:rsidRPr="001253F8" w:rsidRDefault="004A2234" w:rsidP="009E7505">
            <w:pPr>
              <w:tabs>
                <w:tab w:val="left" w:pos="900"/>
              </w:tabs>
              <w:spacing w:after="0" w:line="280" w:lineRule="exact"/>
              <w:ind w:right="2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4" w:type="dxa"/>
          </w:tcPr>
          <w:p w14:paraId="6813F5D2" w14:textId="77777777" w:rsidR="004A2234" w:rsidRPr="001253F8" w:rsidRDefault="004A2234" w:rsidP="009E7505">
            <w:pPr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72" w:type="dxa"/>
          </w:tcPr>
          <w:p w14:paraId="60CA78F7" w14:textId="77777777" w:rsidR="004A2234" w:rsidRPr="001253F8" w:rsidRDefault="004A2234" w:rsidP="009E7505">
            <w:pPr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5" w:type="dxa"/>
          </w:tcPr>
          <w:p w14:paraId="528F895A" w14:textId="77777777" w:rsidR="004A2234" w:rsidRPr="001253F8" w:rsidRDefault="004A2234" w:rsidP="009E7505">
            <w:pPr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45" w:type="dxa"/>
          </w:tcPr>
          <w:p w14:paraId="67951191" w14:textId="77777777" w:rsidR="004A2234" w:rsidRPr="001253F8" w:rsidRDefault="004A2234" w:rsidP="009E7505">
            <w:pPr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5CCFD9A4" w14:textId="77777777" w:rsidR="004A2234" w:rsidRPr="001253F8" w:rsidRDefault="004A2234" w:rsidP="009E7505">
            <w:pPr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623C76" w:rsidRPr="001253F8" w14:paraId="36CC3A3C" w14:textId="77777777" w:rsidTr="009823EF">
        <w:trPr>
          <w:trHeight w:val="20"/>
          <w:tblHeader/>
        </w:trPr>
        <w:tc>
          <w:tcPr>
            <w:tcW w:w="4048" w:type="dxa"/>
          </w:tcPr>
          <w:p w14:paraId="40DF224F" w14:textId="77777777" w:rsidR="004A2234" w:rsidRPr="001253F8" w:rsidRDefault="004A2234" w:rsidP="009E7505">
            <w:pPr>
              <w:tabs>
                <w:tab w:val="left" w:pos="900"/>
              </w:tabs>
              <w:spacing w:after="0" w:line="280" w:lineRule="exact"/>
              <w:ind w:right="2" w:firstLine="36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65" w:type="dxa"/>
          </w:tcPr>
          <w:p w14:paraId="4B340478" w14:textId="77777777" w:rsidR="004A2234" w:rsidRPr="001253F8" w:rsidRDefault="004A2234" w:rsidP="009E7505">
            <w:pPr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93" w:type="dxa"/>
          </w:tcPr>
          <w:p w14:paraId="259C4C48" w14:textId="77777777" w:rsidR="004A2234" w:rsidRPr="001253F8" w:rsidRDefault="004A2234" w:rsidP="009E7505">
            <w:pPr>
              <w:tabs>
                <w:tab w:val="left" w:pos="900"/>
              </w:tabs>
              <w:spacing w:after="0" w:line="280" w:lineRule="exact"/>
              <w:ind w:right="2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14:paraId="78273414" w14:textId="77777777" w:rsidR="004A2234" w:rsidRPr="001253F8" w:rsidRDefault="004A2234" w:rsidP="009E7505">
            <w:pPr>
              <w:spacing w:after="0" w:line="280" w:lineRule="exact"/>
              <w:ind w:left="-180" w:right="2" w:firstLine="18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</w:tcPr>
          <w:p w14:paraId="1305DFE0" w14:textId="77777777" w:rsidR="004A2234" w:rsidRPr="001253F8" w:rsidRDefault="004A2234" w:rsidP="009E7505">
            <w:pPr>
              <w:spacing w:after="0" w:line="280" w:lineRule="exact"/>
              <w:ind w:left="-180" w:right="2" w:firstLine="18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5" w:type="dxa"/>
          </w:tcPr>
          <w:p w14:paraId="636A4A8C" w14:textId="77777777" w:rsidR="004A2234" w:rsidRPr="001253F8" w:rsidRDefault="004A2234" w:rsidP="009E7505">
            <w:pPr>
              <w:spacing w:after="0" w:line="280" w:lineRule="exact"/>
              <w:ind w:left="-180" w:right="2" w:firstLine="18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45" w:type="dxa"/>
          </w:tcPr>
          <w:p w14:paraId="7FBAC335" w14:textId="77777777" w:rsidR="004A2234" w:rsidRPr="001253F8" w:rsidRDefault="004A2234" w:rsidP="009E7505">
            <w:pPr>
              <w:spacing w:after="0" w:line="280" w:lineRule="exact"/>
              <w:ind w:left="-180" w:right="2" w:firstLine="18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3ADFCD1A" w14:textId="77777777" w:rsidR="004A2234" w:rsidRPr="001253F8" w:rsidRDefault="004A2234" w:rsidP="009E7505">
            <w:pPr>
              <w:spacing w:after="0" w:line="280" w:lineRule="exact"/>
              <w:ind w:left="-180" w:right="2" w:firstLine="18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0143AF" w:rsidRPr="001253F8" w14:paraId="3876ECAF" w14:textId="77777777" w:rsidTr="009823EF">
        <w:trPr>
          <w:trHeight w:val="20"/>
        </w:trPr>
        <w:tc>
          <w:tcPr>
            <w:tcW w:w="4048" w:type="dxa"/>
          </w:tcPr>
          <w:p w14:paraId="53E2D6D4" w14:textId="09227445" w:rsidR="000143AF" w:rsidRPr="001253F8" w:rsidRDefault="000143AF" w:rsidP="000143AF">
            <w:pPr>
              <w:tabs>
                <w:tab w:val="left" w:pos="901"/>
              </w:tabs>
              <w:spacing w:after="0" w:line="280" w:lineRule="exact"/>
              <w:ind w:left="541" w:right="2" w:hanging="51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บริษัท แรบบิท แคช จำกัด</w:t>
            </w:r>
            <w:r w:rsidRPr="001253F8"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1</w:t>
            </w:r>
            <w:r w:rsidRPr="001253F8"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165" w:type="dxa"/>
            <w:shd w:val="clear" w:color="auto" w:fill="auto"/>
          </w:tcPr>
          <w:p w14:paraId="40586459" w14:textId="1F0EBAE6" w:rsidR="000143AF" w:rsidRPr="001253F8" w:rsidRDefault="00BF61D8" w:rsidP="000143AF">
            <w:pPr>
              <w:spacing w:after="0"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18</w:t>
            </w:r>
            <w:r w:rsidR="000143AF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93" w:type="dxa"/>
            <w:shd w:val="clear" w:color="auto" w:fill="auto"/>
          </w:tcPr>
          <w:p w14:paraId="1A0E824D" w14:textId="77777777" w:rsidR="000143AF" w:rsidRPr="001253F8" w:rsidRDefault="000143AF" w:rsidP="000143AF">
            <w:pPr>
              <w:tabs>
                <w:tab w:val="left" w:pos="900"/>
              </w:tabs>
              <w:spacing w:after="0" w:line="280" w:lineRule="exact"/>
              <w:ind w:right="115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</w:tcPr>
          <w:p w14:paraId="39A980E4" w14:textId="3B08EAEB" w:rsidR="000143AF" w:rsidRPr="001253F8" w:rsidRDefault="00BF61D8" w:rsidP="000143AF">
            <w:pPr>
              <w:tabs>
                <w:tab w:val="left" w:pos="742"/>
              </w:tabs>
              <w:spacing w:after="0" w:line="280" w:lineRule="exact"/>
              <w:ind w:left="-90" w:right="14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216</w:t>
            </w:r>
            <w:r w:rsidR="000143A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000</w:t>
            </w:r>
          </w:p>
        </w:tc>
        <w:tc>
          <w:tcPr>
            <w:tcW w:w="72" w:type="dxa"/>
          </w:tcPr>
          <w:p w14:paraId="36C27828" w14:textId="77777777" w:rsidR="000143AF" w:rsidRPr="001253F8" w:rsidRDefault="000143AF" w:rsidP="000143AF">
            <w:pPr>
              <w:spacing w:after="0" w:line="280" w:lineRule="exact"/>
              <w:ind w:left="-90" w:right="18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5" w:type="dxa"/>
          </w:tcPr>
          <w:p w14:paraId="5D885B64" w14:textId="06F5853B" w:rsidR="000143AF" w:rsidRPr="001253F8" w:rsidRDefault="00BF61D8" w:rsidP="000143AF">
            <w:pPr>
              <w:spacing w:after="0"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18</w:t>
            </w:r>
            <w:r w:rsidR="000143AF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45" w:type="dxa"/>
          </w:tcPr>
          <w:p w14:paraId="5326E265" w14:textId="77777777" w:rsidR="000143AF" w:rsidRPr="001253F8" w:rsidRDefault="000143AF" w:rsidP="000143AF">
            <w:pPr>
              <w:spacing w:after="0" w:line="280" w:lineRule="exact"/>
              <w:ind w:left="-90" w:right="18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3" w:type="dxa"/>
          </w:tcPr>
          <w:p w14:paraId="15C81915" w14:textId="1F1E3AF8" w:rsidR="000143AF" w:rsidRPr="001253F8" w:rsidRDefault="00BF61D8" w:rsidP="000143AF">
            <w:pPr>
              <w:spacing w:after="0" w:line="280" w:lineRule="exact"/>
              <w:ind w:left="-90" w:right="14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216</w:t>
            </w:r>
            <w:r w:rsidR="000143A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000</w:t>
            </w:r>
          </w:p>
        </w:tc>
      </w:tr>
      <w:tr w:rsidR="000143AF" w:rsidRPr="001253F8" w14:paraId="4F0FB5BC" w14:textId="77777777" w:rsidTr="009823EF">
        <w:trPr>
          <w:trHeight w:val="20"/>
        </w:trPr>
        <w:tc>
          <w:tcPr>
            <w:tcW w:w="4048" w:type="dxa"/>
          </w:tcPr>
          <w:p w14:paraId="4562B5F0" w14:textId="77777777" w:rsidR="000143AF" w:rsidRPr="001253F8" w:rsidRDefault="000143AF" w:rsidP="000143AF">
            <w:pPr>
              <w:spacing w:after="0" w:line="280" w:lineRule="exact"/>
              <w:ind w:left="721" w:right="2" w:hanging="5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165" w:type="dxa"/>
            <w:shd w:val="clear" w:color="auto" w:fill="auto"/>
          </w:tcPr>
          <w:p w14:paraId="76EA9326" w14:textId="77777777" w:rsidR="000143AF" w:rsidRPr="001253F8" w:rsidRDefault="000143AF" w:rsidP="000143AF">
            <w:pPr>
              <w:spacing w:after="0" w:line="280" w:lineRule="exact"/>
              <w:ind w:left="-1195" w:right="115" w:firstLine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dxa"/>
            <w:shd w:val="clear" w:color="auto" w:fill="auto"/>
          </w:tcPr>
          <w:p w14:paraId="201C0647" w14:textId="77777777" w:rsidR="000143AF" w:rsidRPr="001253F8" w:rsidRDefault="000143AF" w:rsidP="000143AF">
            <w:pPr>
              <w:tabs>
                <w:tab w:val="left" w:pos="900"/>
              </w:tabs>
              <w:spacing w:after="0" w:line="280" w:lineRule="exact"/>
              <w:ind w:left="-1197" w:right="115" w:firstLine="27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2993CD" w14:textId="6B1F68BD" w:rsidR="000143AF" w:rsidRPr="001253F8" w:rsidRDefault="00BF61D8" w:rsidP="000143AF">
            <w:pPr>
              <w:tabs>
                <w:tab w:val="left" w:pos="742"/>
              </w:tabs>
              <w:spacing w:after="0" w:line="280" w:lineRule="exact"/>
              <w:ind w:left="-90" w:right="14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216</w:t>
            </w:r>
            <w:r w:rsidR="000143A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000</w:t>
            </w:r>
            <w:r w:rsidR="000143AF" w:rsidRPr="001253F8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</w:p>
        </w:tc>
        <w:tc>
          <w:tcPr>
            <w:tcW w:w="72" w:type="dxa"/>
          </w:tcPr>
          <w:p w14:paraId="4C1820A6" w14:textId="77777777" w:rsidR="000143AF" w:rsidRPr="001253F8" w:rsidRDefault="000143AF" w:rsidP="000143AF">
            <w:pPr>
              <w:spacing w:after="0" w:line="280" w:lineRule="exact"/>
              <w:ind w:left="-90" w:right="18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5" w:type="dxa"/>
          </w:tcPr>
          <w:p w14:paraId="54A95FD6" w14:textId="77777777" w:rsidR="000143AF" w:rsidRPr="001253F8" w:rsidRDefault="000143AF" w:rsidP="000143AF">
            <w:pPr>
              <w:spacing w:after="0" w:line="280" w:lineRule="exact"/>
              <w:ind w:left="-90" w:right="18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5" w:type="dxa"/>
          </w:tcPr>
          <w:p w14:paraId="00CE854A" w14:textId="77777777" w:rsidR="000143AF" w:rsidRPr="001253F8" w:rsidRDefault="000143AF" w:rsidP="000143AF">
            <w:pPr>
              <w:spacing w:after="0" w:line="280" w:lineRule="exact"/>
              <w:ind w:left="-90" w:right="18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</w:tcPr>
          <w:p w14:paraId="0DDC149E" w14:textId="7E6026F1" w:rsidR="000143AF" w:rsidRPr="001253F8" w:rsidRDefault="00BF61D8" w:rsidP="000143AF">
            <w:pPr>
              <w:spacing w:after="0" w:line="280" w:lineRule="exact"/>
              <w:ind w:left="-90" w:right="14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216</w:t>
            </w:r>
            <w:r w:rsidR="000143A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000</w:t>
            </w:r>
            <w:r w:rsidR="000143AF" w:rsidRPr="001253F8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</w:p>
        </w:tc>
      </w:tr>
    </w:tbl>
    <w:p w14:paraId="28BBC574" w14:textId="574DEC1A" w:rsidR="00F9581D" w:rsidRPr="001253F8" w:rsidRDefault="004A2234" w:rsidP="009D712E">
      <w:pPr>
        <w:spacing w:before="120" w:line="240" w:lineRule="auto"/>
        <w:ind w:left="720" w:hanging="158"/>
        <w:jc w:val="thaiDistribute"/>
        <w:rPr>
          <w:rFonts w:ascii="Angsana New" w:hAnsi="Angsana New" w:cs="Angsana New"/>
          <w:sz w:val="22"/>
          <w:szCs w:val="22"/>
          <w:cs/>
        </w:rPr>
      </w:pPr>
      <w:r w:rsidRPr="001253F8">
        <w:rPr>
          <w:rFonts w:ascii="Angsana New" w:hAnsi="Angsana New" w:cs="Angsana New"/>
          <w:sz w:val="22"/>
          <w:szCs w:val="22"/>
          <w:vertAlign w:val="superscript"/>
        </w:rPr>
        <w:t xml:space="preserve"> </w:t>
      </w:r>
      <w:r w:rsidR="00F9581D" w:rsidRPr="001253F8">
        <w:rPr>
          <w:rFonts w:ascii="Angsana New" w:hAnsi="Angsana New" w:cs="Angsana New"/>
          <w:sz w:val="22"/>
          <w:szCs w:val="22"/>
          <w:vertAlign w:val="superscript"/>
        </w:rPr>
        <w:t>(</w:t>
      </w:r>
      <w:r w:rsidR="00BF61D8" w:rsidRPr="00BF61D8">
        <w:rPr>
          <w:rFonts w:ascii="Angsana New" w:hAnsi="Angsana New" w:cs="Angsana New"/>
          <w:sz w:val="22"/>
          <w:szCs w:val="22"/>
          <w:vertAlign w:val="superscript"/>
        </w:rPr>
        <w:t>1</w:t>
      </w:r>
      <w:r w:rsidR="00F9581D" w:rsidRPr="001253F8">
        <w:rPr>
          <w:rFonts w:ascii="Angsana New" w:hAnsi="Angsana New" w:cs="Angsana New"/>
          <w:sz w:val="22"/>
          <w:szCs w:val="22"/>
          <w:vertAlign w:val="superscript"/>
        </w:rPr>
        <w:t>)</w:t>
      </w:r>
      <w:r w:rsidR="00F9581D" w:rsidRPr="001253F8">
        <w:rPr>
          <w:rFonts w:ascii="Angsana New" w:hAnsi="Angsana New" w:cs="Angsana New"/>
          <w:sz w:val="22"/>
          <w:szCs w:val="22"/>
        </w:rPr>
        <w:t xml:space="preserve"> </w:t>
      </w:r>
      <w:r w:rsidR="00BF61D8" w:rsidRPr="00BF61D8">
        <w:rPr>
          <w:rFonts w:ascii="Angsana New" w:hAnsi="Angsana New" w:cs="Angsana New"/>
          <w:sz w:val="22"/>
          <w:szCs w:val="22"/>
        </w:rPr>
        <w:t>2</w:t>
      </w:r>
      <w:r w:rsidR="00F9581D" w:rsidRPr="001253F8">
        <w:rPr>
          <w:rFonts w:ascii="Angsana New" w:hAnsi="Angsana New" w:cs="Angsana New"/>
          <w:sz w:val="22"/>
          <w:szCs w:val="22"/>
        </w:rPr>
        <w:t>,</w:t>
      </w:r>
      <w:r w:rsidR="00BF61D8" w:rsidRPr="00BF61D8">
        <w:rPr>
          <w:rFonts w:ascii="Angsana New" w:hAnsi="Angsana New" w:cs="Angsana New"/>
          <w:sz w:val="22"/>
          <w:szCs w:val="22"/>
        </w:rPr>
        <w:t>160</w:t>
      </w:r>
      <w:r w:rsidR="00F9581D" w:rsidRPr="001253F8">
        <w:rPr>
          <w:rFonts w:ascii="Angsana New" w:hAnsi="Angsana New" w:cs="Angsana New"/>
          <w:sz w:val="22"/>
          <w:szCs w:val="22"/>
        </w:rPr>
        <w:t>,</w:t>
      </w:r>
      <w:r w:rsidR="00BF61D8" w:rsidRPr="00BF61D8">
        <w:rPr>
          <w:rFonts w:ascii="Angsana New" w:hAnsi="Angsana New" w:cs="Angsana New"/>
          <w:sz w:val="22"/>
          <w:szCs w:val="22"/>
        </w:rPr>
        <w:t>000</w:t>
      </w:r>
      <w:r w:rsidR="00F9581D" w:rsidRPr="001253F8">
        <w:rPr>
          <w:rFonts w:ascii="Angsana New" w:hAnsi="Angsana New" w:cs="Angsana New"/>
          <w:sz w:val="22"/>
          <w:szCs w:val="22"/>
        </w:rPr>
        <w:t xml:space="preserve"> </w:t>
      </w:r>
      <w:r w:rsidR="00F9581D" w:rsidRPr="001253F8">
        <w:rPr>
          <w:rFonts w:ascii="Angsana New" w:hAnsi="Angsana New" w:cs="Angsana New"/>
          <w:sz w:val="22"/>
          <w:szCs w:val="22"/>
          <w:cs/>
        </w:rPr>
        <w:t xml:space="preserve">หุ้น หุ้นละ </w:t>
      </w:r>
      <w:r w:rsidR="00BF61D8" w:rsidRPr="00BF61D8">
        <w:rPr>
          <w:rFonts w:ascii="Angsana New" w:hAnsi="Angsana New" w:cs="Angsana New"/>
          <w:sz w:val="22"/>
          <w:szCs w:val="22"/>
        </w:rPr>
        <w:t>100</w:t>
      </w:r>
      <w:r w:rsidR="00F9581D" w:rsidRPr="001253F8">
        <w:rPr>
          <w:rFonts w:ascii="Angsana New" w:hAnsi="Angsana New" w:cs="Angsana New"/>
          <w:sz w:val="22"/>
          <w:szCs w:val="22"/>
        </w:rPr>
        <w:t xml:space="preserve"> </w:t>
      </w:r>
      <w:r w:rsidR="00F9581D" w:rsidRPr="001253F8">
        <w:rPr>
          <w:rFonts w:ascii="Angsana New" w:hAnsi="Angsana New" w:cs="Angsana New"/>
          <w:sz w:val="22"/>
          <w:szCs w:val="22"/>
          <w:cs/>
        </w:rPr>
        <w:t>บาท ชำระ</w:t>
      </w:r>
      <w:r w:rsidR="006D4335" w:rsidRPr="001253F8">
        <w:rPr>
          <w:rFonts w:ascii="Angsana New" w:hAnsi="Angsana New" w:cs="Angsana New"/>
          <w:sz w:val="22"/>
          <w:szCs w:val="22"/>
          <w:cs/>
        </w:rPr>
        <w:t>ครบแล้ว</w:t>
      </w:r>
    </w:p>
    <w:p w14:paraId="4692AE55" w14:textId="7CD4F00D" w:rsidR="009D0E7A" w:rsidRPr="001253F8" w:rsidRDefault="009D0E7A" w:rsidP="009E7505">
      <w:pPr>
        <w:spacing w:line="240" w:lineRule="auto"/>
        <w:ind w:left="562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มีนาคม </w:t>
      </w:r>
      <w:r w:rsidR="00BF61D8" w:rsidRPr="00BF61D8">
        <w:rPr>
          <w:rFonts w:ascii="Angsana New" w:hAnsi="Angsana New" w:cs="Angsana New"/>
          <w:sz w:val="32"/>
          <w:szCs w:val="32"/>
        </w:rPr>
        <w:t>2564</w:t>
      </w:r>
      <w:r w:rsidR="0033600B" w:rsidRPr="001253F8">
        <w:rPr>
          <w:rFonts w:ascii="Angsana New" w:hAnsi="Angsana New" w:cs="Angsana New"/>
          <w:sz w:val="32"/>
          <w:szCs w:val="32"/>
          <w:cs/>
        </w:rPr>
        <w:t xml:space="preserve"> บริษัท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ได้ลงนามในสัญญาร่วมทุนกับ บริษัท บีเอสเอส โฮลดิ้งส์ จำกัด </w:t>
      </w:r>
      <w:r w:rsidR="00C96092" w:rsidRPr="001253F8">
        <w:rPr>
          <w:rFonts w:ascii="Angsana New" w:hAnsi="Angsana New" w:cs="Angsana New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>(“</w:t>
      </w:r>
      <w:r w:rsidRPr="001253F8">
        <w:rPr>
          <w:rFonts w:ascii="Angsana New" w:hAnsi="Angsana New" w:cs="Angsana New"/>
          <w:sz w:val="32"/>
          <w:szCs w:val="32"/>
        </w:rPr>
        <w:t xml:space="preserve">BSS Holdings”) </w:t>
      </w:r>
      <w:r w:rsidRPr="001253F8">
        <w:rPr>
          <w:rFonts w:ascii="Angsana New" w:hAnsi="Angsana New" w:cs="Angsana New"/>
          <w:sz w:val="32"/>
          <w:szCs w:val="32"/>
          <w:cs/>
        </w:rPr>
        <w:t>และบริษัท ฮิวแมนิก้า จำกัด (มหาชน) (“</w:t>
      </w:r>
      <w:r w:rsidRPr="001253F8">
        <w:rPr>
          <w:rFonts w:ascii="Angsana New" w:hAnsi="Angsana New" w:cs="Angsana New"/>
          <w:sz w:val="32"/>
          <w:szCs w:val="32"/>
        </w:rPr>
        <w:t xml:space="preserve">HUMAN”) </w:t>
      </w:r>
      <w:r w:rsidRPr="001253F8">
        <w:rPr>
          <w:rFonts w:ascii="Angsana New" w:hAnsi="Angsana New" w:cs="Angsana New"/>
          <w:sz w:val="32"/>
          <w:szCs w:val="32"/>
          <w:cs/>
        </w:rPr>
        <w:t>เพื่อจัดตั้งบริษัทร่วมทุน</w:t>
      </w:r>
      <w:r w:rsidR="00C96092" w:rsidRPr="001253F8">
        <w:rPr>
          <w:rFonts w:ascii="Angsana New" w:hAnsi="Angsana New" w:cs="Angsana New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ภายใต้ชื่อ “บริษัท แรบบิท แคช จำกัด” โดย </w:t>
      </w:r>
      <w:r w:rsidRPr="001253F8">
        <w:rPr>
          <w:rFonts w:ascii="Angsana New" w:hAnsi="Angsana New" w:cs="Angsana New"/>
          <w:sz w:val="32"/>
          <w:szCs w:val="32"/>
        </w:rPr>
        <w:t>BSS Hold</w:t>
      </w:r>
      <w:r w:rsidR="003E211D" w:rsidRPr="001253F8">
        <w:rPr>
          <w:rFonts w:ascii="Angsana New" w:hAnsi="Angsana New" w:cs="Angsana New"/>
          <w:sz w:val="32"/>
          <w:szCs w:val="32"/>
        </w:rPr>
        <w:t xml:space="preserve">ings </w:t>
      </w:r>
      <w:r w:rsidR="003E211D" w:rsidRPr="001253F8">
        <w:rPr>
          <w:rFonts w:ascii="Angsana New" w:hAnsi="Angsana New" w:cs="Angsana New"/>
          <w:sz w:val="32"/>
          <w:szCs w:val="32"/>
          <w:cs/>
        </w:rPr>
        <w:t>บริษัท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1253F8">
        <w:rPr>
          <w:rFonts w:ascii="Angsana New" w:hAnsi="Angsana New" w:cs="Angsana New"/>
          <w:sz w:val="32"/>
          <w:szCs w:val="32"/>
        </w:rPr>
        <w:t xml:space="preserve">HUMAN </w:t>
      </w:r>
      <w:r w:rsidRPr="001253F8">
        <w:rPr>
          <w:rFonts w:ascii="Angsana New" w:hAnsi="Angsana New" w:cs="Angsana New"/>
          <w:sz w:val="32"/>
          <w:szCs w:val="32"/>
          <w:cs/>
        </w:rPr>
        <w:t>ถือหุ้นในสัดส่วน</w:t>
      </w:r>
      <w:r w:rsidR="00441832" w:rsidRPr="001253F8">
        <w:rPr>
          <w:rFonts w:ascii="Angsana New" w:hAnsi="Angsana New" w:cs="Angsana New"/>
          <w:sz w:val="32"/>
          <w:szCs w:val="32"/>
        </w:rPr>
        <w:t xml:space="preserve">    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ร้อยละ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77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ร้อยละ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18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และร้อยละ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5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ตามลำดับ โดยมีทุนจดทะเบียนบริษัทร่วมทุนเริ่มแรกที่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800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ล้านบาท</w:t>
      </w:r>
    </w:p>
    <w:p w14:paraId="22B43739" w14:textId="76B738E1" w:rsidR="00BF61D8" w:rsidRDefault="00043F4E" w:rsidP="00BF61D8">
      <w:pPr>
        <w:spacing w:line="240" w:lineRule="auto"/>
        <w:ind w:left="562"/>
        <w:jc w:val="thaiDistribute"/>
        <w:rPr>
          <w:rFonts w:ascii="Angsana New" w:hAnsi="Angsana New" w:cs="Angsana New"/>
          <w:sz w:val="32"/>
          <w:szCs w:val="32"/>
          <w:cs/>
        </w:rPr>
      </w:pPr>
      <w:r w:rsidRPr="001253F8">
        <w:rPr>
          <w:rFonts w:ascii="Angsana New" w:hAnsi="Angsana New" w:cs="Angsana New"/>
          <w:sz w:val="32"/>
          <w:szCs w:val="32"/>
          <w:cs/>
        </w:rPr>
        <w:t xml:space="preserve">ต่อมาเมื่อวันที่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22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ที่ประชุมผู้ถือหุ้นของบริษัท แรบบิท แคช จำกัด มีมติพิเศษอนุมัติให้เพิ่มทุนจดทะเบียนจำนวน </w:t>
      </w:r>
      <w:r w:rsidR="00BF61D8" w:rsidRPr="00BF61D8">
        <w:rPr>
          <w:rFonts w:ascii="Angsana New" w:hAnsi="Angsana New" w:cs="Angsana New"/>
          <w:sz w:val="32"/>
          <w:szCs w:val="32"/>
        </w:rPr>
        <w:t>400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ล้านบาท และบริษัทได้ลงทุนในหุ้นเพิ่มทุนดังกล่าว เพื่อคงสัดส่วนการ</w:t>
      </w:r>
      <w:r w:rsidR="00337539" w:rsidRPr="001253F8">
        <w:rPr>
          <w:rFonts w:ascii="Angsana New" w:hAnsi="Angsana New" w:cs="Angsana New" w:hint="cs"/>
          <w:sz w:val="32"/>
          <w:szCs w:val="32"/>
          <w:cs/>
        </w:rPr>
        <w:t>ถือหุ้น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ไว้ที่ร้อยละ </w:t>
      </w:r>
      <w:r w:rsidR="00BF61D8" w:rsidRPr="00BF61D8">
        <w:rPr>
          <w:rFonts w:ascii="Angsana New" w:hAnsi="Angsana New" w:cs="Angsana New"/>
          <w:sz w:val="32"/>
          <w:szCs w:val="32"/>
        </w:rPr>
        <w:t>18</w:t>
      </w:r>
      <w:r w:rsidR="00BF61D8">
        <w:rPr>
          <w:rFonts w:ascii="Angsana New" w:hAnsi="Angsana New" w:cs="Angsana New"/>
          <w:sz w:val="32"/>
          <w:szCs w:val="32"/>
          <w:cs/>
        </w:rPr>
        <w:br w:type="page"/>
      </w:r>
    </w:p>
    <w:p w14:paraId="0436DFC1" w14:textId="403DECDA" w:rsidR="00EB1EEF" w:rsidRPr="001253F8" w:rsidRDefault="000950AA" w:rsidP="0092674F">
      <w:pPr>
        <w:spacing w:after="360" w:line="240" w:lineRule="auto"/>
        <w:ind w:left="562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lastRenderedPageBreak/>
        <w:t>มูลค่ายุติธรรมของเงินลงทุนในตราสารทุนที่เลือกกำหนดให้แสดงด้วยมูลค่ายุติธรรมผ่านกำไรขาดทุนเบ็ดเสร็จอื่น ถูกกำหนด</w:t>
      </w:r>
      <w:r w:rsidR="00A9043E" w:rsidRPr="001253F8">
        <w:rPr>
          <w:rFonts w:ascii="Angsana New" w:hAnsi="Angsana New" w:cs="Angsana New"/>
          <w:sz w:val="32"/>
          <w:szCs w:val="32"/>
          <w:cs/>
        </w:rPr>
        <w:t>ลำ</w:t>
      </w:r>
      <w:r w:rsidRPr="001253F8">
        <w:rPr>
          <w:rFonts w:ascii="Angsana New" w:hAnsi="Angsana New" w:cs="Angsana New"/>
          <w:sz w:val="32"/>
          <w:szCs w:val="32"/>
          <w:cs/>
        </w:rPr>
        <w:t>ดับชั้นเป็น</w:t>
      </w:r>
      <w:r w:rsidR="00A9043E" w:rsidRPr="001253F8">
        <w:rPr>
          <w:rFonts w:ascii="Angsana New" w:hAnsi="Angsana New" w:cs="Angsana New"/>
          <w:sz w:val="32"/>
          <w:szCs w:val="32"/>
          <w:cs/>
        </w:rPr>
        <w:t>ระ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ดับที่ </w:t>
      </w:r>
      <w:r w:rsidR="00BF61D8" w:rsidRPr="00BF61D8">
        <w:rPr>
          <w:rFonts w:ascii="Angsana New" w:hAnsi="Angsana New" w:cs="Angsana New"/>
          <w:sz w:val="32"/>
          <w:szCs w:val="32"/>
        </w:rPr>
        <w:t>3</w:t>
      </w:r>
    </w:p>
    <w:p w14:paraId="48329FAB" w14:textId="50B585DD" w:rsidR="00C91C4D" w:rsidRPr="001253F8" w:rsidRDefault="00BF61D8" w:rsidP="00A02378">
      <w:pPr>
        <w:tabs>
          <w:tab w:val="left" w:pos="503"/>
          <w:tab w:val="left" w:pos="540"/>
        </w:tabs>
        <w:spacing w:before="24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t>11</w:t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0E61A5" w:rsidRPr="001253F8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F9581D" w:rsidRPr="001253F8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จำนวนเงินส่วนร่วมในนิติบุคคลเฉพาะกิจเพื่อการแปลงสินทรัพย์เป็นหลักทรัพย์</w:t>
      </w:r>
    </w:p>
    <w:p w14:paraId="59243192" w14:textId="6E863FE1" w:rsidR="00EB1EEF" w:rsidRPr="001253F8" w:rsidRDefault="00C91C4D" w:rsidP="009D712E">
      <w:pPr>
        <w:spacing w:line="240" w:lineRule="auto"/>
        <w:ind w:left="547" w:right="58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จำนวนเงินส่วนร่วมในนิติบุคคลเฉพาะกิจเพื่อการแปลงสินทรัพย์เป็นหลักทรัพย์ ณ </w:t>
      </w:r>
      <w:r w:rsidR="007D49E0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A60122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A6012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786AD1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A6012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4A2234" w:rsidRPr="001253F8">
        <w:rPr>
          <w:rFonts w:ascii="Angsana New" w:hAnsi="Angsana New" w:cs="Angsana New"/>
          <w:spacing w:val="-10"/>
          <w:sz w:val="32"/>
          <w:szCs w:val="32"/>
        </w:rPr>
        <w:t xml:space="preserve"> </w:t>
      </w:r>
      <w:r w:rsidR="004A2234" w:rsidRPr="001253F8">
        <w:rPr>
          <w:rFonts w:ascii="Angsana New" w:hAnsi="Angsana New" w:cs="Angsana New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4A2234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4965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9"/>
        <w:gridCol w:w="1526"/>
        <w:gridCol w:w="50"/>
        <w:gridCol w:w="42"/>
        <w:gridCol w:w="1403"/>
      </w:tblGrid>
      <w:tr w:rsidR="00623C76" w:rsidRPr="001253F8" w14:paraId="34F4FD96" w14:textId="77777777" w:rsidTr="00F22589">
        <w:tc>
          <w:tcPr>
            <w:tcW w:w="3355" w:type="pct"/>
            <w:tcBorders>
              <w:top w:val="nil"/>
              <w:left w:val="nil"/>
              <w:bottom w:val="nil"/>
              <w:right w:val="nil"/>
            </w:tcBorders>
          </w:tcPr>
          <w:p w14:paraId="5C8E8EB2" w14:textId="77777777" w:rsidR="000F65A9" w:rsidRPr="001253F8" w:rsidRDefault="000F65A9" w:rsidP="009D712E">
            <w:pPr>
              <w:spacing w:after="0" w:line="280" w:lineRule="exact"/>
              <w:ind w:left="900" w:right="2" w:hanging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0528A4" w14:textId="77777777" w:rsidR="000F65A9" w:rsidRPr="001253F8" w:rsidRDefault="000F65A9" w:rsidP="009D712E">
            <w:pPr>
              <w:spacing w:after="0" w:line="280" w:lineRule="exact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23C76" w:rsidRPr="001253F8" w14:paraId="286A6B47" w14:textId="77777777" w:rsidTr="00F22589">
        <w:tc>
          <w:tcPr>
            <w:tcW w:w="3355" w:type="pct"/>
            <w:tcBorders>
              <w:top w:val="nil"/>
              <w:left w:val="nil"/>
              <w:bottom w:val="nil"/>
              <w:right w:val="nil"/>
            </w:tcBorders>
          </w:tcPr>
          <w:p w14:paraId="35B12D73" w14:textId="77777777" w:rsidR="00B344C3" w:rsidRPr="001253F8" w:rsidRDefault="00B344C3" w:rsidP="009D712E">
            <w:pPr>
              <w:spacing w:after="0" w:line="280" w:lineRule="exact"/>
              <w:ind w:left="900" w:right="2" w:hanging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952F7" w14:textId="77777777" w:rsidR="00B344C3" w:rsidRPr="001253F8" w:rsidRDefault="00B344C3" w:rsidP="009D712E">
            <w:pPr>
              <w:spacing w:after="0" w:line="280" w:lineRule="exact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7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0C4CA" w14:textId="77777777" w:rsidR="00B344C3" w:rsidRPr="001253F8" w:rsidRDefault="00B344C3" w:rsidP="009D712E">
            <w:pPr>
              <w:spacing w:after="0" w:line="280" w:lineRule="exact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623C76" w:rsidRPr="001253F8" w14:paraId="567F6C66" w14:textId="77777777" w:rsidTr="004A2234">
        <w:trPr>
          <w:trHeight w:val="405"/>
        </w:trPr>
        <w:tc>
          <w:tcPr>
            <w:tcW w:w="3355" w:type="pct"/>
            <w:tcBorders>
              <w:top w:val="nil"/>
              <w:left w:val="nil"/>
              <w:bottom w:val="nil"/>
              <w:right w:val="nil"/>
            </w:tcBorders>
          </w:tcPr>
          <w:p w14:paraId="15A239DE" w14:textId="77777777" w:rsidR="000F65A9" w:rsidRPr="001253F8" w:rsidRDefault="000F65A9" w:rsidP="009D712E">
            <w:pPr>
              <w:spacing w:after="0" w:line="280" w:lineRule="exact"/>
              <w:ind w:left="900" w:right="2" w:hanging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</w:tcPr>
          <w:p w14:paraId="0B92C089" w14:textId="77777777" w:rsidR="009417D2" w:rsidRPr="001253F8" w:rsidRDefault="005F02F8" w:rsidP="009D712E">
            <w:pPr>
              <w:spacing w:after="0" w:line="280" w:lineRule="exact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</w:t>
            </w:r>
            <w:r w:rsidR="009417D2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วันที่ </w:t>
            </w:r>
          </w:p>
          <w:p w14:paraId="17F0F4CE" w14:textId="46F015FF" w:rsidR="000F65A9" w:rsidRPr="001253F8" w:rsidRDefault="00BF61D8" w:rsidP="009D712E">
            <w:pPr>
              <w:spacing w:after="0" w:line="280" w:lineRule="exact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="00AA552A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786AD1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สิงห</w:t>
            </w:r>
            <w:r w:rsidR="00A60122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าคม</w:t>
            </w:r>
            <w:r w:rsidR="009417D2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</w:t>
            </w: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C3CAF" w14:textId="77777777" w:rsidR="000F65A9" w:rsidRPr="001253F8" w:rsidRDefault="000F65A9" w:rsidP="009D712E">
            <w:pPr>
              <w:spacing w:after="0" w:line="280" w:lineRule="exact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</w:tcPr>
          <w:p w14:paraId="2EE0C1BE" w14:textId="77777777" w:rsidR="009417D2" w:rsidRPr="001253F8" w:rsidRDefault="0067087A" w:rsidP="009D712E">
            <w:pPr>
              <w:spacing w:after="0" w:line="280" w:lineRule="exact"/>
              <w:ind w:left="10" w:hanging="4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</w:t>
            </w:r>
            <w:r w:rsidR="009417D2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วันที่ </w:t>
            </w:r>
          </w:p>
          <w:p w14:paraId="7F756A64" w14:textId="4C4FA320" w:rsidR="000F65A9" w:rsidRPr="001253F8" w:rsidRDefault="00BF61D8" w:rsidP="009D712E">
            <w:pPr>
              <w:spacing w:after="0" w:line="280" w:lineRule="exact"/>
              <w:ind w:left="10" w:hanging="4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กุมภาพันธ์ </w:t>
            </w: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623C76" w:rsidRPr="001253F8" w14:paraId="30B590EC" w14:textId="77777777" w:rsidTr="004A2234">
        <w:tc>
          <w:tcPr>
            <w:tcW w:w="3355" w:type="pct"/>
            <w:tcBorders>
              <w:top w:val="nil"/>
              <w:left w:val="nil"/>
              <w:bottom w:val="nil"/>
              <w:right w:val="nil"/>
            </w:tcBorders>
          </w:tcPr>
          <w:p w14:paraId="716E5872" w14:textId="77777777" w:rsidR="000F65A9" w:rsidRPr="001253F8" w:rsidRDefault="000F65A9" w:rsidP="009D712E">
            <w:pPr>
              <w:spacing w:after="0" w:line="280" w:lineRule="exact"/>
              <w:ind w:left="900" w:right="2" w:hanging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</w:tcPr>
          <w:p w14:paraId="314413FD" w14:textId="77777777" w:rsidR="000F65A9" w:rsidRPr="001253F8" w:rsidRDefault="000F65A9" w:rsidP="009D712E">
            <w:pPr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F8D15" w14:textId="77777777" w:rsidR="000F65A9" w:rsidRPr="001253F8" w:rsidRDefault="000F65A9" w:rsidP="009D712E">
            <w:pPr>
              <w:spacing w:after="0" w:line="280" w:lineRule="exact"/>
              <w:ind w:right="2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</w:tcPr>
          <w:p w14:paraId="1E940CA3" w14:textId="77777777" w:rsidR="000F65A9" w:rsidRPr="001253F8" w:rsidRDefault="000F65A9" w:rsidP="009D712E">
            <w:pPr>
              <w:spacing w:after="0" w:line="280" w:lineRule="exact"/>
              <w:ind w:left="10" w:hanging="4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623C76" w:rsidRPr="001253F8" w14:paraId="4A1AF19B" w14:textId="77777777" w:rsidTr="004A2234">
        <w:tc>
          <w:tcPr>
            <w:tcW w:w="3355" w:type="pct"/>
            <w:tcBorders>
              <w:top w:val="nil"/>
              <w:left w:val="nil"/>
              <w:bottom w:val="nil"/>
              <w:right w:val="nil"/>
            </w:tcBorders>
          </w:tcPr>
          <w:p w14:paraId="4085810E" w14:textId="2765B9E2" w:rsidR="000F65A9" w:rsidRPr="001253F8" w:rsidRDefault="000F65A9" w:rsidP="009D712E">
            <w:pPr>
              <w:spacing w:after="0" w:line="280" w:lineRule="exact"/>
              <w:ind w:left="720" w:right="2" w:hanging="18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จำนวนเงินส่วนร่วมในนิติบุคคลเฉพาะกิจเพื่อการแปลงสินทรัพย์เป็นหลักทรัพย์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F22589" w:rsidRPr="001253F8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(ดูหมายเหตุข้อ 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="005561F6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831" w:type="pct"/>
            <w:tcBorders>
              <w:top w:val="nil"/>
              <w:left w:val="nil"/>
              <w:right w:val="nil"/>
            </w:tcBorders>
          </w:tcPr>
          <w:p w14:paraId="5CB4CF53" w14:textId="77777777" w:rsidR="000F65A9" w:rsidRPr="001253F8" w:rsidRDefault="000F65A9" w:rsidP="009D712E">
            <w:pPr>
              <w:snapToGrid w:val="0"/>
              <w:spacing w:after="0" w:line="280" w:lineRule="exact"/>
              <w:ind w:left="88" w:right="9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0" w:type="pct"/>
            <w:gridSpan w:val="2"/>
            <w:tcBorders>
              <w:top w:val="nil"/>
              <w:left w:val="nil"/>
              <w:right w:val="nil"/>
            </w:tcBorders>
          </w:tcPr>
          <w:p w14:paraId="1F8289CE" w14:textId="77777777" w:rsidR="000F65A9" w:rsidRPr="001253F8" w:rsidRDefault="000F65A9" w:rsidP="009D712E">
            <w:pPr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DED77D4" w14:textId="77777777" w:rsidR="000F65A9" w:rsidRPr="001253F8" w:rsidRDefault="000F65A9" w:rsidP="009D712E">
            <w:pPr>
              <w:snapToGrid w:val="0"/>
              <w:spacing w:after="0" w:line="280" w:lineRule="exact"/>
              <w:ind w:left="-90"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23C76" w:rsidRPr="001253F8" w14:paraId="04AF5219" w14:textId="77777777" w:rsidTr="009D482B">
        <w:tc>
          <w:tcPr>
            <w:tcW w:w="3355" w:type="pct"/>
            <w:tcBorders>
              <w:top w:val="nil"/>
              <w:left w:val="nil"/>
              <w:bottom w:val="nil"/>
              <w:right w:val="nil"/>
            </w:tcBorders>
          </w:tcPr>
          <w:p w14:paraId="06B3AF3D" w14:textId="77777777" w:rsidR="009417D2" w:rsidRPr="001253F8" w:rsidRDefault="009417D2" w:rsidP="009D712E">
            <w:pPr>
              <w:spacing w:after="0" w:line="280" w:lineRule="exact"/>
              <w:ind w:left="720" w:right="2" w:firstLine="27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บริษัท เอทีเอส แรบบิท นิติบุคคลเฉพาะกิจ จำกัด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(ATS Rabbit)</w:t>
            </w:r>
          </w:p>
        </w:tc>
        <w:tc>
          <w:tcPr>
            <w:tcW w:w="83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56682A" w14:textId="4AC6D205" w:rsidR="009417D2" w:rsidRPr="001253F8" w:rsidRDefault="00BF61D8" w:rsidP="009D712E">
            <w:pPr>
              <w:tabs>
                <w:tab w:val="decimal" w:pos="270"/>
              </w:tabs>
              <w:snapToGrid w:val="0"/>
              <w:spacing w:after="0" w:line="280" w:lineRule="exact"/>
              <w:ind w:right="16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484</w:t>
            </w:r>
            <w:r w:rsidR="000143A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884</w:t>
            </w:r>
          </w:p>
        </w:tc>
        <w:tc>
          <w:tcPr>
            <w:tcW w:w="50" w:type="pct"/>
            <w:gridSpan w:val="2"/>
            <w:tcBorders>
              <w:left w:val="nil"/>
              <w:right w:val="nil"/>
            </w:tcBorders>
            <w:vAlign w:val="center"/>
          </w:tcPr>
          <w:p w14:paraId="2BE6E528" w14:textId="77777777" w:rsidR="009417D2" w:rsidRPr="001253F8" w:rsidRDefault="009417D2" w:rsidP="009D712E">
            <w:pPr>
              <w:tabs>
                <w:tab w:val="decimal" w:pos="270"/>
              </w:tabs>
              <w:spacing w:after="0" w:line="280" w:lineRule="exact"/>
              <w:ind w:left="-1195" w:right="180" w:firstLine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F1F776" w14:textId="22DCFF97" w:rsidR="009417D2" w:rsidRPr="001253F8" w:rsidRDefault="00BF61D8" w:rsidP="009D712E">
            <w:pPr>
              <w:tabs>
                <w:tab w:val="decimal" w:pos="270"/>
              </w:tabs>
              <w:snapToGrid w:val="0"/>
              <w:spacing w:after="0" w:line="280" w:lineRule="exact"/>
              <w:ind w:right="168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308</w:t>
            </w:r>
            <w:r w:rsidR="009417D2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045</w:t>
            </w:r>
          </w:p>
        </w:tc>
      </w:tr>
      <w:tr w:rsidR="00623C76" w:rsidRPr="001253F8" w14:paraId="300EBD9C" w14:textId="77777777" w:rsidTr="009D482B">
        <w:tc>
          <w:tcPr>
            <w:tcW w:w="3355" w:type="pct"/>
            <w:tcBorders>
              <w:top w:val="nil"/>
              <w:left w:val="nil"/>
              <w:bottom w:val="nil"/>
              <w:right w:val="nil"/>
            </w:tcBorders>
          </w:tcPr>
          <w:p w14:paraId="54ED2F98" w14:textId="77777777" w:rsidR="009417D2" w:rsidRPr="001253F8" w:rsidRDefault="009417D2" w:rsidP="009D712E">
            <w:pPr>
              <w:spacing w:after="0" w:line="280" w:lineRule="exact"/>
              <w:ind w:left="720" w:right="-410" w:hanging="18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รวมจำนวนเงินส่วนร่วมในนิติบุคคลเฉพาะกิจเพื่อการแปลงสินทรัพย์เป็นหลักทรัพย์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A47C1FF" w14:textId="719DAC55" w:rsidR="009417D2" w:rsidRPr="001253F8" w:rsidRDefault="00BF61D8" w:rsidP="009D712E">
            <w:pPr>
              <w:tabs>
                <w:tab w:val="decimal" w:pos="270"/>
              </w:tabs>
              <w:snapToGrid w:val="0"/>
              <w:spacing w:after="0" w:line="280" w:lineRule="exact"/>
              <w:ind w:right="16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484</w:t>
            </w:r>
            <w:r w:rsidR="000143AF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884</w:t>
            </w:r>
          </w:p>
        </w:tc>
        <w:tc>
          <w:tcPr>
            <w:tcW w:w="50" w:type="pct"/>
            <w:gridSpan w:val="2"/>
            <w:tcBorders>
              <w:left w:val="nil"/>
              <w:right w:val="nil"/>
            </w:tcBorders>
            <w:vAlign w:val="center"/>
          </w:tcPr>
          <w:p w14:paraId="1DEA1D12" w14:textId="77777777" w:rsidR="009417D2" w:rsidRPr="001253F8" w:rsidRDefault="009417D2" w:rsidP="009D712E">
            <w:pPr>
              <w:tabs>
                <w:tab w:val="decimal" w:pos="270"/>
              </w:tabs>
              <w:spacing w:after="0" w:line="280" w:lineRule="exact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4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969EF51" w14:textId="346E0154" w:rsidR="009417D2" w:rsidRPr="001253F8" w:rsidRDefault="00BF61D8" w:rsidP="009D712E">
            <w:pPr>
              <w:tabs>
                <w:tab w:val="decimal" w:pos="270"/>
              </w:tabs>
              <w:snapToGrid w:val="0"/>
              <w:spacing w:after="0" w:line="280" w:lineRule="exact"/>
              <w:ind w:right="168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308</w:t>
            </w:r>
            <w:r w:rsidR="009417D2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045</w:t>
            </w:r>
          </w:p>
        </w:tc>
      </w:tr>
    </w:tbl>
    <w:p w14:paraId="408CD294" w14:textId="73D35BDB" w:rsidR="009F3AF7" w:rsidRPr="001253F8" w:rsidRDefault="0044650E" w:rsidP="0092674F">
      <w:pPr>
        <w:spacing w:before="240" w:after="360" w:line="240" w:lineRule="auto"/>
        <w:ind w:left="547" w:right="58"/>
        <w:jc w:val="thaiDistribute"/>
        <w:rPr>
          <w:rFonts w:ascii="Angsana New" w:hAnsi="Angsana New" w:cs="Angsana New"/>
          <w:sz w:val="32"/>
          <w:szCs w:val="32"/>
          <w:cs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ภายหลังจากการขายสิทธิเรียกร้องในลูกหนี้เงินให้กู้ยืมที่โอนเป็นกลุ่มแรกภายใต้โครงการแปลงสินทรัพย์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เป็นหลักทรัพย์ บริษัทได้รับชำระหนี้บางส่วนจาก </w:t>
      </w:r>
      <w:r w:rsidRPr="001253F8">
        <w:rPr>
          <w:rFonts w:ascii="Angsana New" w:hAnsi="Angsana New" w:cs="Angsana New"/>
          <w:sz w:val="32"/>
          <w:szCs w:val="32"/>
        </w:rPr>
        <w:t xml:space="preserve">ATS Rabbit </w:t>
      </w:r>
      <w:r w:rsidRPr="001253F8">
        <w:rPr>
          <w:rFonts w:ascii="Angsana New" w:hAnsi="Angsana New" w:cs="Angsana New"/>
          <w:sz w:val="32"/>
          <w:szCs w:val="32"/>
          <w:cs/>
        </w:rPr>
        <w:t>เป็นบัญชีเงินส่วนร่วมของผู้จำหน่ายสินทรัพย์ภายใต้โครงการแปลงสินทรัพย์เป็นหลักทรัพย์</w:t>
      </w:r>
      <w:r w:rsidRPr="001253F8">
        <w:rPr>
          <w:rFonts w:ascii="Angsana New" w:hAnsi="Angsana New" w:cs="Angsana New"/>
          <w:sz w:val="32"/>
          <w:szCs w:val="32"/>
        </w:rPr>
        <w:t xml:space="preserve"> (Seller Loan Account)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สำหรับการขายสิทธิ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เรียกร้องในลูกหนี้เงินให้กู้ยืมให้แก่บริษัทย่อยในช่วงเวลาของการซื้อขายสิทธิเรียกร้องเพิ่มเติมหรือ</w:t>
      </w:r>
      <w:r w:rsidR="00C96092" w:rsidRPr="001253F8">
        <w:rPr>
          <w:rFonts w:ascii="Angsana New" w:hAnsi="Angsana New" w:cs="Angsana New"/>
          <w:spacing w:val="-4"/>
          <w:sz w:val="32"/>
          <w:szCs w:val="32"/>
        </w:rPr>
        <w:br/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ซื้อคืน</w:t>
      </w:r>
      <w:r w:rsidRPr="001253F8">
        <w:rPr>
          <w:rFonts w:ascii="Angsana New" w:hAnsi="Angsana New" w:cs="Angsana New"/>
          <w:sz w:val="32"/>
          <w:szCs w:val="32"/>
          <w:cs/>
        </w:rPr>
        <w:t>สิทธิเรียกร้องในลูกหนี้เงินให้กู้ยืม บัญชีเงินส่วนร่วมดังกล่าวจะลดลงจากการคืนเป็นเงินสด</w:t>
      </w:r>
      <w:r w:rsidR="00C96092" w:rsidRPr="001253F8">
        <w:rPr>
          <w:rFonts w:ascii="Angsana New" w:hAnsi="Angsana New" w:cs="Angsana New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>เมื่อมีจำนวนเงินถึง</w:t>
      </w:r>
      <w:r w:rsidR="00F9623C" w:rsidRPr="001253F8">
        <w:rPr>
          <w:rFonts w:ascii="Angsana New" w:hAnsi="Angsana New" w:cs="Angsana New"/>
          <w:sz w:val="32"/>
          <w:szCs w:val="32"/>
          <w:cs/>
        </w:rPr>
        <w:t>หรือเกิน</w:t>
      </w:r>
      <w:r w:rsidRPr="001253F8">
        <w:rPr>
          <w:rFonts w:ascii="Angsana New" w:hAnsi="Angsana New" w:cs="Angsana New"/>
          <w:sz w:val="32"/>
          <w:szCs w:val="32"/>
          <w:cs/>
        </w:rPr>
        <w:t>ระดับที่กำหนดไว้</w:t>
      </w:r>
      <w:r w:rsidR="00723DBB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หรือทุก ๆ </w:t>
      </w:r>
      <w:r w:rsidR="00BF61D8" w:rsidRPr="00BF61D8">
        <w:rPr>
          <w:rFonts w:ascii="Angsana New" w:hAnsi="Angsana New" w:cs="Angsana New"/>
          <w:sz w:val="32"/>
          <w:szCs w:val="32"/>
        </w:rPr>
        <w:t>3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เดือน</w:t>
      </w:r>
      <w:r w:rsidR="00F9623C" w:rsidRPr="001253F8">
        <w:rPr>
          <w:rFonts w:ascii="Angsana New" w:hAnsi="Angsana New" w:cs="Angsana New"/>
          <w:sz w:val="32"/>
          <w:szCs w:val="32"/>
          <w:cs/>
        </w:rPr>
        <w:t>หลังจากวันที่มีการจ่ายคืนตามที่ได้</w:t>
      </w:r>
      <w:r w:rsidR="00C96092" w:rsidRPr="001253F8">
        <w:rPr>
          <w:rFonts w:ascii="Angsana New" w:hAnsi="Angsana New" w:cs="Angsana New"/>
          <w:sz w:val="32"/>
          <w:szCs w:val="32"/>
        </w:rPr>
        <w:br/>
      </w:r>
      <w:r w:rsidR="00F9623C" w:rsidRPr="001253F8">
        <w:rPr>
          <w:rFonts w:ascii="Angsana New" w:hAnsi="Angsana New" w:cs="Angsana New"/>
          <w:sz w:val="32"/>
          <w:szCs w:val="32"/>
          <w:cs/>
        </w:rPr>
        <w:t>ตกลงไว้ในสัญญา แล้วแต่เหตุการณ์ใดจะเกิดขึ้นก่อน</w:t>
      </w:r>
    </w:p>
    <w:p w14:paraId="7577477D" w14:textId="3663D548" w:rsidR="00C91C4D" w:rsidRPr="001253F8" w:rsidRDefault="00BF61D8" w:rsidP="007E679C">
      <w:pPr>
        <w:tabs>
          <w:tab w:val="left" w:pos="540"/>
        </w:tabs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t>12</w:t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603F90" w:rsidRPr="001253F8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เงินให้กู้ยืมประเภทด้อยสิทธิ</w:t>
      </w:r>
      <w:r w:rsidR="00603F90" w:rsidRPr="001253F8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603F90" w:rsidRPr="001253F8">
        <w:rPr>
          <w:rFonts w:ascii="Angsana New" w:hAnsi="Angsana New" w:cs="Angsana New"/>
          <w:b/>
          <w:bCs/>
          <w:sz w:val="32"/>
          <w:szCs w:val="32"/>
          <w:cs/>
        </w:rPr>
        <w:t>และเงินกู้ยืมประเภทด้อยสิทธิ</w:t>
      </w:r>
    </w:p>
    <w:p w14:paraId="7BFE6A70" w14:textId="641F992A" w:rsidR="009F1BD4" w:rsidRPr="001253F8" w:rsidRDefault="00BF61D8" w:rsidP="00561795">
      <w:pPr>
        <w:spacing w:after="0" w:line="240" w:lineRule="auto"/>
        <w:ind w:left="1080" w:right="58" w:hanging="533"/>
        <w:jc w:val="thaiDistribute"/>
        <w:rPr>
          <w:rFonts w:ascii="Angsana New" w:hAnsi="Angsana New" w:cs="Angsana New"/>
          <w:spacing w:val="16"/>
          <w:sz w:val="32"/>
          <w:szCs w:val="32"/>
        </w:rPr>
      </w:pPr>
      <w:r w:rsidRPr="00BF61D8">
        <w:rPr>
          <w:rFonts w:ascii="Angsana New" w:hAnsi="Angsana New" w:cs="Angsana New"/>
          <w:spacing w:val="-6"/>
          <w:sz w:val="32"/>
          <w:szCs w:val="32"/>
        </w:rPr>
        <w:t>12</w:t>
      </w:r>
      <w:r w:rsidR="00A307F1" w:rsidRPr="001253F8">
        <w:rPr>
          <w:rFonts w:ascii="Angsana New" w:hAnsi="Angsana New" w:cs="Angsana New"/>
          <w:spacing w:val="-6"/>
          <w:sz w:val="32"/>
          <w:szCs w:val="32"/>
        </w:rPr>
        <w:t>.</w:t>
      </w:r>
      <w:r w:rsidRPr="00BF61D8">
        <w:rPr>
          <w:rFonts w:ascii="Angsana New" w:hAnsi="Angsana New" w:cs="Angsana New"/>
          <w:spacing w:val="-6"/>
          <w:sz w:val="32"/>
          <w:szCs w:val="32"/>
        </w:rPr>
        <w:t>1</w:t>
      </w:r>
      <w:r w:rsidR="00A307F1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A307F1" w:rsidRPr="001253F8">
        <w:rPr>
          <w:rFonts w:ascii="Angsana New" w:hAnsi="Angsana New" w:cs="Angsana New"/>
          <w:spacing w:val="-6"/>
          <w:sz w:val="32"/>
          <w:szCs w:val="32"/>
        </w:rPr>
        <w:tab/>
      </w:r>
      <w:r w:rsidR="002F7D35" w:rsidRPr="001253F8">
        <w:rPr>
          <w:rFonts w:ascii="Angsana New" w:hAnsi="Angsana New" w:cs="Angsana New"/>
          <w:sz w:val="32"/>
          <w:szCs w:val="32"/>
          <w:cs/>
        </w:rPr>
        <w:t>เงิน</w:t>
      </w:r>
      <w:r w:rsidR="002B0C4F" w:rsidRPr="001253F8">
        <w:rPr>
          <w:rFonts w:ascii="Angsana New" w:hAnsi="Angsana New" w:cs="Angsana New"/>
          <w:sz w:val="32"/>
          <w:szCs w:val="32"/>
          <w:cs/>
        </w:rPr>
        <w:t>ให้</w:t>
      </w:r>
      <w:r w:rsidR="002F7D35" w:rsidRPr="001253F8">
        <w:rPr>
          <w:rFonts w:ascii="Angsana New" w:hAnsi="Angsana New" w:cs="Angsana New"/>
          <w:sz w:val="32"/>
          <w:szCs w:val="32"/>
          <w:cs/>
        </w:rPr>
        <w:t>กู้ยืมประเภทด้อยสิทธิในนิติบุคคลเฉพาะกิจ</w:t>
      </w:r>
      <w:r w:rsidR="002F7D35" w:rsidRPr="001253F8">
        <w:rPr>
          <w:rFonts w:ascii="Angsana New" w:hAnsi="Angsana New" w:cs="Angsana New"/>
          <w:sz w:val="32"/>
          <w:szCs w:val="32"/>
        </w:rPr>
        <w:t xml:space="preserve"> </w:t>
      </w:r>
      <w:r w:rsidR="002F7D35" w:rsidRPr="001253F8">
        <w:rPr>
          <w:rFonts w:ascii="Angsana New" w:hAnsi="Angsana New" w:cs="Angsana New"/>
          <w:sz w:val="32"/>
          <w:szCs w:val="32"/>
          <w:cs/>
        </w:rPr>
        <w:t xml:space="preserve">ณ </w:t>
      </w:r>
      <w:r w:rsidR="007D49E0" w:rsidRPr="001253F8">
        <w:rPr>
          <w:rFonts w:ascii="Angsana New" w:hAnsi="Angsana New" w:cs="Angsana New"/>
          <w:sz w:val="32"/>
          <w:szCs w:val="32"/>
          <w:cs/>
        </w:rPr>
        <w:t>วันที่</w:t>
      </w:r>
      <w:r w:rsidR="00A60122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A6012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786AD1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A6012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7D49E0" w:rsidRPr="001253F8">
        <w:rPr>
          <w:rFonts w:ascii="Angsana New" w:hAnsi="Angsana New" w:cs="Angsana New"/>
          <w:sz w:val="32"/>
          <w:szCs w:val="32"/>
        </w:rPr>
        <w:t xml:space="preserve"> </w:t>
      </w:r>
      <w:r w:rsidR="004A2234" w:rsidRPr="001253F8">
        <w:rPr>
          <w:rFonts w:ascii="Angsana New" w:hAnsi="Angsana New" w:cs="Angsana New"/>
          <w:sz w:val="32"/>
          <w:szCs w:val="32"/>
          <w:cs/>
        </w:rPr>
        <w:t xml:space="preserve">และวันที่ </w:t>
      </w:r>
      <w:r w:rsidR="00D27358" w:rsidRPr="001253F8">
        <w:rPr>
          <w:rFonts w:ascii="Angsana New" w:hAnsi="Angsana New" w:cs="Angsana New"/>
          <w:sz w:val="32"/>
          <w:szCs w:val="32"/>
        </w:rPr>
        <w:br/>
      </w:r>
      <w:r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4A2234" w:rsidRPr="001253F8">
        <w:rPr>
          <w:rFonts w:ascii="Angsana New" w:hAnsi="Angsana New" w:cs="Angsana New"/>
          <w:sz w:val="32"/>
          <w:szCs w:val="32"/>
        </w:rPr>
        <w:t xml:space="preserve"> </w:t>
      </w:r>
      <w:r w:rsidR="002F7D35" w:rsidRPr="001253F8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873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1512"/>
        <w:gridCol w:w="108"/>
        <w:gridCol w:w="1440"/>
      </w:tblGrid>
      <w:tr w:rsidR="00623C76" w:rsidRPr="001253F8" w14:paraId="00EB0231" w14:textId="77777777" w:rsidTr="008D3CBC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63768" w14:textId="77777777" w:rsidR="00FA18FA" w:rsidRPr="001253F8" w:rsidRDefault="009F1BD4" w:rsidP="00561795">
            <w:pPr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pacing w:val="-2"/>
                <w:sz w:val="24"/>
                <w:szCs w:val="24"/>
              </w:rPr>
              <w:br w:type="page"/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88034" w14:textId="77777777" w:rsidR="00FA18FA" w:rsidRPr="001253F8" w:rsidRDefault="00FA18FA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23C76" w:rsidRPr="001253F8" w14:paraId="0B087F7A" w14:textId="77777777" w:rsidTr="008D3CBC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2BFC739" w14:textId="77777777" w:rsidR="00536412" w:rsidRPr="001253F8" w:rsidRDefault="00536412" w:rsidP="00561795">
            <w:pPr>
              <w:spacing w:after="0" w:line="240" w:lineRule="auto"/>
              <w:ind w:left="900" w:right="2" w:hanging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AC31B" w14:textId="77777777" w:rsidR="00536412" w:rsidRPr="001253F8" w:rsidRDefault="00536412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BA93E" w14:textId="77777777" w:rsidR="00536412" w:rsidRPr="001253F8" w:rsidRDefault="00536412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623C76" w:rsidRPr="001253F8" w14:paraId="4371FB43" w14:textId="77777777" w:rsidTr="008D3CBC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F1787" w14:textId="77777777" w:rsidR="009417D2" w:rsidRPr="001253F8" w:rsidRDefault="009417D2" w:rsidP="009417D2">
            <w:pPr>
              <w:spacing w:after="0" w:line="240" w:lineRule="auto"/>
              <w:ind w:left="900" w:right="2" w:hanging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67654" w14:textId="77777777" w:rsidR="009417D2" w:rsidRPr="001253F8" w:rsidRDefault="009417D2" w:rsidP="009417D2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18F637A7" w14:textId="13B6AC42" w:rsidR="009417D2" w:rsidRPr="001253F8" w:rsidRDefault="00BF61D8" w:rsidP="009417D2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="00AA552A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786AD1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สิงห</w:t>
            </w:r>
            <w:r w:rsidR="00A60122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าคม</w:t>
            </w:r>
            <w:r w:rsidR="009417D2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</w:t>
            </w: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1D1EB" w14:textId="77777777" w:rsidR="009417D2" w:rsidRPr="001253F8" w:rsidRDefault="009417D2" w:rsidP="009417D2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EEC73" w14:textId="77777777" w:rsidR="009417D2" w:rsidRPr="001253F8" w:rsidRDefault="009417D2" w:rsidP="009417D2">
            <w:pPr>
              <w:spacing w:after="0" w:line="240" w:lineRule="auto"/>
              <w:ind w:left="10" w:hanging="4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31E1EDF1" w14:textId="63CADA46" w:rsidR="009417D2" w:rsidRPr="001253F8" w:rsidRDefault="00BF61D8" w:rsidP="009417D2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กุมภาพันธ์ </w:t>
            </w: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623C76" w:rsidRPr="001253F8" w14:paraId="5950DDF7" w14:textId="77777777" w:rsidTr="008D3CBC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10279" w14:textId="77777777" w:rsidR="00A06914" w:rsidRPr="001253F8" w:rsidRDefault="00A06914" w:rsidP="00561795">
            <w:pPr>
              <w:spacing w:after="0" w:line="240" w:lineRule="auto"/>
              <w:ind w:left="720" w:right="2" w:hanging="36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89A39" w14:textId="77777777" w:rsidR="00A06914" w:rsidRPr="001253F8" w:rsidRDefault="00A06914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1545F" w14:textId="77777777" w:rsidR="00A06914" w:rsidRPr="001253F8" w:rsidRDefault="00A06914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EAE48" w14:textId="77777777" w:rsidR="00A06914" w:rsidRPr="001253F8" w:rsidRDefault="00A06914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623C76" w:rsidRPr="001253F8" w14:paraId="54CAE41F" w14:textId="77777777" w:rsidTr="008D3CBC">
        <w:tc>
          <w:tcPr>
            <w:tcW w:w="56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603675" w14:textId="0118704E" w:rsidR="00FA18FA" w:rsidRPr="001253F8" w:rsidRDefault="00FA18FA" w:rsidP="00561795">
            <w:pPr>
              <w:spacing w:after="0" w:line="240" w:lineRule="auto"/>
              <w:ind w:left="633" w:right="2" w:firstLine="3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เงินให้กู้ยืมประเภทด้อยสิทธิ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(ดูหมายเหตุข้อ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15E54C" w14:textId="77777777" w:rsidR="00FA18FA" w:rsidRPr="001253F8" w:rsidRDefault="00FA18FA" w:rsidP="00561795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0A5055" w14:textId="77777777" w:rsidR="00FA18FA" w:rsidRPr="001253F8" w:rsidRDefault="00FA18FA" w:rsidP="00561795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B87771" w14:textId="77777777" w:rsidR="00FA18FA" w:rsidRPr="001253F8" w:rsidRDefault="00FA18FA" w:rsidP="00561795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23C76" w:rsidRPr="001253F8" w14:paraId="13C33A42" w14:textId="77777777" w:rsidTr="008D3CBC">
        <w:tc>
          <w:tcPr>
            <w:tcW w:w="56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9E4A57" w14:textId="77777777" w:rsidR="002A12EE" w:rsidRPr="001253F8" w:rsidRDefault="002A12EE" w:rsidP="002A12EE">
            <w:pPr>
              <w:spacing w:after="0" w:line="240" w:lineRule="auto"/>
              <w:ind w:left="720" w:right="2" w:firstLine="27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 เอทีเอส แรบบิท นิติบุคคลเฉพาะกิจ จำกัด 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(ATS Rabbit)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968D41" w14:textId="579E6A0D" w:rsidR="002A12EE" w:rsidRPr="001253F8" w:rsidRDefault="00BF61D8" w:rsidP="0064217E">
            <w:pPr>
              <w:tabs>
                <w:tab w:val="decimal" w:pos="1402"/>
              </w:tabs>
              <w:snapToGrid w:val="0"/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84</w:t>
            </w:r>
            <w:r w:rsidR="00414BD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074</w:t>
            </w:r>
          </w:p>
        </w:tc>
        <w:tc>
          <w:tcPr>
            <w:tcW w:w="1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B59916" w14:textId="77777777" w:rsidR="002A12EE" w:rsidRPr="001253F8" w:rsidRDefault="002A12EE" w:rsidP="002A12EE">
            <w:pPr>
              <w:tabs>
                <w:tab w:val="decimal" w:pos="270"/>
              </w:tabs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BE8362" w14:textId="7A6499D7" w:rsidR="002A12EE" w:rsidRPr="001253F8" w:rsidRDefault="00BF61D8" w:rsidP="002A12EE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84</w:t>
            </w:r>
            <w:r w:rsidR="002A12EE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074</w:t>
            </w:r>
          </w:p>
        </w:tc>
      </w:tr>
      <w:tr w:rsidR="00A60122" w:rsidRPr="001253F8" w14:paraId="4DB5773B" w14:textId="77777777" w:rsidTr="001F0AC7">
        <w:tc>
          <w:tcPr>
            <w:tcW w:w="56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9AB849" w14:textId="4C1EFFB3" w:rsidR="00A60122" w:rsidRPr="001253F8" w:rsidRDefault="00A60122" w:rsidP="00A60122">
            <w:pPr>
              <w:spacing w:after="0" w:line="240" w:lineRule="auto"/>
              <w:ind w:left="720" w:right="-450" w:hanging="36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253F8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1253F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ส่วนของเงินให้กู้ยืมประเภทด้อยสิทธิที่ถึงกำหนดชำระภายในหนึ่งปี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9CAE20" w14:textId="0AEFC957" w:rsidR="00A60122" w:rsidRPr="001253F8" w:rsidRDefault="00414BD8" w:rsidP="0064217E">
            <w:pPr>
              <w:tabs>
                <w:tab w:val="decimal" w:pos="1402"/>
              </w:tabs>
              <w:snapToGrid w:val="0"/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53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432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D0C0CB" w14:textId="77777777" w:rsidR="00A60122" w:rsidRPr="001253F8" w:rsidRDefault="00A60122" w:rsidP="00A60122">
            <w:pPr>
              <w:tabs>
                <w:tab w:val="decimal" w:pos="270"/>
              </w:tabs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4A80E3F1" w14:textId="437E8170" w:rsidR="00A60122" w:rsidRPr="001253F8" w:rsidRDefault="00A60122" w:rsidP="0064217E">
            <w:pPr>
              <w:tabs>
                <w:tab w:val="decimal" w:pos="270"/>
                <w:tab w:val="left" w:pos="1259"/>
              </w:tabs>
              <w:snapToGrid w:val="0"/>
              <w:spacing w:after="0" w:line="240" w:lineRule="auto"/>
              <w:ind w:right="11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441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A60122" w:rsidRPr="001253F8" w14:paraId="1CEE9734" w14:textId="77777777" w:rsidTr="001F0AC7">
        <w:trPr>
          <w:trHeight w:val="6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EA422" w14:textId="77777777" w:rsidR="00A60122" w:rsidRPr="001253F8" w:rsidRDefault="00A60122" w:rsidP="00A60122">
            <w:pPr>
              <w:tabs>
                <w:tab w:val="left" w:pos="4884"/>
              </w:tabs>
              <w:spacing w:after="0" w:line="240" w:lineRule="auto"/>
              <w:ind w:left="633" w:right="2" w:firstLine="3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รวมเงินให้กู้ยืมประเภทด้อยสิทธิ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ab/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380B81FF" w14:textId="7FDE5D9B" w:rsidR="00A60122" w:rsidRPr="001253F8" w:rsidRDefault="00BF61D8" w:rsidP="0064217E">
            <w:pPr>
              <w:tabs>
                <w:tab w:val="decimal" w:pos="1402"/>
              </w:tabs>
              <w:snapToGrid w:val="0"/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="00414BD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642</w:t>
            </w:r>
          </w:p>
        </w:tc>
        <w:tc>
          <w:tcPr>
            <w:tcW w:w="10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6DEB7" w14:textId="77777777" w:rsidR="00A60122" w:rsidRPr="001253F8" w:rsidRDefault="00A60122" w:rsidP="00A60122">
            <w:pPr>
              <w:tabs>
                <w:tab w:val="decimal" w:pos="270"/>
              </w:tabs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D1AEC78" w14:textId="33AAB9C3" w:rsidR="00A60122" w:rsidRPr="001253F8" w:rsidRDefault="00BF61D8" w:rsidP="00A60122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81</w:t>
            </w:r>
            <w:r w:rsidR="00A60122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633</w:t>
            </w:r>
          </w:p>
        </w:tc>
      </w:tr>
    </w:tbl>
    <w:p w14:paraId="2B583D3F" w14:textId="77777777" w:rsidR="00BF61D8" w:rsidRDefault="00BF61D8">
      <w:pPr>
        <w:spacing w:after="0" w:line="240" w:lineRule="auto"/>
        <w:rPr>
          <w:rFonts w:ascii="Angsana New" w:hAnsi="Angsana New" w:cs="Angsana New"/>
          <w:spacing w:val="-6"/>
          <w:sz w:val="32"/>
          <w:szCs w:val="32"/>
          <w:cs/>
        </w:rPr>
      </w:pPr>
      <w:r>
        <w:rPr>
          <w:rFonts w:ascii="Angsana New" w:hAnsi="Angsana New" w:cs="Angsana New"/>
          <w:spacing w:val="-6"/>
          <w:sz w:val="32"/>
          <w:szCs w:val="32"/>
          <w:cs/>
        </w:rPr>
        <w:br w:type="page"/>
      </w:r>
    </w:p>
    <w:p w14:paraId="082B770B" w14:textId="14FF9087" w:rsidR="008F1CAB" w:rsidRPr="001253F8" w:rsidRDefault="008F1CAB" w:rsidP="0064217E">
      <w:pPr>
        <w:spacing w:before="240" w:after="240" w:line="240" w:lineRule="auto"/>
        <w:ind w:left="1080" w:right="65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253F8">
        <w:rPr>
          <w:rFonts w:ascii="Angsana New" w:hAnsi="Angsana New" w:cs="Angsana New"/>
          <w:spacing w:val="-6"/>
          <w:sz w:val="32"/>
          <w:szCs w:val="32"/>
          <w:cs/>
        </w:rPr>
        <w:lastRenderedPageBreak/>
        <w:t xml:space="preserve">เมื่อวันที่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22</w:t>
      </w:r>
      <w:r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ตุลาคม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2558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บริษัทได้ทำสัญญาเงินให้กู้ยืม</w:t>
      </w:r>
      <w:r w:rsidR="00110453" w:rsidRPr="001253F8">
        <w:rPr>
          <w:rFonts w:ascii="Angsana New" w:hAnsi="Angsana New" w:cs="Angsana New"/>
          <w:spacing w:val="-6"/>
          <w:sz w:val="32"/>
          <w:szCs w:val="32"/>
          <w:cs/>
        </w:rPr>
        <w:t>ที่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มีกำหนดเวลา </w:t>
      </w:r>
      <w:r w:rsidRPr="001253F8">
        <w:rPr>
          <w:rFonts w:ascii="Angsana New" w:hAnsi="Angsana New" w:cs="Angsana New"/>
          <w:spacing w:val="-6"/>
          <w:sz w:val="32"/>
          <w:szCs w:val="32"/>
        </w:rPr>
        <w:t>(</w:t>
      </w:r>
      <w:r w:rsidRPr="001253F8">
        <w:rPr>
          <w:rFonts w:ascii="Angsana New" w:hAnsi="Angsana New" w:cs="Angsana New"/>
          <w:sz w:val="32"/>
          <w:szCs w:val="32"/>
        </w:rPr>
        <w:t>Term loan</w:t>
      </w:r>
      <w:r w:rsidRPr="001253F8">
        <w:rPr>
          <w:rFonts w:ascii="Angsana New" w:hAnsi="Angsana New" w:cs="Angsana New"/>
          <w:spacing w:val="-6"/>
          <w:sz w:val="32"/>
          <w:szCs w:val="32"/>
        </w:rPr>
        <w:t>)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ประเภท</w:t>
      </w:r>
      <w:r w:rsidR="00D13212" w:rsidRPr="001253F8">
        <w:rPr>
          <w:rFonts w:ascii="Angsana New" w:hAnsi="Angsana New" w:cs="Angsana New"/>
          <w:spacing w:val="-6"/>
          <w:sz w:val="32"/>
          <w:szCs w:val="32"/>
        </w:rPr>
        <w:br/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ด้อยสิทธิ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กับ</w:t>
      </w:r>
      <w:r w:rsidRPr="001253F8">
        <w:rPr>
          <w:rFonts w:ascii="Angsana New" w:hAnsi="Angsana New" w:cs="Angsana New"/>
          <w:spacing w:val="-2"/>
          <w:sz w:val="32"/>
          <w:szCs w:val="32"/>
        </w:rPr>
        <w:t xml:space="preserve"> ATS Rabbit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โดยมีจำนวนคิดเป็นร้อยละ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5</w:t>
      </w:r>
      <w:r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ของสิทธิเรียกร้องในลูกหนี้เงินให้กู้ยืม</w:t>
      </w:r>
      <w:r w:rsidR="00D13212" w:rsidRPr="001253F8">
        <w:rPr>
          <w:rFonts w:ascii="Angsana New" w:hAnsi="Angsana New" w:cs="Angsana New"/>
          <w:spacing w:val="-6"/>
          <w:sz w:val="32"/>
          <w:szCs w:val="32"/>
        </w:rPr>
        <w:br/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ที่โอนเป็นกลุ่มแรก </w:t>
      </w:r>
      <w:r w:rsidRPr="001253F8">
        <w:rPr>
          <w:rFonts w:ascii="Angsana New" w:hAnsi="Angsana New" w:cs="Angsana New"/>
          <w:spacing w:val="-6"/>
          <w:sz w:val="32"/>
          <w:szCs w:val="32"/>
        </w:rPr>
        <w:t>(</w:t>
      </w:r>
      <w:r w:rsidRPr="001253F8">
        <w:rPr>
          <w:rFonts w:ascii="Angsana New" w:hAnsi="Angsana New" w:cs="Angsana New"/>
          <w:sz w:val="32"/>
          <w:szCs w:val="32"/>
        </w:rPr>
        <w:t>Initial Receivables</w:t>
      </w:r>
      <w:r w:rsidRPr="001253F8">
        <w:rPr>
          <w:rFonts w:ascii="Angsana New" w:hAnsi="Angsana New" w:cs="Angsana New"/>
          <w:spacing w:val="-6"/>
          <w:sz w:val="32"/>
          <w:szCs w:val="32"/>
        </w:rPr>
        <w:t>)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(ดูหมายเหตุข้อ</w:t>
      </w:r>
      <w:r w:rsidR="008B2FCD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5</w:t>
      </w:r>
      <w:r w:rsidRPr="001253F8">
        <w:rPr>
          <w:rFonts w:ascii="Angsana New" w:hAnsi="Angsana New" w:cs="Angsana New"/>
          <w:spacing w:val="-6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5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>) และต้นทุนในการทำรายการเริ่มแรก และของสิทธิเรียกร้อง</w:t>
      </w:r>
      <w:r w:rsidR="002E5253" w:rsidRPr="001253F8">
        <w:rPr>
          <w:rFonts w:ascii="Angsana New" w:hAnsi="Angsana New" w:cs="Angsana New"/>
          <w:spacing w:val="-6"/>
          <w:sz w:val="32"/>
          <w:szCs w:val="32"/>
          <w:cs/>
        </w:rPr>
        <w:t>ที่จะโอน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ในกลุ่มต่อไป </w:t>
      </w:r>
      <w:r w:rsidRPr="001253F8">
        <w:rPr>
          <w:rFonts w:ascii="Angsana New" w:hAnsi="Angsana New" w:cs="Angsana New"/>
          <w:spacing w:val="-6"/>
          <w:sz w:val="32"/>
          <w:szCs w:val="32"/>
        </w:rPr>
        <w:t>(</w:t>
      </w:r>
      <w:r w:rsidRPr="001253F8">
        <w:rPr>
          <w:rFonts w:ascii="Angsana New" w:hAnsi="Angsana New" w:cs="Angsana New"/>
          <w:sz w:val="32"/>
          <w:szCs w:val="32"/>
        </w:rPr>
        <w:t>Future Receivables</w:t>
      </w:r>
      <w:r w:rsidRPr="001253F8">
        <w:rPr>
          <w:rFonts w:ascii="Angsana New" w:hAnsi="Angsana New" w:cs="Angsana New"/>
          <w:spacing w:val="-6"/>
          <w:sz w:val="32"/>
          <w:szCs w:val="32"/>
        </w:rPr>
        <w:t xml:space="preserve">) 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กับสิทธิเรียกร้องใหม่ที่โอนเพิ่มเติม </w:t>
      </w:r>
      <w:r w:rsidRPr="001253F8">
        <w:rPr>
          <w:rFonts w:ascii="Angsana New" w:hAnsi="Angsana New" w:cs="Angsana New"/>
          <w:spacing w:val="-6"/>
          <w:sz w:val="32"/>
          <w:szCs w:val="32"/>
        </w:rPr>
        <w:t>(</w:t>
      </w:r>
      <w:r w:rsidRPr="001253F8">
        <w:rPr>
          <w:rFonts w:ascii="Angsana New" w:hAnsi="Angsana New" w:cs="Angsana New"/>
          <w:sz w:val="32"/>
          <w:szCs w:val="32"/>
        </w:rPr>
        <w:t>Additional Receivables</w:t>
      </w:r>
      <w:r w:rsidRPr="001253F8">
        <w:rPr>
          <w:rFonts w:ascii="Angsana New" w:hAnsi="Angsana New" w:cs="Angsana New"/>
          <w:spacing w:val="-6"/>
          <w:sz w:val="32"/>
          <w:szCs w:val="32"/>
        </w:rPr>
        <w:t>)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ที่มีการชำระด้วยบัญชีเงินส่วนร่วมของผู้จำหน่ายสินทรัพย์ </w:t>
      </w:r>
      <w:r w:rsidR="006853A8" w:rsidRPr="001253F8">
        <w:rPr>
          <w:rFonts w:ascii="Angsana New" w:hAnsi="Angsana New" w:cs="Angsana New"/>
          <w:spacing w:val="-6"/>
          <w:sz w:val="32"/>
          <w:szCs w:val="32"/>
        </w:rPr>
        <w:br/>
      </w:r>
      <w:r w:rsidRPr="001253F8">
        <w:rPr>
          <w:rFonts w:ascii="Angsana New" w:hAnsi="Angsana New" w:cs="Angsana New"/>
          <w:spacing w:val="-6"/>
          <w:sz w:val="32"/>
          <w:szCs w:val="32"/>
        </w:rPr>
        <w:t>(</w:t>
      </w:r>
      <w:r w:rsidRPr="001253F8">
        <w:rPr>
          <w:rFonts w:ascii="Angsana New" w:hAnsi="Angsana New" w:cs="Angsana New"/>
          <w:sz w:val="32"/>
          <w:szCs w:val="32"/>
        </w:rPr>
        <w:t>Seller Loan Account</w:t>
      </w:r>
      <w:r w:rsidRPr="001253F8">
        <w:rPr>
          <w:rFonts w:ascii="Angsana New" w:hAnsi="Angsana New" w:cs="Angsana New"/>
          <w:spacing w:val="-6"/>
          <w:sz w:val="32"/>
          <w:szCs w:val="32"/>
        </w:rPr>
        <w:t xml:space="preserve">) 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และรองรับในการออกหุ้นกู้ในแต่ละครั้งของ </w:t>
      </w:r>
      <w:r w:rsidRPr="001253F8">
        <w:rPr>
          <w:rFonts w:ascii="Angsana New" w:hAnsi="Angsana New" w:cs="Angsana New"/>
          <w:sz w:val="32"/>
          <w:szCs w:val="32"/>
        </w:rPr>
        <w:t>ATS Rabbit</w:t>
      </w:r>
      <w:r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เพื่อวัตถุประสงค์ในการรับชำระหนี้บางส่วนจาก </w:t>
      </w:r>
      <w:r w:rsidRPr="001253F8">
        <w:rPr>
          <w:rFonts w:ascii="Angsana New" w:hAnsi="Angsana New" w:cs="Angsana New"/>
          <w:spacing w:val="-2"/>
          <w:sz w:val="32"/>
          <w:szCs w:val="32"/>
        </w:rPr>
        <w:t>ATS Rabbit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สำหรับการขาย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สิทธิเรียกร้องในลูกหนี้เงินให้กู้ยืม </w:t>
      </w:r>
    </w:p>
    <w:p w14:paraId="0F5F5F3C" w14:textId="3829AE41" w:rsidR="0042773A" w:rsidRPr="001253F8" w:rsidRDefault="008F1CAB" w:rsidP="0064217E">
      <w:pPr>
        <w:tabs>
          <w:tab w:val="left" w:pos="7200"/>
        </w:tabs>
        <w:spacing w:before="120" w:after="240" w:line="240" w:lineRule="auto"/>
        <w:ind w:left="1080" w:right="65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เงินให้กู้ยืม</w:t>
      </w:r>
      <w:r w:rsidR="000E34A5" w:rsidRPr="001253F8">
        <w:rPr>
          <w:rFonts w:ascii="Angsana New" w:hAnsi="Angsana New" w:cs="Angsana New"/>
          <w:sz w:val="32"/>
          <w:szCs w:val="32"/>
          <w:cs/>
        </w:rPr>
        <w:t>ที่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มีกำหนดเวลา </w:t>
      </w:r>
      <w:r w:rsidRPr="001253F8">
        <w:rPr>
          <w:rFonts w:ascii="Angsana New" w:hAnsi="Angsana New" w:cs="Angsana New"/>
          <w:sz w:val="32"/>
          <w:szCs w:val="32"/>
        </w:rPr>
        <w:t xml:space="preserve">(Term loan)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ดังกล่าวมีกำหนดชำระคืนภายในปี </w:t>
      </w:r>
      <w:r w:rsidR="00BF61D8" w:rsidRPr="00BF61D8">
        <w:rPr>
          <w:rFonts w:ascii="Angsana New" w:hAnsi="Angsana New" w:cs="Angsana New"/>
          <w:sz w:val="32"/>
          <w:szCs w:val="32"/>
        </w:rPr>
        <w:t>2568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และดอกเบี้ย</w:t>
      </w:r>
      <w:r w:rsidR="00C96092" w:rsidRPr="001253F8">
        <w:rPr>
          <w:rFonts w:ascii="Angsana New" w:hAnsi="Angsana New" w:cs="Angsana New"/>
          <w:sz w:val="32"/>
          <w:szCs w:val="32"/>
        </w:rPr>
        <w:br/>
      </w:r>
      <w:r w:rsidR="00397D68" w:rsidRPr="001253F8">
        <w:rPr>
          <w:rFonts w:ascii="Angsana New" w:hAnsi="Angsana New" w:cs="Angsana New"/>
          <w:sz w:val="32"/>
          <w:szCs w:val="32"/>
          <w:cs/>
        </w:rPr>
        <w:t>มี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กำหนดรับชำระเป็นรายเดือนในอัตราร้อยละ </w:t>
      </w:r>
      <w:r w:rsidR="00BF61D8" w:rsidRPr="00BF61D8">
        <w:rPr>
          <w:rFonts w:ascii="Angsana New" w:hAnsi="Angsana New" w:cs="Angsana New"/>
          <w:sz w:val="32"/>
          <w:szCs w:val="32"/>
        </w:rPr>
        <w:t>12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ต่อปี</w:t>
      </w:r>
    </w:p>
    <w:p w14:paraId="58E5EA61" w14:textId="2ECC758E" w:rsidR="00143D8A" w:rsidRPr="001253F8" w:rsidRDefault="00BF61D8" w:rsidP="0092674F">
      <w:pPr>
        <w:spacing w:line="240" w:lineRule="auto"/>
        <w:ind w:left="1080" w:right="72" w:hanging="533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12</w:t>
      </w:r>
      <w:r w:rsidR="00FA18FA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2</w:t>
      </w:r>
      <w:r w:rsidR="007979D8" w:rsidRPr="001253F8">
        <w:rPr>
          <w:rFonts w:ascii="Angsana New" w:hAnsi="Angsana New" w:cs="Angsana New"/>
          <w:sz w:val="32"/>
          <w:szCs w:val="32"/>
        </w:rPr>
        <w:tab/>
      </w:r>
      <w:r w:rsidR="00FA18FA" w:rsidRPr="001253F8">
        <w:rPr>
          <w:rFonts w:ascii="Angsana New" w:hAnsi="Angsana New" w:cs="Angsana New"/>
          <w:spacing w:val="-2"/>
          <w:sz w:val="32"/>
          <w:szCs w:val="32"/>
          <w:cs/>
        </w:rPr>
        <w:t>เงินกู้ยืมประเภทด้อยสิทธิในนิติบุคคลเฉพาะกิจ</w:t>
      </w:r>
      <w:r w:rsidR="00FA18FA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2D201A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ณ </w:t>
      </w:r>
      <w:r w:rsidR="007D49E0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A60122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A6012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786AD1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A6012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4A2234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4A2234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และวันที่ </w:t>
      </w:r>
      <w:r w:rsidR="00AA552A" w:rsidRPr="001253F8">
        <w:rPr>
          <w:rFonts w:ascii="Angsana New" w:hAnsi="Angsana New" w:cs="Angsana New"/>
          <w:sz w:val="32"/>
          <w:szCs w:val="32"/>
        </w:rPr>
        <w:br/>
      </w:r>
      <w:r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4A2234" w:rsidRPr="001253F8">
        <w:rPr>
          <w:rFonts w:ascii="Angsana New" w:hAnsi="Angsana New" w:cs="Angsana New"/>
          <w:sz w:val="32"/>
          <w:szCs w:val="32"/>
        </w:rPr>
        <w:t xml:space="preserve"> </w:t>
      </w:r>
      <w:r w:rsidR="00FA18FA" w:rsidRPr="001253F8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8682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30"/>
        <w:gridCol w:w="1482"/>
        <w:gridCol w:w="117"/>
        <w:gridCol w:w="1383"/>
      </w:tblGrid>
      <w:tr w:rsidR="00623C76" w:rsidRPr="001253F8" w14:paraId="6A9A5F97" w14:textId="77777777" w:rsidTr="000E67F2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75D7ABC" w14:textId="77777777" w:rsidR="00246312" w:rsidRPr="001253F8" w:rsidRDefault="00246312" w:rsidP="00561795">
            <w:pPr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14:paraId="283A3C90" w14:textId="77777777" w:rsidR="00246312" w:rsidRPr="001253F8" w:rsidRDefault="00246312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3237FA" w14:textId="77777777" w:rsidR="00246312" w:rsidRPr="001253F8" w:rsidRDefault="00246312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623C76" w:rsidRPr="001253F8" w14:paraId="417CDAD3" w14:textId="77777777" w:rsidTr="000E67F2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3F5201AB" w14:textId="77777777" w:rsidR="00246312" w:rsidRPr="001253F8" w:rsidRDefault="00246312" w:rsidP="00561795">
            <w:pPr>
              <w:spacing w:after="0" w:line="240" w:lineRule="auto"/>
              <w:ind w:left="900" w:right="2" w:hanging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16C07B" w14:textId="77777777" w:rsidR="00246312" w:rsidRPr="001253F8" w:rsidRDefault="00246312" w:rsidP="00561795">
            <w:pPr>
              <w:spacing w:after="0" w:line="240" w:lineRule="auto"/>
              <w:ind w:left="-32" w:right="2" w:firstLine="15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14:paraId="2BE313D7" w14:textId="77777777" w:rsidR="00246312" w:rsidRPr="001253F8" w:rsidRDefault="00246312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623C76" w:rsidRPr="001253F8" w14:paraId="7056ECCC" w14:textId="77777777" w:rsidTr="000E67F2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6DE3A193" w14:textId="77777777" w:rsidR="004A2234" w:rsidRPr="001253F8" w:rsidRDefault="004A2234" w:rsidP="00561795">
            <w:pPr>
              <w:spacing w:after="0" w:line="240" w:lineRule="auto"/>
              <w:ind w:left="900" w:right="2" w:hanging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14:paraId="50BA64D6" w14:textId="77777777" w:rsidR="004A2234" w:rsidRPr="001253F8" w:rsidRDefault="004A2234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19BB36E4" w14:textId="77777777" w:rsidR="004A2234" w:rsidRPr="001253F8" w:rsidRDefault="004A2234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3E3597CE" w14:textId="55549AA2" w:rsidR="004A2234" w:rsidRPr="001253F8" w:rsidRDefault="00BF61D8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="00A60122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786AD1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สิงห</w:t>
            </w:r>
            <w:r w:rsidR="00A60122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าคม </w:t>
            </w: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90D7E8C" w14:textId="77777777" w:rsidR="004A2234" w:rsidRPr="001253F8" w:rsidRDefault="004A2234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14:paraId="05BC89FE" w14:textId="77777777" w:rsidR="004A2234" w:rsidRPr="001253F8" w:rsidRDefault="004A2234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2D06938A" w14:textId="02C247BD" w:rsidR="004A2234" w:rsidRPr="001253F8" w:rsidRDefault="00BF61D8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กุมภาพันธ์ </w:t>
            </w: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623C76" w:rsidRPr="001253F8" w14:paraId="6F1EC173" w14:textId="77777777" w:rsidTr="000E67F2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1C73BE1" w14:textId="77777777" w:rsidR="004A2234" w:rsidRPr="001253F8" w:rsidRDefault="004A2234" w:rsidP="00561795">
            <w:pPr>
              <w:spacing w:after="0" w:line="240" w:lineRule="auto"/>
              <w:ind w:left="720" w:right="2" w:hanging="36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14:paraId="6351049F" w14:textId="77777777" w:rsidR="004A2234" w:rsidRPr="001253F8" w:rsidRDefault="004A2234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362B3874" w14:textId="77777777" w:rsidR="004A2234" w:rsidRPr="001253F8" w:rsidRDefault="004A2234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33219B2D" w14:textId="77777777" w:rsidR="004A2234" w:rsidRPr="001253F8" w:rsidRDefault="004A2234" w:rsidP="00561795">
            <w:pPr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14:paraId="2B4AC971" w14:textId="77777777" w:rsidR="004A2234" w:rsidRPr="001253F8" w:rsidRDefault="004A2234" w:rsidP="000E67F2">
            <w:pPr>
              <w:spacing w:after="0" w:line="240" w:lineRule="auto"/>
              <w:ind w:left="-24" w:right="2" w:hanging="8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623C76" w:rsidRPr="001253F8" w14:paraId="651DC9DF" w14:textId="77777777" w:rsidTr="000E67F2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9F04AF9" w14:textId="77777777" w:rsidR="004A2234" w:rsidRPr="001253F8" w:rsidRDefault="004A2234" w:rsidP="000E67F2">
            <w:pPr>
              <w:spacing w:after="0" w:line="240" w:lineRule="auto"/>
              <w:ind w:left="639" w:right="2" w:firstLine="3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เงินกู้ยืมประเภทด้อยสิทธิ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14:paraId="6278DF0A" w14:textId="77777777" w:rsidR="004A2234" w:rsidRPr="001253F8" w:rsidRDefault="004A2234" w:rsidP="00561795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nil"/>
              <w:left w:val="nil"/>
              <w:right w:val="nil"/>
            </w:tcBorders>
          </w:tcPr>
          <w:p w14:paraId="52115F65" w14:textId="77777777" w:rsidR="004A2234" w:rsidRPr="001253F8" w:rsidRDefault="004A2234" w:rsidP="00561795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" w:type="dxa"/>
            <w:tcBorders>
              <w:top w:val="nil"/>
              <w:left w:val="nil"/>
              <w:right w:val="nil"/>
            </w:tcBorders>
          </w:tcPr>
          <w:p w14:paraId="7F857A95" w14:textId="77777777" w:rsidR="004A2234" w:rsidRPr="001253F8" w:rsidRDefault="004A2234" w:rsidP="00561795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</w:tcPr>
          <w:p w14:paraId="3EBC9E9D" w14:textId="77777777" w:rsidR="004A2234" w:rsidRPr="001253F8" w:rsidRDefault="004A2234" w:rsidP="00561795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B6F2D" w:rsidRPr="001253F8" w14:paraId="4AEF9160" w14:textId="77777777" w:rsidTr="000E67F2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42D64BE0" w14:textId="77777777" w:rsidR="00EB6F2D" w:rsidRPr="001253F8" w:rsidRDefault="00EB6F2D" w:rsidP="00EB6F2D">
            <w:pPr>
              <w:spacing w:after="0" w:line="240" w:lineRule="auto"/>
              <w:ind w:left="720" w:right="2" w:firstLine="27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 เอทีเอส แรบบิท นิติบุคคลเฉพาะกิจ จำกัด 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(ATS Rabbit)</w:t>
            </w:r>
          </w:p>
        </w:tc>
        <w:tc>
          <w:tcPr>
            <w:tcW w:w="30" w:type="dxa"/>
            <w:tcBorders>
              <w:left w:val="nil"/>
              <w:right w:val="nil"/>
            </w:tcBorders>
          </w:tcPr>
          <w:p w14:paraId="32299E60" w14:textId="77777777" w:rsidR="00EB6F2D" w:rsidRPr="001253F8" w:rsidRDefault="00EB6F2D" w:rsidP="00EB6F2D">
            <w:pPr>
              <w:tabs>
                <w:tab w:val="decimal" w:pos="1188"/>
              </w:tabs>
              <w:snapToGrid w:val="0"/>
              <w:spacing w:after="0" w:line="240" w:lineRule="auto"/>
              <w:ind w:left="-90" w:right="9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ADA617" w14:textId="798E539B" w:rsidR="00EB6F2D" w:rsidRPr="001253F8" w:rsidRDefault="00BF61D8" w:rsidP="00EB6F2D">
            <w:pPr>
              <w:tabs>
                <w:tab w:val="decimal" w:pos="1366"/>
              </w:tabs>
              <w:snapToGrid w:val="0"/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84</w:t>
            </w:r>
            <w:r w:rsidR="00EB6F2D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074</w:t>
            </w:r>
          </w:p>
        </w:tc>
        <w:tc>
          <w:tcPr>
            <w:tcW w:w="117" w:type="dxa"/>
            <w:tcBorders>
              <w:left w:val="nil"/>
              <w:right w:val="nil"/>
            </w:tcBorders>
            <w:vAlign w:val="center"/>
          </w:tcPr>
          <w:p w14:paraId="7DC97254" w14:textId="77777777" w:rsidR="00EB6F2D" w:rsidRPr="001253F8" w:rsidRDefault="00EB6F2D" w:rsidP="00EB6F2D">
            <w:pPr>
              <w:tabs>
                <w:tab w:val="decimal" w:pos="270"/>
              </w:tabs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3406A4" w14:textId="4A27E21C" w:rsidR="00EB6F2D" w:rsidRPr="001253F8" w:rsidRDefault="00BF61D8" w:rsidP="00EB6F2D">
            <w:pPr>
              <w:tabs>
                <w:tab w:val="decimal" w:pos="270"/>
                <w:tab w:val="left" w:pos="1247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84</w:t>
            </w:r>
            <w:r w:rsidR="00EB6F2D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074</w:t>
            </w:r>
          </w:p>
        </w:tc>
      </w:tr>
      <w:tr w:rsidR="00EB6F2D" w:rsidRPr="001253F8" w14:paraId="6E7420B2" w14:textId="77777777" w:rsidTr="000E67F2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1E269AAE" w14:textId="1860ED1D" w:rsidR="00EB6F2D" w:rsidRPr="001253F8" w:rsidRDefault="00EB6F2D" w:rsidP="00EB6F2D">
            <w:pPr>
              <w:spacing w:after="0" w:line="240" w:lineRule="auto"/>
              <w:ind w:left="720" w:right="2" w:firstLine="27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1253F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ส่วนของเงินกู้ยืมประเภทด้อยสิทธิที่ถึงกำหนดชำระภายในหนึ่งปี</w:t>
            </w:r>
          </w:p>
        </w:tc>
        <w:tc>
          <w:tcPr>
            <w:tcW w:w="30" w:type="dxa"/>
            <w:tcBorders>
              <w:left w:val="nil"/>
              <w:right w:val="nil"/>
            </w:tcBorders>
          </w:tcPr>
          <w:p w14:paraId="4A08D3F6" w14:textId="77777777" w:rsidR="00EB6F2D" w:rsidRPr="001253F8" w:rsidRDefault="00EB6F2D" w:rsidP="00EB6F2D">
            <w:pPr>
              <w:tabs>
                <w:tab w:val="decimal" w:pos="1188"/>
              </w:tabs>
              <w:snapToGrid w:val="0"/>
              <w:spacing w:after="0" w:line="240" w:lineRule="auto"/>
              <w:ind w:left="-90" w:right="9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B85A89" w14:textId="30A41226" w:rsidR="00EB6F2D" w:rsidRPr="001253F8" w:rsidRDefault="00EB6F2D" w:rsidP="00EB6F2D">
            <w:pPr>
              <w:tabs>
                <w:tab w:val="decimal" w:pos="1366"/>
              </w:tabs>
              <w:snapToGrid w:val="0"/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53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432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center"/>
          </w:tcPr>
          <w:p w14:paraId="6E760F43" w14:textId="77777777" w:rsidR="00EB6F2D" w:rsidRPr="001253F8" w:rsidRDefault="00EB6F2D" w:rsidP="00EB6F2D">
            <w:pPr>
              <w:tabs>
                <w:tab w:val="decimal" w:pos="270"/>
              </w:tabs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3460D8" w14:textId="01C8347D" w:rsidR="00EB6F2D" w:rsidRPr="001253F8" w:rsidRDefault="00EB6F2D" w:rsidP="00EB6F2D">
            <w:pPr>
              <w:tabs>
                <w:tab w:val="decimal" w:pos="270"/>
                <w:tab w:val="left" w:pos="801"/>
              </w:tabs>
              <w:snapToGrid w:val="0"/>
              <w:spacing w:after="0" w:line="240" w:lineRule="auto"/>
              <w:ind w:right="11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441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EB6F2D" w:rsidRPr="001253F8" w14:paraId="413A90FF" w14:textId="77777777" w:rsidTr="000E67F2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63A8FADF" w14:textId="77777777" w:rsidR="00EB6F2D" w:rsidRPr="001253F8" w:rsidRDefault="00EB6F2D" w:rsidP="00EB6F2D">
            <w:pPr>
              <w:spacing w:after="0" w:line="240" w:lineRule="auto"/>
              <w:ind w:left="639" w:right="2" w:firstLine="3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รวมเงินกู้ยืมประเภทด้อยสิทธิ</w:t>
            </w:r>
          </w:p>
        </w:tc>
        <w:tc>
          <w:tcPr>
            <w:tcW w:w="30" w:type="dxa"/>
            <w:tcBorders>
              <w:left w:val="nil"/>
              <w:right w:val="nil"/>
            </w:tcBorders>
          </w:tcPr>
          <w:p w14:paraId="64AD2589" w14:textId="77777777" w:rsidR="00EB6F2D" w:rsidRPr="001253F8" w:rsidRDefault="00EB6F2D" w:rsidP="00EB6F2D">
            <w:pPr>
              <w:tabs>
                <w:tab w:val="decimal" w:pos="1188"/>
              </w:tabs>
              <w:snapToGrid w:val="0"/>
              <w:spacing w:after="0" w:line="240" w:lineRule="auto"/>
              <w:ind w:left="-90" w:right="9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185E184" w14:textId="59FD9990" w:rsidR="00EB6F2D" w:rsidRPr="001253F8" w:rsidRDefault="00BF61D8" w:rsidP="00EB6F2D">
            <w:pPr>
              <w:tabs>
                <w:tab w:val="decimal" w:pos="1366"/>
              </w:tabs>
              <w:snapToGrid w:val="0"/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="00EB6F2D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642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center"/>
          </w:tcPr>
          <w:p w14:paraId="6829829B" w14:textId="77777777" w:rsidR="00EB6F2D" w:rsidRPr="001253F8" w:rsidRDefault="00EB6F2D" w:rsidP="00EB6F2D">
            <w:pPr>
              <w:tabs>
                <w:tab w:val="decimal" w:pos="270"/>
              </w:tabs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B84659A" w14:textId="43395B5B" w:rsidR="00EB6F2D" w:rsidRPr="001253F8" w:rsidRDefault="00BF61D8" w:rsidP="00EB6F2D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81</w:t>
            </w:r>
            <w:r w:rsidR="00EB6F2D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633</w:t>
            </w:r>
          </w:p>
        </w:tc>
      </w:tr>
    </w:tbl>
    <w:p w14:paraId="767081CE" w14:textId="64D2E63A" w:rsidR="00AB79D1" w:rsidRPr="001253F8" w:rsidRDefault="00AB79D1" w:rsidP="001472F9">
      <w:pPr>
        <w:spacing w:before="240" w:line="240" w:lineRule="auto"/>
        <w:ind w:left="1080" w:right="65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เมื่อวันที่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22</w:t>
      </w:r>
      <w:r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ตุลาคม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2558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pacing w:val="-2"/>
          <w:sz w:val="32"/>
          <w:szCs w:val="32"/>
        </w:rPr>
        <w:t xml:space="preserve">ATS Rabbit 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ซึ่งเป็นบริษัทย่อย</w:t>
      </w:r>
      <w:r w:rsidR="00723DBB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ได้ทำสัญญาเงินกู้ยืม</w:t>
      </w:r>
      <w:r w:rsidR="00110453" w:rsidRPr="001253F8">
        <w:rPr>
          <w:rFonts w:ascii="Angsana New" w:hAnsi="Angsana New" w:cs="Angsana New"/>
          <w:spacing w:val="-2"/>
          <w:sz w:val="32"/>
          <w:szCs w:val="32"/>
          <w:cs/>
        </w:rPr>
        <w:t>ที่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มีกำหนดเวลา</w:t>
      </w:r>
      <w:r w:rsidR="002E5253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2E5253" w:rsidRPr="001253F8">
        <w:rPr>
          <w:rFonts w:ascii="Angsana New" w:hAnsi="Angsana New" w:cs="Angsana New"/>
          <w:sz w:val="32"/>
          <w:szCs w:val="32"/>
        </w:rPr>
        <w:t xml:space="preserve">(Term loan) </w:t>
      </w:r>
      <w:r w:rsidR="00F9623C" w:rsidRPr="001253F8">
        <w:rPr>
          <w:rFonts w:ascii="Angsana New" w:hAnsi="Angsana New" w:cs="Angsana New"/>
          <w:sz w:val="32"/>
          <w:szCs w:val="32"/>
          <w:cs/>
        </w:rPr>
        <w:t>ประเภทด้อยสิทธิกับบริษัท บีเอสเอส โฮลดิ้งส์ จำกัด</w:t>
      </w:r>
      <w:r w:rsidR="006639B5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โดยมีจำนวนคิดเป็นร้อยละ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5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ของสิทธิเรียกร้องในลูกหนี้เงินให้กู้ยืมที่โอนเป็นกลุ่มแรก </w:t>
      </w:r>
      <w:r w:rsidRPr="001253F8">
        <w:rPr>
          <w:rFonts w:ascii="Angsana New" w:hAnsi="Angsana New" w:cs="Angsana New"/>
          <w:sz w:val="32"/>
          <w:szCs w:val="32"/>
        </w:rPr>
        <w:t>(</w:t>
      </w:r>
      <w:r w:rsidRPr="001253F8">
        <w:rPr>
          <w:rFonts w:ascii="Angsana New" w:hAnsi="Angsana New" w:cs="Angsana New"/>
          <w:spacing w:val="-6"/>
          <w:sz w:val="32"/>
          <w:szCs w:val="32"/>
        </w:rPr>
        <w:t>Initial Receivables)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(ดูหมายเหตุข้อ</w:t>
      </w:r>
      <w:r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5</w:t>
      </w:r>
      <w:r w:rsidRPr="001253F8">
        <w:rPr>
          <w:rFonts w:ascii="Angsana New" w:hAnsi="Angsana New" w:cs="Angsana New"/>
          <w:spacing w:val="-6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5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) </w:t>
      </w:r>
      <w:r w:rsidRPr="001253F8">
        <w:rPr>
          <w:rFonts w:ascii="Angsana New" w:hAnsi="Angsana New" w:cs="Angsana New"/>
          <w:spacing w:val="-10"/>
          <w:sz w:val="32"/>
          <w:szCs w:val="32"/>
          <w:cs/>
        </w:rPr>
        <w:t>และต้นทุนในการทำรายการเริ่มแรก และของสิทธิเรียกร้อง</w:t>
      </w:r>
      <w:r w:rsidR="002E5253" w:rsidRPr="001253F8">
        <w:rPr>
          <w:rFonts w:ascii="Angsana New" w:hAnsi="Angsana New" w:cs="Angsana New"/>
          <w:spacing w:val="-10"/>
          <w:sz w:val="32"/>
          <w:szCs w:val="32"/>
          <w:cs/>
        </w:rPr>
        <w:t>ที่จะโอน</w:t>
      </w:r>
      <w:r w:rsidRPr="001253F8">
        <w:rPr>
          <w:rFonts w:ascii="Angsana New" w:hAnsi="Angsana New" w:cs="Angsana New"/>
          <w:spacing w:val="-10"/>
          <w:sz w:val="32"/>
          <w:szCs w:val="32"/>
          <w:cs/>
        </w:rPr>
        <w:t xml:space="preserve">ในกลุ่มต่อไป </w:t>
      </w:r>
      <w:r w:rsidRPr="001253F8">
        <w:rPr>
          <w:rFonts w:ascii="Angsana New" w:hAnsi="Angsana New" w:cs="Angsana New"/>
          <w:spacing w:val="-10"/>
          <w:sz w:val="32"/>
          <w:szCs w:val="32"/>
        </w:rPr>
        <w:t>(Future Receivables)</w:t>
      </w:r>
      <w:r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กับสิทธิเรียกร้องใหม่ที่โอนเพิ่มเติม </w:t>
      </w:r>
      <w:r w:rsidRPr="001253F8">
        <w:rPr>
          <w:rFonts w:ascii="Angsana New" w:hAnsi="Angsana New" w:cs="Angsana New"/>
          <w:spacing w:val="-6"/>
          <w:sz w:val="32"/>
          <w:szCs w:val="32"/>
        </w:rPr>
        <w:t>(Additional Receivables)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ที่มีการชำระด้วยบัญชีเงินส่วนร่วมของผู้จำหน่ายสินทรัพย์ </w:t>
      </w:r>
      <w:r w:rsidRPr="001253F8">
        <w:rPr>
          <w:rFonts w:ascii="Angsana New" w:hAnsi="Angsana New" w:cs="Angsana New"/>
          <w:spacing w:val="-6"/>
          <w:sz w:val="32"/>
          <w:szCs w:val="32"/>
        </w:rPr>
        <w:t xml:space="preserve">(Seller Loan Account) </w:t>
      </w:r>
      <w:r w:rsidR="00110453" w:rsidRPr="001253F8">
        <w:rPr>
          <w:rFonts w:ascii="Angsana New" w:hAnsi="Angsana New" w:cs="Angsana New"/>
          <w:spacing w:val="-6"/>
          <w:sz w:val="32"/>
          <w:szCs w:val="32"/>
          <w:cs/>
        </w:rPr>
        <w:t>และรองรับในการออกหุ้นกู้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แต่ละครั้ง</w:t>
      </w:r>
      <w:r w:rsidR="00F9623C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ของ </w:t>
      </w:r>
      <w:r w:rsidR="00F9623C" w:rsidRPr="001253F8">
        <w:rPr>
          <w:rFonts w:ascii="Angsana New" w:hAnsi="Angsana New" w:cs="Angsana New"/>
          <w:spacing w:val="-6"/>
          <w:sz w:val="32"/>
          <w:szCs w:val="32"/>
        </w:rPr>
        <w:t>ATS Rabbit</w:t>
      </w:r>
      <w:r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F26EB4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เพื่อวัตถุประสงค์ในการชำระหนี้บางส่วน</w:t>
      </w:r>
      <w:r w:rsidRPr="001253F8">
        <w:rPr>
          <w:rFonts w:ascii="Angsana New" w:hAnsi="Angsana New" w:cs="Angsana New"/>
          <w:sz w:val="32"/>
          <w:szCs w:val="32"/>
          <w:cs/>
        </w:rPr>
        <w:t>สำหรับการซื้อ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สิทธิเรียกร้องในลูกหนี้เงินให้กู้ยืม </w:t>
      </w:r>
    </w:p>
    <w:p w14:paraId="5530B84A" w14:textId="211EF80D" w:rsidR="00043F4E" w:rsidRPr="001253F8" w:rsidRDefault="0083569E" w:rsidP="001472F9">
      <w:pPr>
        <w:spacing w:after="360" w:line="240" w:lineRule="auto"/>
        <w:ind w:left="1080" w:right="65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เงิน</w:t>
      </w:r>
      <w:r w:rsidR="00723DBB" w:rsidRPr="001253F8">
        <w:rPr>
          <w:rFonts w:ascii="Angsana New" w:hAnsi="Angsana New" w:cs="Angsana New"/>
          <w:spacing w:val="-2"/>
          <w:sz w:val="32"/>
          <w:szCs w:val="32"/>
          <w:cs/>
        </w:rPr>
        <w:t>กู้ยืมมีกำหนดเวลา</w:t>
      </w:r>
      <w:r w:rsidR="00AB79D1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ดังกล่าวมีกำหนดชำระคืนภายในปี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2568</w:t>
      </w:r>
      <w:r w:rsidR="00AB79D1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110453" w:rsidRPr="001253F8">
        <w:rPr>
          <w:rFonts w:ascii="Angsana New" w:hAnsi="Angsana New" w:cs="Angsana New"/>
          <w:spacing w:val="-2"/>
          <w:sz w:val="32"/>
          <w:szCs w:val="32"/>
          <w:cs/>
        </w:rPr>
        <w:t>และดอกเบี้ยกำหนดจ่าย</w:t>
      </w:r>
      <w:r w:rsidR="00AB79D1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ชำระเป็นรายเดือนในอัตราร้อยละ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12</w:t>
      </w:r>
      <w:r w:rsidR="00AB79D1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AB79D1" w:rsidRPr="001253F8">
        <w:rPr>
          <w:rFonts w:ascii="Angsana New" w:hAnsi="Angsana New" w:cs="Angsana New"/>
          <w:spacing w:val="-2"/>
          <w:sz w:val="32"/>
          <w:szCs w:val="32"/>
          <w:cs/>
        </w:rPr>
        <w:t>ต่อปี</w:t>
      </w:r>
    </w:p>
    <w:p w14:paraId="655D6C3B" w14:textId="77777777" w:rsidR="00EB6F2D" w:rsidRPr="001253F8" w:rsidRDefault="00EB6F2D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1253F8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491AE3D8" w14:textId="533BDA7F" w:rsidR="00C91C4D" w:rsidRPr="001253F8" w:rsidRDefault="00BF61D8" w:rsidP="00E66093">
      <w:pPr>
        <w:tabs>
          <w:tab w:val="left" w:pos="540"/>
        </w:tabs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lastRenderedPageBreak/>
        <w:t>13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สินทรัพย์ภาษีเงินได้รอการตัดบัญชี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27A3C411" w14:textId="23E2E598" w:rsidR="00C91C4D" w:rsidRPr="001253F8" w:rsidRDefault="00C91C4D" w:rsidP="00561795">
      <w:pPr>
        <w:spacing w:after="0" w:line="240" w:lineRule="auto"/>
        <w:ind w:left="547" w:right="-29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 xml:space="preserve">สินทรัพย์ภาษีเงินได้รอการตัดบัญชี ณ </w:t>
      </w:r>
      <w:r w:rsidR="007D49E0" w:rsidRPr="001253F8">
        <w:rPr>
          <w:rFonts w:ascii="Angsana New" w:hAnsi="Angsana New" w:cs="Angsana New"/>
          <w:sz w:val="32"/>
          <w:szCs w:val="32"/>
          <w:cs/>
        </w:rPr>
        <w:t>วันที่</w:t>
      </w:r>
      <w:r w:rsidR="00A60122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A6012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E54E65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A6012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A60122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4A2234" w:rsidRPr="001253F8">
        <w:rPr>
          <w:rFonts w:ascii="Angsana New" w:hAnsi="Angsana New" w:cs="Angsana New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4A2234" w:rsidRPr="001253F8">
        <w:rPr>
          <w:rFonts w:ascii="Angsana New" w:hAnsi="Angsana New" w:cs="Angsana New"/>
          <w:sz w:val="32"/>
          <w:szCs w:val="32"/>
        </w:rPr>
        <w:t xml:space="preserve"> </w:t>
      </w:r>
      <w:r w:rsidR="00657BFF" w:rsidRPr="001253F8">
        <w:rPr>
          <w:rFonts w:ascii="Angsana New" w:hAnsi="Angsana New" w:cs="Angsana New"/>
          <w:spacing w:val="-6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8832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3"/>
        <w:gridCol w:w="1108"/>
        <w:gridCol w:w="72"/>
        <w:gridCol w:w="1109"/>
        <w:gridCol w:w="72"/>
        <w:gridCol w:w="14"/>
        <w:gridCol w:w="1109"/>
        <w:gridCol w:w="72"/>
        <w:gridCol w:w="1109"/>
        <w:gridCol w:w="34"/>
      </w:tblGrid>
      <w:tr w:rsidR="00623C76" w:rsidRPr="001253F8" w14:paraId="51FE8A18" w14:textId="77777777" w:rsidTr="009823EF">
        <w:trPr>
          <w:tblHeader/>
        </w:trPr>
        <w:tc>
          <w:tcPr>
            <w:tcW w:w="4133" w:type="dxa"/>
          </w:tcPr>
          <w:p w14:paraId="50A5778C" w14:textId="77777777" w:rsidR="00C91C4D" w:rsidRPr="001253F8" w:rsidRDefault="00C91C4D" w:rsidP="00561795">
            <w:pPr>
              <w:snapToGrid w:val="0"/>
              <w:spacing w:after="0" w:line="240" w:lineRule="auto"/>
              <w:ind w:left="612" w:right="-9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2289" w:type="dxa"/>
            <w:gridSpan w:val="3"/>
          </w:tcPr>
          <w:p w14:paraId="76E8189D" w14:textId="77777777" w:rsidR="00C91C4D" w:rsidRPr="001253F8" w:rsidRDefault="00C91C4D" w:rsidP="00561795">
            <w:pPr>
              <w:snapToGrid w:val="0"/>
              <w:spacing w:after="0" w:line="240" w:lineRule="auto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72" w:type="dxa"/>
          </w:tcPr>
          <w:p w14:paraId="4105284F" w14:textId="77777777" w:rsidR="00C91C4D" w:rsidRPr="001253F8" w:rsidRDefault="00C91C4D" w:rsidP="00561795">
            <w:pPr>
              <w:snapToGrid w:val="0"/>
              <w:spacing w:after="0" w:line="240" w:lineRule="auto"/>
              <w:ind w:right="2" w:firstLine="7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338" w:type="dxa"/>
            <w:gridSpan w:val="5"/>
          </w:tcPr>
          <w:p w14:paraId="7DE8407A" w14:textId="77777777" w:rsidR="00C91C4D" w:rsidRPr="001253F8" w:rsidRDefault="00C91C4D" w:rsidP="00561795">
            <w:pPr>
              <w:snapToGrid w:val="0"/>
              <w:spacing w:after="0" w:line="240" w:lineRule="auto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23C76" w:rsidRPr="001253F8" w14:paraId="3E4D27DF" w14:textId="77777777" w:rsidTr="009823EF">
        <w:trPr>
          <w:gridAfter w:val="1"/>
          <w:wAfter w:w="34" w:type="dxa"/>
          <w:tblHeader/>
        </w:trPr>
        <w:tc>
          <w:tcPr>
            <w:tcW w:w="4133" w:type="dxa"/>
          </w:tcPr>
          <w:p w14:paraId="2D04ABA3" w14:textId="77777777" w:rsidR="00504E91" w:rsidRPr="001253F8" w:rsidRDefault="00504E91" w:rsidP="00561795">
            <w:pPr>
              <w:snapToGrid w:val="0"/>
              <w:spacing w:after="0" w:line="240" w:lineRule="auto"/>
              <w:ind w:left="612" w:right="2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108" w:type="dxa"/>
          </w:tcPr>
          <w:p w14:paraId="27395BCA" w14:textId="77777777" w:rsidR="00504E91" w:rsidRPr="001253F8" w:rsidRDefault="00504E91" w:rsidP="00561795">
            <w:pPr>
              <w:tabs>
                <w:tab w:val="left" w:pos="934"/>
              </w:tabs>
              <w:snapToGrid w:val="0"/>
              <w:spacing w:after="0" w:line="240" w:lineRule="auto"/>
              <w:ind w:left="-14" w:right="-70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ยังไม่ได้ตรวจสอบ”</w:t>
            </w:r>
          </w:p>
        </w:tc>
        <w:tc>
          <w:tcPr>
            <w:tcW w:w="72" w:type="dxa"/>
          </w:tcPr>
          <w:p w14:paraId="5E832A79" w14:textId="77777777" w:rsidR="00504E91" w:rsidRPr="001253F8" w:rsidRDefault="00504E91" w:rsidP="00561795">
            <w:pPr>
              <w:snapToGrid w:val="0"/>
              <w:spacing w:after="0" w:line="240" w:lineRule="auto"/>
              <w:ind w:left="-32" w:right="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</w:tcPr>
          <w:p w14:paraId="690158D8" w14:textId="77777777" w:rsidR="00504E91" w:rsidRPr="001253F8" w:rsidRDefault="00504E91" w:rsidP="00561795">
            <w:pPr>
              <w:snapToGrid w:val="0"/>
              <w:spacing w:after="0" w:line="240" w:lineRule="auto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6" w:type="dxa"/>
            <w:gridSpan w:val="2"/>
          </w:tcPr>
          <w:p w14:paraId="73BA3E17" w14:textId="77777777" w:rsidR="00504E91" w:rsidRPr="001253F8" w:rsidRDefault="00504E91" w:rsidP="00561795">
            <w:pPr>
              <w:snapToGrid w:val="0"/>
              <w:spacing w:after="0" w:line="240" w:lineRule="auto"/>
              <w:ind w:left="-14" w:right="2" w:firstLine="7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</w:tcPr>
          <w:p w14:paraId="4AED0093" w14:textId="77777777" w:rsidR="00504E91" w:rsidRPr="001253F8" w:rsidRDefault="00504E91" w:rsidP="00561795">
            <w:pPr>
              <w:snapToGrid w:val="0"/>
              <w:spacing w:after="0" w:line="240" w:lineRule="auto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ยังไม่ได้ตรวจสอบ”</w:t>
            </w:r>
          </w:p>
        </w:tc>
        <w:tc>
          <w:tcPr>
            <w:tcW w:w="72" w:type="dxa"/>
          </w:tcPr>
          <w:p w14:paraId="013BE9F0" w14:textId="77777777" w:rsidR="00504E91" w:rsidRPr="001253F8" w:rsidRDefault="00504E91" w:rsidP="00561795">
            <w:pPr>
              <w:snapToGrid w:val="0"/>
              <w:spacing w:after="0" w:line="240" w:lineRule="auto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9" w:type="dxa"/>
          </w:tcPr>
          <w:p w14:paraId="728A4A31" w14:textId="77777777" w:rsidR="00504E91" w:rsidRPr="001253F8" w:rsidRDefault="00504E91" w:rsidP="00561795">
            <w:pPr>
              <w:snapToGrid w:val="0"/>
              <w:spacing w:after="0" w:line="240" w:lineRule="auto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A60122" w:rsidRPr="001253F8" w14:paraId="78C56291" w14:textId="77777777" w:rsidTr="009823EF">
        <w:trPr>
          <w:gridAfter w:val="1"/>
          <w:wAfter w:w="34" w:type="dxa"/>
          <w:tblHeader/>
        </w:trPr>
        <w:tc>
          <w:tcPr>
            <w:tcW w:w="4133" w:type="dxa"/>
          </w:tcPr>
          <w:p w14:paraId="30FF74F2" w14:textId="77777777" w:rsidR="00A60122" w:rsidRPr="001253F8" w:rsidRDefault="00A60122" w:rsidP="00A60122">
            <w:pPr>
              <w:snapToGrid w:val="0"/>
              <w:spacing w:after="0" w:line="240" w:lineRule="auto"/>
              <w:ind w:left="612" w:right="2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108" w:type="dxa"/>
          </w:tcPr>
          <w:p w14:paraId="53364712" w14:textId="77777777" w:rsidR="00A60122" w:rsidRPr="001253F8" w:rsidRDefault="00A60122" w:rsidP="00A60122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  <w:p w14:paraId="6451719A" w14:textId="06E93E80" w:rsidR="00A60122" w:rsidRPr="001253F8" w:rsidRDefault="00BF61D8" w:rsidP="00A60122">
            <w:pPr>
              <w:snapToGrid w:val="0"/>
              <w:spacing w:after="0" w:line="240" w:lineRule="auto"/>
              <w:ind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="00A60122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E54E65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สิงห</w:t>
            </w:r>
            <w:r w:rsidR="00A60122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าคม </w:t>
            </w: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72" w:type="dxa"/>
          </w:tcPr>
          <w:p w14:paraId="238008A6" w14:textId="77777777" w:rsidR="00A60122" w:rsidRPr="001253F8" w:rsidRDefault="00A60122" w:rsidP="00A60122">
            <w:pPr>
              <w:snapToGrid w:val="0"/>
              <w:spacing w:after="0" w:line="240" w:lineRule="auto"/>
              <w:ind w:left="-32" w:right="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</w:tcPr>
          <w:p w14:paraId="01D88AC5" w14:textId="77777777" w:rsidR="00A60122" w:rsidRPr="001253F8" w:rsidRDefault="00A60122" w:rsidP="00A60122">
            <w:pPr>
              <w:snapToGrid w:val="0"/>
              <w:spacing w:after="0" w:line="240" w:lineRule="auto"/>
              <w:ind w:right="13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  <w:p w14:paraId="6B505F76" w14:textId="4B1AA6C3" w:rsidR="00A60122" w:rsidRPr="001253F8" w:rsidRDefault="00BF61D8" w:rsidP="00A60122">
            <w:pPr>
              <w:snapToGrid w:val="0"/>
              <w:spacing w:after="0" w:line="240" w:lineRule="auto"/>
              <w:ind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</w:t>
            </w:r>
            <w:r w:rsidR="00A60122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A60122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กุมภาพันธ์ </w:t>
            </w: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86" w:type="dxa"/>
            <w:gridSpan w:val="2"/>
          </w:tcPr>
          <w:p w14:paraId="056B1F0B" w14:textId="77777777" w:rsidR="00A60122" w:rsidRPr="001253F8" w:rsidRDefault="00A60122" w:rsidP="00A60122">
            <w:pPr>
              <w:snapToGrid w:val="0"/>
              <w:spacing w:after="0" w:line="240" w:lineRule="auto"/>
              <w:ind w:right="2" w:firstLine="7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</w:tcPr>
          <w:p w14:paraId="7C38380B" w14:textId="77777777" w:rsidR="00A60122" w:rsidRPr="001253F8" w:rsidRDefault="00A60122" w:rsidP="00A60122">
            <w:pPr>
              <w:snapToGrid w:val="0"/>
              <w:spacing w:after="0" w:line="240" w:lineRule="auto"/>
              <w:ind w:left="-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  <w:p w14:paraId="45F2AF08" w14:textId="22E256AC" w:rsidR="00A60122" w:rsidRPr="001253F8" w:rsidRDefault="00BF61D8" w:rsidP="00E54E65">
            <w:pPr>
              <w:snapToGrid w:val="0"/>
              <w:spacing w:after="0" w:line="240" w:lineRule="auto"/>
              <w:ind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="00A60122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E54E65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สิงห</w:t>
            </w:r>
            <w:r w:rsidR="00A60122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าคม </w:t>
            </w: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72" w:type="dxa"/>
          </w:tcPr>
          <w:p w14:paraId="0A31ABAA" w14:textId="77777777" w:rsidR="00A60122" w:rsidRPr="001253F8" w:rsidRDefault="00A60122" w:rsidP="00A60122">
            <w:pPr>
              <w:snapToGrid w:val="0"/>
              <w:spacing w:after="0" w:line="240" w:lineRule="auto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</w:tcPr>
          <w:p w14:paraId="2996A6B6" w14:textId="77777777" w:rsidR="00A60122" w:rsidRPr="001253F8" w:rsidRDefault="00A60122" w:rsidP="00A60122">
            <w:pPr>
              <w:snapToGrid w:val="0"/>
              <w:spacing w:after="0" w:line="240" w:lineRule="auto"/>
              <w:ind w:right="13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  <w:p w14:paraId="61F7C174" w14:textId="349BDBA5" w:rsidR="00A60122" w:rsidRPr="001253F8" w:rsidRDefault="00BF61D8" w:rsidP="00A60122">
            <w:pPr>
              <w:snapToGrid w:val="0"/>
              <w:spacing w:after="0" w:line="240" w:lineRule="auto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</w:t>
            </w:r>
            <w:r w:rsidR="00A60122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A60122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กุมภาพันธ์ </w:t>
            </w: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623C76" w:rsidRPr="001253F8" w14:paraId="495E6602" w14:textId="77777777" w:rsidTr="009823EF">
        <w:trPr>
          <w:gridAfter w:val="1"/>
          <w:wAfter w:w="34" w:type="dxa"/>
          <w:tblHeader/>
        </w:trPr>
        <w:tc>
          <w:tcPr>
            <w:tcW w:w="4133" w:type="dxa"/>
          </w:tcPr>
          <w:p w14:paraId="4763564D" w14:textId="77777777" w:rsidR="004A2234" w:rsidRPr="001253F8" w:rsidRDefault="004A2234" w:rsidP="00561795">
            <w:pPr>
              <w:snapToGrid w:val="0"/>
              <w:spacing w:after="0" w:line="240" w:lineRule="auto"/>
              <w:ind w:left="612" w:right="2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108" w:type="dxa"/>
          </w:tcPr>
          <w:p w14:paraId="48F2AB1A" w14:textId="77777777" w:rsidR="004A2234" w:rsidRPr="001253F8" w:rsidRDefault="004A2234" w:rsidP="00561795">
            <w:pPr>
              <w:snapToGrid w:val="0"/>
              <w:spacing w:after="0" w:line="240" w:lineRule="auto"/>
              <w:ind w:left="-32" w:right="-7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</w:tcPr>
          <w:p w14:paraId="209AEA33" w14:textId="77777777" w:rsidR="004A2234" w:rsidRPr="001253F8" w:rsidRDefault="004A2234" w:rsidP="00561795">
            <w:pPr>
              <w:snapToGrid w:val="0"/>
              <w:spacing w:after="0" w:line="240" w:lineRule="auto"/>
              <w:ind w:right="2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9" w:type="dxa"/>
          </w:tcPr>
          <w:p w14:paraId="721773A0" w14:textId="77777777" w:rsidR="004A2234" w:rsidRPr="001253F8" w:rsidRDefault="004A2234" w:rsidP="00561795">
            <w:pPr>
              <w:snapToGrid w:val="0"/>
              <w:spacing w:after="0" w:line="240" w:lineRule="auto"/>
              <w:ind w:right="-60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86" w:type="dxa"/>
            <w:gridSpan w:val="2"/>
          </w:tcPr>
          <w:p w14:paraId="08BBBDCF" w14:textId="77777777" w:rsidR="004A2234" w:rsidRPr="001253F8" w:rsidRDefault="004A2234" w:rsidP="00561795">
            <w:pPr>
              <w:snapToGrid w:val="0"/>
              <w:spacing w:after="0" w:line="240" w:lineRule="auto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9" w:type="dxa"/>
          </w:tcPr>
          <w:p w14:paraId="256D6B45" w14:textId="77777777" w:rsidR="004A2234" w:rsidRPr="001253F8" w:rsidRDefault="004A2234" w:rsidP="00561795">
            <w:pPr>
              <w:snapToGrid w:val="0"/>
              <w:spacing w:after="0" w:line="240" w:lineRule="auto"/>
              <w:ind w:right="-30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</w:tcPr>
          <w:p w14:paraId="71B8EAF7" w14:textId="77777777" w:rsidR="004A2234" w:rsidRPr="001253F8" w:rsidRDefault="004A2234" w:rsidP="00561795">
            <w:pPr>
              <w:snapToGrid w:val="0"/>
              <w:spacing w:after="0" w:line="240" w:lineRule="auto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9" w:type="dxa"/>
          </w:tcPr>
          <w:p w14:paraId="5E1AE8B6" w14:textId="77777777" w:rsidR="004A2234" w:rsidRPr="001253F8" w:rsidRDefault="004A2234" w:rsidP="00561795">
            <w:pPr>
              <w:snapToGrid w:val="0"/>
              <w:spacing w:after="0" w:line="240" w:lineRule="auto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623C76" w:rsidRPr="001253F8" w14:paraId="66E4CAF1" w14:textId="77777777" w:rsidTr="009823EF">
        <w:trPr>
          <w:gridAfter w:val="1"/>
          <w:wAfter w:w="34" w:type="dxa"/>
        </w:trPr>
        <w:tc>
          <w:tcPr>
            <w:tcW w:w="4133" w:type="dxa"/>
            <w:shd w:val="clear" w:color="auto" w:fill="auto"/>
          </w:tcPr>
          <w:p w14:paraId="457C370A" w14:textId="77777777" w:rsidR="004A2234" w:rsidRPr="001253F8" w:rsidRDefault="004A2234" w:rsidP="00561795">
            <w:pPr>
              <w:pStyle w:val="BodyTextIndent2"/>
              <w:snapToGrid w:val="0"/>
              <w:spacing w:after="0" w:line="240" w:lineRule="auto"/>
              <w:ind w:left="90" w:right="2" w:firstLine="0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สินทรัพย์ภาษีเงินได้รอการตัดบัญชี</w:t>
            </w:r>
          </w:p>
        </w:tc>
        <w:tc>
          <w:tcPr>
            <w:tcW w:w="1108" w:type="dxa"/>
            <w:shd w:val="clear" w:color="auto" w:fill="auto"/>
          </w:tcPr>
          <w:p w14:paraId="49584C14" w14:textId="77777777" w:rsidR="004A2234" w:rsidRPr="001253F8" w:rsidRDefault="004A2234" w:rsidP="00561795">
            <w:pPr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" w:type="dxa"/>
            <w:shd w:val="clear" w:color="auto" w:fill="auto"/>
          </w:tcPr>
          <w:p w14:paraId="5B6B861D" w14:textId="77777777" w:rsidR="004A2234" w:rsidRPr="001253F8" w:rsidRDefault="004A2234" w:rsidP="00561795">
            <w:pPr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</w:tcPr>
          <w:p w14:paraId="4704E120" w14:textId="77777777" w:rsidR="004A2234" w:rsidRPr="001253F8" w:rsidRDefault="004A2234" w:rsidP="00561795">
            <w:pPr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6" w:type="dxa"/>
            <w:gridSpan w:val="2"/>
          </w:tcPr>
          <w:p w14:paraId="213D5341" w14:textId="77777777" w:rsidR="004A2234" w:rsidRPr="001253F8" w:rsidRDefault="004A2234" w:rsidP="00561795">
            <w:pPr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shd w:val="clear" w:color="auto" w:fill="auto"/>
          </w:tcPr>
          <w:p w14:paraId="48AFBB28" w14:textId="77777777" w:rsidR="004A2234" w:rsidRPr="001253F8" w:rsidRDefault="004A2234" w:rsidP="00561795">
            <w:pPr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" w:type="dxa"/>
          </w:tcPr>
          <w:p w14:paraId="18ABBF81" w14:textId="77777777" w:rsidR="004A2234" w:rsidRPr="001253F8" w:rsidRDefault="004A2234" w:rsidP="00561795">
            <w:pPr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</w:tcPr>
          <w:p w14:paraId="0FDE86C4" w14:textId="77777777" w:rsidR="004A2234" w:rsidRPr="001253F8" w:rsidRDefault="004A2234" w:rsidP="00561795">
            <w:pPr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083BA8" w:rsidRPr="001253F8" w14:paraId="7047F747" w14:textId="77777777" w:rsidTr="009D482B">
        <w:trPr>
          <w:gridAfter w:val="1"/>
          <w:wAfter w:w="34" w:type="dxa"/>
        </w:trPr>
        <w:tc>
          <w:tcPr>
            <w:tcW w:w="4133" w:type="dxa"/>
            <w:shd w:val="clear" w:color="auto" w:fill="auto"/>
          </w:tcPr>
          <w:p w14:paraId="724A732A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359" w:right="2" w:firstLine="0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08" w:type="dxa"/>
            <w:shd w:val="clear" w:color="auto" w:fill="auto"/>
          </w:tcPr>
          <w:p w14:paraId="2D30F683" w14:textId="07CBBEA5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605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783</w:t>
            </w:r>
          </w:p>
        </w:tc>
        <w:tc>
          <w:tcPr>
            <w:tcW w:w="72" w:type="dxa"/>
            <w:shd w:val="clear" w:color="auto" w:fill="auto"/>
          </w:tcPr>
          <w:p w14:paraId="4A6DDAED" w14:textId="77777777" w:rsidR="00083BA8" w:rsidRPr="001253F8" w:rsidRDefault="00083BA8" w:rsidP="00083BA8">
            <w:pPr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7374A00B" w14:textId="4CDF04AE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603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710</w:t>
            </w:r>
          </w:p>
        </w:tc>
        <w:tc>
          <w:tcPr>
            <w:tcW w:w="86" w:type="dxa"/>
            <w:gridSpan w:val="2"/>
            <w:shd w:val="clear" w:color="auto" w:fill="auto"/>
          </w:tcPr>
          <w:p w14:paraId="5C2CC00E" w14:textId="77777777" w:rsidR="00083BA8" w:rsidRPr="001253F8" w:rsidRDefault="00083BA8" w:rsidP="00083BA8">
            <w:pPr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shd w:val="clear" w:color="auto" w:fill="auto"/>
          </w:tcPr>
          <w:p w14:paraId="3BD0AEE1" w14:textId="3D7A555E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566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744</w:t>
            </w:r>
          </w:p>
        </w:tc>
        <w:tc>
          <w:tcPr>
            <w:tcW w:w="72" w:type="dxa"/>
          </w:tcPr>
          <w:p w14:paraId="4FD1C6C1" w14:textId="77777777" w:rsidR="00083BA8" w:rsidRPr="001253F8" w:rsidRDefault="00083BA8" w:rsidP="00083BA8">
            <w:pPr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shd w:val="clear" w:color="auto" w:fill="auto"/>
          </w:tcPr>
          <w:p w14:paraId="3DC2ABDC" w14:textId="4F15EB50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567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489</w:t>
            </w:r>
          </w:p>
        </w:tc>
      </w:tr>
      <w:tr w:rsidR="00083BA8" w:rsidRPr="001253F8" w14:paraId="41F0CD0E" w14:textId="77777777" w:rsidTr="00C34D42">
        <w:trPr>
          <w:gridAfter w:val="1"/>
          <w:wAfter w:w="34" w:type="dxa"/>
        </w:trPr>
        <w:tc>
          <w:tcPr>
            <w:tcW w:w="4133" w:type="dxa"/>
            <w:shd w:val="clear" w:color="auto" w:fill="auto"/>
          </w:tcPr>
          <w:p w14:paraId="13E64F43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ผลขาดทุนสะสมจากการวัดมูลค่ายุติธรรมของ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br/>
              <w:t>เงินลงทุนในตราสารทุน</w:t>
            </w:r>
          </w:p>
        </w:tc>
        <w:tc>
          <w:tcPr>
            <w:tcW w:w="1108" w:type="dxa"/>
            <w:shd w:val="clear" w:color="auto" w:fill="auto"/>
          </w:tcPr>
          <w:p w14:paraId="649D1F97" w14:textId="77777777" w:rsidR="00083BA8" w:rsidRPr="001253F8" w:rsidRDefault="00083BA8" w:rsidP="00083BA8">
            <w:pPr>
              <w:snapToGrid w:val="0"/>
              <w:spacing w:after="0" w:line="240" w:lineRule="auto"/>
              <w:ind w:left="93" w:right="11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F5868EB" w14:textId="21EB163C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620</w:t>
            </w:r>
          </w:p>
        </w:tc>
        <w:tc>
          <w:tcPr>
            <w:tcW w:w="72" w:type="dxa"/>
            <w:shd w:val="clear" w:color="auto" w:fill="auto"/>
            <w:vAlign w:val="bottom"/>
          </w:tcPr>
          <w:p w14:paraId="2DBDEDE4" w14:textId="77777777" w:rsidR="00083BA8" w:rsidRPr="001253F8" w:rsidRDefault="00083BA8" w:rsidP="00083BA8">
            <w:pPr>
              <w:numPr>
                <w:ilvl w:val="0"/>
                <w:numId w:val="31"/>
              </w:numPr>
              <w:tabs>
                <w:tab w:val="decimal" w:pos="990"/>
              </w:tabs>
              <w:snapToGrid w:val="0"/>
              <w:spacing w:after="0" w:line="240" w:lineRule="auto"/>
              <w:ind w:right="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44790DCD" w14:textId="77777777" w:rsidR="00083BA8" w:rsidRPr="001253F8" w:rsidRDefault="00083BA8" w:rsidP="00083BA8">
            <w:pPr>
              <w:snapToGrid w:val="0"/>
              <w:spacing w:after="0" w:line="280" w:lineRule="exact"/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A77FFF7" w14:textId="48E51600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620</w:t>
            </w:r>
          </w:p>
        </w:tc>
        <w:tc>
          <w:tcPr>
            <w:tcW w:w="86" w:type="dxa"/>
            <w:gridSpan w:val="2"/>
            <w:shd w:val="clear" w:color="auto" w:fill="auto"/>
            <w:vAlign w:val="bottom"/>
          </w:tcPr>
          <w:p w14:paraId="18A38B83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4933C51D" w14:textId="77777777" w:rsidR="00083BA8" w:rsidRPr="001253F8" w:rsidRDefault="00083BA8" w:rsidP="00083BA8">
            <w:pPr>
              <w:snapToGrid w:val="0"/>
              <w:spacing w:after="0" w:line="240" w:lineRule="auto"/>
              <w:ind w:right="14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F36AD8C" w14:textId="3D773E8F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984</w:t>
            </w:r>
          </w:p>
        </w:tc>
        <w:tc>
          <w:tcPr>
            <w:tcW w:w="72" w:type="dxa"/>
            <w:vAlign w:val="bottom"/>
          </w:tcPr>
          <w:p w14:paraId="3FAC8C0E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ind w:right="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0BAB67BE" w14:textId="77777777" w:rsidR="00083BA8" w:rsidRPr="001253F8" w:rsidRDefault="00083BA8" w:rsidP="00083BA8">
            <w:pPr>
              <w:snapToGrid w:val="0"/>
              <w:spacing w:after="0" w:line="280" w:lineRule="exact"/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EB35C81" w14:textId="1832EB37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984</w:t>
            </w:r>
          </w:p>
        </w:tc>
      </w:tr>
      <w:tr w:rsidR="00083BA8" w:rsidRPr="001253F8" w14:paraId="368663D7" w14:textId="77777777" w:rsidTr="00FD7BB4">
        <w:trPr>
          <w:gridAfter w:val="1"/>
          <w:wAfter w:w="34" w:type="dxa"/>
        </w:trPr>
        <w:tc>
          <w:tcPr>
            <w:tcW w:w="4133" w:type="dxa"/>
            <w:shd w:val="clear" w:color="auto" w:fill="auto"/>
          </w:tcPr>
          <w:p w14:paraId="4DF7663B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ค่าเผื่อการด้อยค่าของเงินลงทุนและสินทรัพย์</w:t>
            </w:r>
          </w:p>
        </w:tc>
        <w:tc>
          <w:tcPr>
            <w:tcW w:w="1108" w:type="dxa"/>
            <w:shd w:val="clear" w:color="auto" w:fill="auto"/>
          </w:tcPr>
          <w:p w14:paraId="2719BE9A" w14:textId="7D1E45F6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40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579</w:t>
            </w:r>
          </w:p>
        </w:tc>
        <w:tc>
          <w:tcPr>
            <w:tcW w:w="72" w:type="dxa"/>
            <w:shd w:val="clear" w:color="auto" w:fill="auto"/>
          </w:tcPr>
          <w:p w14:paraId="21B1D345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3E02AFD2" w14:textId="7344AE79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38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86" w:type="dxa"/>
            <w:gridSpan w:val="2"/>
            <w:shd w:val="clear" w:color="auto" w:fill="auto"/>
          </w:tcPr>
          <w:p w14:paraId="081FD625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48670E86" w14:textId="7C4D83A8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19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099</w:t>
            </w:r>
          </w:p>
        </w:tc>
        <w:tc>
          <w:tcPr>
            <w:tcW w:w="72" w:type="dxa"/>
          </w:tcPr>
          <w:p w14:paraId="34A516A7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3C62D4B1" w14:textId="74195735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099</w:t>
            </w:r>
          </w:p>
        </w:tc>
      </w:tr>
      <w:tr w:rsidR="00083BA8" w:rsidRPr="001253F8" w14:paraId="764F686D" w14:textId="77777777" w:rsidTr="009D482B">
        <w:trPr>
          <w:gridAfter w:val="1"/>
          <w:wAfter w:w="34" w:type="dxa"/>
        </w:trPr>
        <w:tc>
          <w:tcPr>
            <w:tcW w:w="4133" w:type="dxa"/>
            <w:shd w:val="clear" w:color="auto" w:fill="auto"/>
          </w:tcPr>
          <w:p w14:paraId="5CB10B44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right="2" w:hanging="315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pacing w:val="-4"/>
                <w:sz w:val="24"/>
                <w:szCs w:val="24"/>
                <w:cs/>
                <w:lang w:val="en-GB"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08" w:type="dxa"/>
            <w:shd w:val="clear" w:color="auto" w:fill="auto"/>
          </w:tcPr>
          <w:p w14:paraId="0F0A1995" w14:textId="5404618C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101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530</w:t>
            </w:r>
          </w:p>
        </w:tc>
        <w:tc>
          <w:tcPr>
            <w:tcW w:w="72" w:type="dxa"/>
            <w:shd w:val="clear" w:color="auto" w:fill="auto"/>
          </w:tcPr>
          <w:p w14:paraId="11840F7F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12532E9E" w14:textId="5477CCA0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95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306</w:t>
            </w:r>
          </w:p>
        </w:tc>
        <w:tc>
          <w:tcPr>
            <w:tcW w:w="86" w:type="dxa"/>
            <w:gridSpan w:val="2"/>
            <w:shd w:val="clear" w:color="auto" w:fill="auto"/>
          </w:tcPr>
          <w:p w14:paraId="1C300EB6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7AB10F24" w14:textId="18C3F78C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93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996</w:t>
            </w:r>
          </w:p>
        </w:tc>
        <w:tc>
          <w:tcPr>
            <w:tcW w:w="72" w:type="dxa"/>
          </w:tcPr>
          <w:p w14:paraId="759ECCAA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681E87DF" w14:textId="50C8615D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88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140</w:t>
            </w:r>
          </w:p>
        </w:tc>
      </w:tr>
      <w:tr w:rsidR="00083BA8" w:rsidRPr="001253F8" w14:paraId="6DDD17E6" w14:textId="77777777" w:rsidTr="009D482B">
        <w:trPr>
          <w:gridAfter w:val="1"/>
          <w:wAfter w:w="34" w:type="dxa"/>
        </w:trPr>
        <w:tc>
          <w:tcPr>
            <w:tcW w:w="4133" w:type="dxa"/>
            <w:shd w:val="clear" w:color="auto" w:fill="auto"/>
          </w:tcPr>
          <w:p w14:paraId="5F660572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right="-267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รายได้รอการตัดบัญชีจากโปรแกรมสิทธิพิเศษแก่ลูกค้า</w:t>
            </w:r>
          </w:p>
        </w:tc>
        <w:tc>
          <w:tcPr>
            <w:tcW w:w="1108" w:type="dxa"/>
            <w:shd w:val="clear" w:color="auto" w:fill="auto"/>
          </w:tcPr>
          <w:p w14:paraId="67EBDD53" w14:textId="6197F4ED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68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649</w:t>
            </w:r>
          </w:p>
        </w:tc>
        <w:tc>
          <w:tcPr>
            <w:tcW w:w="72" w:type="dxa"/>
            <w:shd w:val="clear" w:color="auto" w:fill="auto"/>
          </w:tcPr>
          <w:p w14:paraId="5E969D1B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5315FA7C" w14:textId="068A1446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933</w:t>
            </w:r>
          </w:p>
        </w:tc>
        <w:tc>
          <w:tcPr>
            <w:tcW w:w="86" w:type="dxa"/>
            <w:gridSpan w:val="2"/>
            <w:shd w:val="clear" w:color="auto" w:fill="auto"/>
          </w:tcPr>
          <w:p w14:paraId="0D37538C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1E8CD5F0" w14:textId="651760DD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68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649</w:t>
            </w:r>
          </w:p>
        </w:tc>
        <w:tc>
          <w:tcPr>
            <w:tcW w:w="72" w:type="dxa"/>
          </w:tcPr>
          <w:p w14:paraId="1BF814E2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1745DA86" w14:textId="0FA98B79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933</w:t>
            </w:r>
          </w:p>
        </w:tc>
      </w:tr>
      <w:tr w:rsidR="00083BA8" w:rsidRPr="001253F8" w14:paraId="342FFFDF" w14:textId="77777777" w:rsidTr="00FD7BB4">
        <w:trPr>
          <w:gridAfter w:val="1"/>
          <w:wAfter w:w="34" w:type="dxa"/>
        </w:trPr>
        <w:tc>
          <w:tcPr>
            <w:tcW w:w="4133" w:type="dxa"/>
            <w:shd w:val="clear" w:color="auto" w:fill="auto"/>
          </w:tcPr>
          <w:p w14:paraId="55EACEDC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right="-267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สัญญาเช่า</w:t>
            </w:r>
          </w:p>
        </w:tc>
        <w:tc>
          <w:tcPr>
            <w:tcW w:w="1108" w:type="dxa"/>
            <w:shd w:val="clear" w:color="auto" w:fill="auto"/>
          </w:tcPr>
          <w:p w14:paraId="2C0EB4F3" w14:textId="4A866785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19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983</w:t>
            </w:r>
          </w:p>
        </w:tc>
        <w:tc>
          <w:tcPr>
            <w:tcW w:w="72" w:type="dxa"/>
            <w:shd w:val="clear" w:color="auto" w:fill="auto"/>
          </w:tcPr>
          <w:p w14:paraId="4B409EC0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091708BD" w14:textId="69A21E2F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  <w:tc>
          <w:tcPr>
            <w:tcW w:w="86" w:type="dxa"/>
            <w:gridSpan w:val="2"/>
            <w:shd w:val="clear" w:color="auto" w:fill="auto"/>
          </w:tcPr>
          <w:p w14:paraId="53B6FE18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2E3ECAD7" w14:textId="4B197260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18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186</w:t>
            </w:r>
          </w:p>
        </w:tc>
        <w:tc>
          <w:tcPr>
            <w:tcW w:w="72" w:type="dxa"/>
          </w:tcPr>
          <w:p w14:paraId="39F87811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0C22F57A" w14:textId="6C3A906E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898</w:t>
            </w:r>
          </w:p>
        </w:tc>
      </w:tr>
      <w:tr w:rsidR="00083BA8" w:rsidRPr="001253F8" w14:paraId="1003E6B0" w14:textId="77777777" w:rsidTr="00FD7BB4">
        <w:trPr>
          <w:gridAfter w:val="1"/>
          <w:wAfter w:w="34" w:type="dxa"/>
        </w:trPr>
        <w:tc>
          <w:tcPr>
            <w:tcW w:w="4133" w:type="dxa"/>
            <w:shd w:val="clear" w:color="auto" w:fill="auto"/>
          </w:tcPr>
          <w:p w14:paraId="3077CA7B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right="-267" w:hanging="31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อนุพันธ์</w:t>
            </w:r>
          </w:p>
        </w:tc>
        <w:tc>
          <w:tcPr>
            <w:tcW w:w="1108" w:type="dxa"/>
            <w:shd w:val="clear" w:color="auto" w:fill="auto"/>
          </w:tcPr>
          <w:p w14:paraId="7E9F9A8F" w14:textId="79209429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521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931</w:t>
            </w:r>
          </w:p>
        </w:tc>
        <w:tc>
          <w:tcPr>
            <w:tcW w:w="72" w:type="dxa"/>
            <w:shd w:val="clear" w:color="auto" w:fill="auto"/>
          </w:tcPr>
          <w:p w14:paraId="4BF963E6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397A4373" w14:textId="46DBA4C6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233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909</w:t>
            </w:r>
          </w:p>
        </w:tc>
        <w:tc>
          <w:tcPr>
            <w:tcW w:w="86" w:type="dxa"/>
            <w:gridSpan w:val="2"/>
            <w:shd w:val="clear" w:color="auto" w:fill="auto"/>
          </w:tcPr>
          <w:p w14:paraId="227A64E7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4C7DA864" w14:textId="7186195B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521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931</w:t>
            </w:r>
          </w:p>
        </w:tc>
        <w:tc>
          <w:tcPr>
            <w:tcW w:w="72" w:type="dxa"/>
          </w:tcPr>
          <w:p w14:paraId="0BB1E032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41F285CD" w14:textId="7C280E9C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233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909</w:t>
            </w:r>
          </w:p>
        </w:tc>
      </w:tr>
      <w:tr w:rsidR="00083BA8" w:rsidRPr="001253F8" w14:paraId="0B6B4979" w14:textId="77777777" w:rsidTr="009D482B">
        <w:trPr>
          <w:gridAfter w:val="1"/>
          <w:wAfter w:w="34" w:type="dxa"/>
        </w:trPr>
        <w:tc>
          <w:tcPr>
            <w:tcW w:w="4133" w:type="dxa"/>
            <w:shd w:val="clear" w:color="auto" w:fill="auto"/>
          </w:tcPr>
          <w:p w14:paraId="00B59FEB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อื่น ๆ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auto" w:fill="auto"/>
          </w:tcPr>
          <w:p w14:paraId="52C4B3C4" w14:textId="24DF25D2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41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544</w:t>
            </w:r>
          </w:p>
        </w:tc>
        <w:tc>
          <w:tcPr>
            <w:tcW w:w="72" w:type="dxa"/>
            <w:shd w:val="clear" w:color="auto" w:fill="auto"/>
          </w:tcPr>
          <w:p w14:paraId="5F314549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003BFA15" w14:textId="5F488BB5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38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393</w:t>
            </w:r>
          </w:p>
        </w:tc>
        <w:tc>
          <w:tcPr>
            <w:tcW w:w="86" w:type="dxa"/>
            <w:gridSpan w:val="2"/>
            <w:shd w:val="clear" w:color="auto" w:fill="auto"/>
          </w:tcPr>
          <w:p w14:paraId="17F5B513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48304B48" w14:textId="7CB73F6E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16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970</w:t>
            </w:r>
          </w:p>
        </w:tc>
        <w:tc>
          <w:tcPr>
            <w:tcW w:w="72" w:type="dxa"/>
          </w:tcPr>
          <w:p w14:paraId="7FC4E5E5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3FB48551" w14:textId="4CCD722F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181</w:t>
            </w:r>
          </w:p>
        </w:tc>
      </w:tr>
      <w:tr w:rsidR="00083BA8" w:rsidRPr="001253F8" w14:paraId="34F4CD74" w14:textId="77777777" w:rsidTr="009D482B">
        <w:trPr>
          <w:gridAfter w:val="1"/>
          <w:wAfter w:w="34" w:type="dxa"/>
        </w:trPr>
        <w:tc>
          <w:tcPr>
            <w:tcW w:w="4133" w:type="dxa"/>
            <w:shd w:val="clear" w:color="auto" w:fill="auto"/>
          </w:tcPr>
          <w:p w14:paraId="2DEE60A7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right="2" w:hanging="180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FEBB43" w14:textId="08A381E4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402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619</w:t>
            </w:r>
          </w:p>
        </w:tc>
        <w:tc>
          <w:tcPr>
            <w:tcW w:w="72" w:type="dxa"/>
            <w:shd w:val="clear" w:color="auto" w:fill="auto"/>
          </w:tcPr>
          <w:p w14:paraId="4362D5F4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B6B899" w14:textId="2F7F3C30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094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536</w:t>
            </w:r>
          </w:p>
        </w:tc>
        <w:tc>
          <w:tcPr>
            <w:tcW w:w="86" w:type="dxa"/>
            <w:gridSpan w:val="2"/>
            <w:shd w:val="clear" w:color="auto" w:fill="auto"/>
          </w:tcPr>
          <w:p w14:paraId="19D49FF3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08E301" w14:textId="677044C4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311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559</w:t>
            </w:r>
          </w:p>
        </w:tc>
        <w:tc>
          <w:tcPr>
            <w:tcW w:w="72" w:type="dxa"/>
          </w:tcPr>
          <w:p w14:paraId="28F959E8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FAEA22" w14:textId="3D8749F4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012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633</w:t>
            </w:r>
          </w:p>
        </w:tc>
      </w:tr>
      <w:tr w:rsidR="00083BA8" w:rsidRPr="001253F8" w14:paraId="1F3A0E9D" w14:textId="77777777" w:rsidTr="009D482B">
        <w:trPr>
          <w:gridAfter w:val="1"/>
          <w:wAfter w:w="34" w:type="dxa"/>
        </w:trPr>
        <w:tc>
          <w:tcPr>
            <w:tcW w:w="4133" w:type="dxa"/>
            <w:shd w:val="clear" w:color="auto" w:fill="auto"/>
          </w:tcPr>
          <w:p w14:paraId="2E7AB056" w14:textId="77777777" w:rsidR="00083BA8" w:rsidRPr="001253F8" w:rsidRDefault="00083BA8" w:rsidP="00083BA8">
            <w:pPr>
              <w:pStyle w:val="BodyTextIndent2"/>
              <w:snapToGrid w:val="0"/>
              <w:spacing w:after="0" w:line="260" w:lineRule="exact"/>
              <w:ind w:left="90" w:right="2" w:firstLine="0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หนี้สินภาษีเงินได้รอการตัดบัญชี</w:t>
            </w:r>
          </w:p>
        </w:tc>
        <w:tc>
          <w:tcPr>
            <w:tcW w:w="1108" w:type="dxa"/>
            <w:tcBorders>
              <w:top w:val="single" w:sz="4" w:space="0" w:color="auto"/>
            </w:tcBorders>
            <w:shd w:val="clear" w:color="auto" w:fill="auto"/>
          </w:tcPr>
          <w:p w14:paraId="33CBA660" w14:textId="77777777" w:rsidR="00083BA8" w:rsidRPr="001253F8" w:rsidRDefault="00083BA8" w:rsidP="00083BA8">
            <w:pPr>
              <w:pStyle w:val="BodyTextIndent2"/>
              <w:snapToGrid w:val="0"/>
              <w:spacing w:after="0" w:line="260" w:lineRule="exact"/>
              <w:ind w:left="90" w:right="2" w:firstLine="0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2" w:type="dxa"/>
            <w:shd w:val="clear" w:color="auto" w:fill="auto"/>
          </w:tcPr>
          <w:p w14:paraId="26BA8BE1" w14:textId="77777777" w:rsidR="00083BA8" w:rsidRPr="001253F8" w:rsidRDefault="00083BA8" w:rsidP="00083BA8">
            <w:pPr>
              <w:pStyle w:val="BodyTextIndent2"/>
              <w:snapToGrid w:val="0"/>
              <w:spacing w:after="0" w:line="260" w:lineRule="exact"/>
              <w:ind w:left="90" w:right="2" w:firstLine="0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</w:tcPr>
          <w:p w14:paraId="5D94EE25" w14:textId="77777777" w:rsidR="00083BA8" w:rsidRPr="001253F8" w:rsidRDefault="00083BA8" w:rsidP="00083BA8">
            <w:pPr>
              <w:pStyle w:val="BodyTextIndent2"/>
              <w:snapToGrid w:val="0"/>
              <w:spacing w:after="0" w:line="260" w:lineRule="exact"/>
              <w:ind w:left="90" w:right="2" w:firstLine="0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86" w:type="dxa"/>
            <w:gridSpan w:val="2"/>
            <w:shd w:val="clear" w:color="auto" w:fill="auto"/>
          </w:tcPr>
          <w:p w14:paraId="3580FADD" w14:textId="77777777" w:rsidR="00083BA8" w:rsidRPr="001253F8" w:rsidRDefault="00083BA8" w:rsidP="00083BA8">
            <w:pPr>
              <w:pStyle w:val="BodyTextIndent2"/>
              <w:snapToGrid w:val="0"/>
              <w:spacing w:after="0" w:line="260" w:lineRule="exact"/>
              <w:ind w:left="90" w:right="2" w:firstLine="0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</w:tcPr>
          <w:p w14:paraId="3024C45B" w14:textId="77777777" w:rsidR="00083BA8" w:rsidRPr="001253F8" w:rsidRDefault="00083BA8" w:rsidP="00083BA8">
            <w:pPr>
              <w:pStyle w:val="BodyTextIndent2"/>
              <w:snapToGrid w:val="0"/>
              <w:spacing w:after="0" w:line="260" w:lineRule="exact"/>
              <w:ind w:left="90" w:right="2" w:firstLine="0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2" w:type="dxa"/>
          </w:tcPr>
          <w:p w14:paraId="0D8DA942" w14:textId="77777777" w:rsidR="00083BA8" w:rsidRPr="001253F8" w:rsidRDefault="00083BA8" w:rsidP="00083BA8">
            <w:pPr>
              <w:pStyle w:val="BodyTextIndent2"/>
              <w:snapToGrid w:val="0"/>
              <w:spacing w:after="0" w:line="260" w:lineRule="exact"/>
              <w:ind w:left="90" w:right="2" w:firstLine="0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</w:tcPr>
          <w:p w14:paraId="0EA3066C" w14:textId="77777777" w:rsidR="00083BA8" w:rsidRPr="001253F8" w:rsidRDefault="00083BA8" w:rsidP="00083BA8">
            <w:pPr>
              <w:pStyle w:val="BodyTextIndent2"/>
              <w:snapToGrid w:val="0"/>
              <w:spacing w:after="0" w:line="260" w:lineRule="exact"/>
              <w:ind w:left="90" w:right="2" w:firstLine="0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</w:p>
        </w:tc>
      </w:tr>
      <w:tr w:rsidR="00083BA8" w:rsidRPr="001253F8" w14:paraId="41AC303B" w14:textId="77777777" w:rsidTr="00FD7BB4">
        <w:trPr>
          <w:gridAfter w:val="1"/>
          <w:wAfter w:w="34" w:type="dxa"/>
        </w:trPr>
        <w:tc>
          <w:tcPr>
            <w:tcW w:w="4133" w:type="dxa"/>
            <w:shd w:val="clear" w:color="auto" w:fill="auto"/>
          </w:tcPr>
          <w:p w14:paraId="114F6B6A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สัญญาเช่า</w:t>
            </w:r>
          </w:p>
        </w:tc>
        <w:tc>
          <w:tcPr>
            <w:tcW w:w="1108" w:type="dxa"/>
            <w:shd w:val="clear" w:color="auto" w:fill="auto"/>
          </w:tcPr>
          <w:p w14:paraId="2ED874D6" w14:textId="181CB828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329</w:t>
            </w:r>
          </w:p>
        </w:tc>
        <w:tc>
          <w:tcPr>
            <w:tcW w:w="72" w:type="dxa"/>
            <w:shd w:val="clear" w:color="auto" w:fill="auto"/>
          </w:tcPr>
          <w:p w14:paraId="4106F97A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439D9EF4" w14:textId="1FA6EE5E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66</w:t>
            </w:r>
          </w:p>
        </w:tc>
        <w:tc>
          <w:tcPr>
            <w:tcW w:w="86" w:type="dxa"/>
            <w:gridSpan w:val="2"/>
            <w:shd w:val="clear" w:color="auto" w:fill="auto"/>
          </w:tcPr>
          <w:p w14:paraId="10E7C41F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265B85B2" w14:textId="43CA4611" w:rsidR="00083BA8" w:rsidRPr="001253F8" w:rsidRDefault="00083BA8" w:rsidP="00083BA8">
            <w:pPr>
              <w:snapToGrid w:val="0"/>
              <w:spacing w:after="0" w:line="240" w:lineRule="auto"/>
              <w:ind w:right="-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2024CC7E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3EC5B48C" w14:textId="33BE4FCD" w:rsidR="00083BA8" w:rsidRPr="001253F8" w:rsidRDefault="00083BA8" w:rsidP="00083BA8">
            <w:pPr>
              <w:snapToGrid w:val="0"/>
              <w:spacing w:after="0" w:line="240" w:lineRule="auto"/>
              <w:ind w:right="16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083BA8" w:rsidRPr="001253F8" w14:paraId="7DCC0A5A" w14:textId="77777777" w:rsidTr="00FD7BB4">
        <w:trPr>
          <w:gridAfter w:val="1"/>
          <w:wAfter w:w="34" w:type="dxa"/>
        </w:trPr>
        <w:tc>
          <w:tcPr>
            <w:tcW w:w="4133" w:type="dxa"/>
            <w:shd w:val="clear" w:color="auto" w:fill="auto"/>
          </w:tcPr>
          <w:p w14:paraId="05C32B51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อื่น ๆ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auto" w:fill="auto"/>
          </w:tcPr>
          <w:p w14:paraId="2B617AC6" w14:textId="61056D99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376</w:t>
            </w:r>
          </w:p>
        </w:tc>
        <w:tc>
          <w:tcPr>
            <w:tcW w:w="72" w:type="dxa"/>
            <w:shd w:val="clear" w:color="auto" w:fill="auto"/>
          </w:tcPr>
          <w:p w14:paraId="55AFC82F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539F8D23" w14:textId="5197B24D" w:rsidR="00083BA8" w:rsidRPr="001253F8" w:rsidRDefault="00BF61D8" w:rsidP="00083BA8">
            <w:pPr>
              <w:snapToGrid w:val="0"/>
              <w:spacing w:after="0" w:line="240" w:lineRule="auto"/>
              <w:ind w:left="170" w:right="-33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919</w:t>
            </w:r>
          </w:p>
        </w:tc>
        <w:tc>
          <w:tcPr>
            <w:tcW w:w="86" w:type="dxa"/>
            <w:gridSpan w:val="2"/>
            <w:shd w:val="clear" w:color="auto" w:fill="auto"/>
          </w:tcPr>
          <w:p w14:paraId="2AF65E4B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488C3046" w14:textId="41EECC99" w:rsidR="00083BA8" w:rsidRPr="001253F8" w:rsidRDefault="00083BA8" w:rsidP="00083BA8">
            <w:pPr>
              <w:snapToGrid w:val="0"/>
              <w:spacing w:after="0" w:line="240" w:lineRule="auto"/>
              <w:ind w:right="-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4524BCC7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2D6B05D8" w14:textId="045A9419" w:rsidR="00083BA8" w:rsidRPr="001253F8" w:rsidRDefault="00083BA8" w:rsidP="00083BA8">
            <w:pPr>
              <w:snapToGrid w:val="0"/>
              <w:spacing w:after="0" w:line="240" w:lineRule="auto"/>
              <w:ind w:right="16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083BA8" w:rsidRPr="001253F8" w14:paraId="667C02BE" w14:textId="77777777" w:rsidTr="00FD7BB4">
        <w:trPr>
          <w:gridAfter w:val="1"/>
          <w:wAfter w:w="34" w:type="dxa"/>
        </w:trPr>
        <w:tc>
          <w:tcPr>
            <w:tcW w:w="4133" w:type="dxa"/>
            <w:shd w:val="clear" w:color="auto" w:fill="auto"/>
          </w:tcPr>
          <w:p w14:paraId="17B62B90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auto" w:fill="auto"/>
          </w:tcPr>
          <w:p w14:paraId="42B1F95F" w14:textId="4B8F5C4E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705</w:t>
            </w:r>
          </w:p>
        </w:tc>
        <w:tc>
          <w:tcPr>
            <w:tcW w:w="72" w:type="dxa"/>
            <w:shd w:val="clear" w:color="auto" w:fill="auto"/>
          </w:tcPr>
          <w:p w14:paraId="40B884FB" w14:textId="77777777" w:rsidR="00083BA8" w:rsidRPr="001253F8" w:rsidRDefault="00083BA8" w:rsidP="00083BA8">
            <w:pPr>
              <w:tabs>
                <w:tab w:val="decimal" w:pos="864"/>
                <w:tab w:val="decimal" w:pos="990"/>
              </w:tabs>
              <w:snapToGrid w:val="0"/>
              <w:spacing w:after="0" w:line="240" w:lineRule="auto"/>
              <w:ind w:right="2" w:hanging="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01D2785D" w14:textId="713E33B4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985</w:t>
            </w:r>
          </w:p>
        </w:tc>
        <w:tc>
          <w:tcPr>
            <w:tcW w:w="86" w:type="dxa"/>
            <w:gridSpan w:val="2"/>
            <w:shd w:val="clear" w:color="auto" w:fill="auto"/>
          </w:tcPr>
          <w:p w14:paraId="02603FD6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417DA320" w14:textId="012BDBEF" w:rsidR="00083BA8" w:rsidRPr="001253F8" w:rsidRDefault="00083BA8" w:rsidP="00083BA8">
            <w:pPr>
              <w:snapToGrid w:val="0"/>
              <w:spacing w:after="0" w:line="240" w:lineRule="auto"/>
              <w:ind w:right="-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0BE7DDD0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59352291" w14:textId="1941486A" w:rsidR="00083BA8" w:rsidRPr="001253F8" w:rsidRDefault="00083BA8" w:rsidP="00083BA8">
            <w:pPr>
              <w:snapToGrid w:val="0"/>
              <w:spacing w:after="0" w:line="240" w:lineRule="auto"/>
              <w:ind w:right="16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083BA8" w:rsidRPr="001253F8" w14:paraId="26BDD37E" w14:textId="77777777" w:rsidTr="009D482B">
        <w:trPr>
          <w:gridAfter w:val="1"/>
          <w:wAfter w:w="34" w:type="dxa"/>
        </w:trPr>
        <w:tc>
          <w:tcPr>
            <w:tcW w:w="4133" w:type="dxa"/>
          </w:tcPr>
          <w:p w14:paraId="3E822CB5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90" w:right="2" w:firstLine="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F9F4FF" w14:textId="38B82675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395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914</w:t>
            </w:r>
          </w:p>
        </w:tc>
        <w:tc>
          <w:tcPr>
            <w:tcW w:w="72" w:type="dxa"/>
            <w:shd w:val="clear" w:color="auto" w:fill="auto"/>
          </w:tcPr>
          <w:p w14:paraId="6A389AEC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9C4A18" w14:textId="17F1C3CB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088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551</w:t>
            </w:r>
          </w:p>
        </w:tc>
        <w:tc>
          <w:tcPr>
            <w:tcW w:w="86" w:type="dxa"/>
            <w:gridSpan w:val="2"/>
            <w:shd w:val="clear" w:color="auto" w:fill="auto"/>
          </w:tcPr>
          <w:p w14:paraId="3ED345F2" w14:textId="77777777" w:rsidR="00083BA8" w:rsidRPr="001253F8" w:rsidRDefault="00083BA8" w:rsidP="00083BA8">
            <w:pPr>
              <w:tabs>
                <w:tab w:val="decimal" w:pos="270"/>
                <w:tab w:val="decimal" w:pos="99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2F3CD7" w14:textId="4EFA2A24" w:rsidR="00083BA8" w:rsidRPr="001253F8" w:rsidRDefault="00BF61D8" w:rsidP="00AA681D">
            <w:pPr>
              <w:snapToGrid w:val="0"/>
              <w:spacing w:after="0" w:line="240" w:lineRule="auto"/>
              <w:ind w:right="16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311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559</w:t>
            </w:r>
          </w:p>
        </w:tc>
        <w:tc>
          <w:tcPr>
            <w:tcW w:w="72" w:type="dxa"/>
          </w:tcPr>
          <w:p w14:paraId="113DDB7A" w14:textId="77777777" w:rsidR="00083BA8" w:rsidRPr="001253F8" w:rsidRDefault="00083BA8" w:rsidP="00083BA8">
            <w:pPr>
              <w:tabs>
                <w:tab w:val="decimal" w:pos="270"/>
                <w:tab w:val="decimal" w:pos="99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1982DB" w14:textId="181D2CEE" w:rsidR="00083BA8" w:rsidRPr="001253F8" w:rsidRDefault="00BF61D8" w:rsidP="00083BA8">
            <w:pPr>
              <w:snapToGrid w:val="0"/>
              <w:spacing w:after="0" w:line="240" w:lineRule="auto"/>
              <w:ind w:right="16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012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633</w:t>
            </w:r>
          </w:p>
        </w:tc>
      </w:tr>
    </w:tbl>
    <w:p w14:paraId="5B674AA2" w14:textId="77777777" w:rsidR="00C91C4D" w:rsidRPr="001253F8" w:rsidRDefault="00C82407" w:rsidP="009E7505">
      <w:pPr>
        <w:spacing w:line="240" w:lineRule="auto"/>
        <w:ind w:left="547" w:right="-29"/>
        <w:rPr>
          <w:rFonts w:ascii="Angsana New" w:hAnsi="Angsana New" w:cs="Angsana New"/>
          <w:sz w:val="32"/>
          <w:szCs w:val="32"/>
          <w:lang w:val="en-GB"/>
        </w:rPr>
      </w:pPr>
      <w:r w:rsidRPr="001253F8">
        <w:rPr>
          <w:rFonts w:ascii="Angsana New" w:hAnsi="Angsana New" w:cs="Angsana New"/>
          <w:sz w:val="32"/>
          <w:szCs w:val="32"/>
          <w:cs/>
          <w:lang w:val="en-GB"/>
        </w:rPr>
        <w:br w:type="page"/>
      </w:r>
      <w:r w:rsidR="00C91C4D" w:rsidRPr="001253F8">
        <w:rPr>
          <w:rFonts w:ascii="Angsana New" w:hAnsi="Angsana New" w:cs="Angsana New"/>
          <w:sz w:val="32"/>
          <w:szCs w:val="32"/>
          <w:cs/>
          <w:lang w:val="en-GB"/>
        </w:rPr>
        <w:lastRenderedPageBreak/>
        <w:t>รายการเคลื่อนไหวของสินทรัพย์และหนี้สินภาษีเงินได้รอการตัดบัญชีที่เกิดขึ้นในระหว่าง</w:t>
      </w:r>
      <w:r w:rsidRPr="001253F8">
        <w:rPr>
          <w:rFonts w:ascii="Angsana New" w:hAnsi="Angsana New" w:cs="Angsana New"/>
          <w:sz w:val="32"/>
          <w:szCs w:val="32"/>
          <w:cs/>
          <w:lang w:val="en-GB"/>
        </w:rPr>
        <w:t>งวด</w:t>
      </w:r>
      <w:r w:rsidR="001558CD" w:rsidRPr="001253F8">
        <w:rPr>
          <w:rFonts w:ascii="Angsana New" w:hAnsi="Angsana New" w:cs="Angsana New"/>
          <w:sz w:val="32"/>
          <w:szCs w:val="32"/>
        </w:rPr>
        <w:t>/</w:t>
      </w:r>
      <w:r w:rsidR="001558CD" w:rsidRPr="001253F8">
        <w:rPr>
          <w:rFonts w:ascii="Angsana New" w:hAnsi="Angsana New" w:cs="Angsana New"/>
          <w:sz w:val="32"/>
          <w:szCs w:val="32"/>
          <w:cs/>
        </w:rPr>
        <w:t>ปี</w:t>
      </w:r>
      <w:r w:rsidR="00BA69A7" w:rsidRPr="001253F8">
        <w:rPr>
          <w:rFonts w:ascii="Angsana New" w:hAnsi="Angsana New" w:cs="Angsana New"/>
          <w:sz w:val="32"/>
          <w:szCs w:val="32"/>
          <w:cs/>
          <w:lang w:val="en-GB"/>
        </w:rPr>
        <w:t xml:space="preserve"> </w:t>
      </w:r>
      <w:r w:rsidR="00C91C4D" w:rsidRPr="001253F8">
        <w:rPr>
          <w:rFonts w:ascii="Angsana New" w:hAnsi="Angsana New" w:cs="Angsana New"/>
          <w:sz w:val="32"/>
          <w:szCs w:val="32"/>
          <w:cs/>
          <w:lang w:val="en-GB"/>
        </w:rPr>
        <w:t>มีดังนี้</w:t>
      </w:r>
    </w:p>
    <w:tbl>
      <w:tblPr>
        <w:tblW w:w="8845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6"/>
        <w:gridCol w:w="1109"/>
        <w:gridCol w:w="72"/>
        <w:gridCol w:w="1109"/>
        <w:gridCol w:w="72"/>
        <w:gridCol w:w="1109"/>
        <w:gridCol w:w="72"/>
        <w:gridCol w:w="1109"/>
        <w:gridCol w:w="17"/>
      </w:tblGrid>
      <w:tr w:rsidR="00623C76" w:rsidRPr="001253F8" w14:paraId="683F8FC7" w14:textId="77777777" w:rsidTr="00D22FD4">
        <w:trPr>
          <w:trHeight w:val="20"/>
          <w:tblHeader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71C18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6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9ED8622" w14:textId="77777777" w:rsidR="004A2234" w:rsidRPr="001253F8" w:rsidRDefault="004A2234" w:rsidP="00DE2799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623C76" w:rsidRPr="001253F8" w14:paraId="16AC0827" w14:textId="77777777" w:rsidTr="00D22FD4">
        <w:trPr>
          <w:trHeight w:val="20"/>
          <w:tblHeader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BC5CB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6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FEA4A" w14:textId="77777777" w:rsidR="004A2234" w:rsidRPr="001253F8" w:rsidRDefault="004A2234" w:rsidP="00DE2799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”</w:t>
            </w:r>
          </w:p>
        </w:tc>
      </w:tr>
      <w:tr w:rsidR="00623C76" w:rsidRPr="001253F8" w14:paraId="6D1EB2F4" w14:textId="77777777" w:rsidTr="00D22FD4">
        <w:trPr>
          <w:gridAfter w:val="1"/>
          <w:wAfter w:w="17" w:type="dxa"/>
          <w:trHeight w:val="20"/>
          <w:tblHeader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18FE4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A01DB" w14:textId="77777777" w:rsidR="004A2234" w:rsidRPr="001253F8" w:rsidRDefault="004A2234" w:rsidP="00DE2799">
            <w:pPr>
              <w:snapToGrid w:val="0"/>
              <w:spacing w:after="0" w:line="280" w:lineRule="exact"/>
              <w:ind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ยอดยกมา</w:t>
            </w:r>
          </w:p>
          <w:p w14:paraId="06E61B35" w14:textId="77777777" w:rsidR="004A2234" w:rsidRPr="001253F8" w:rsidRDefault="004A2234" w:rsidP="00DE2799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  <w:p w14:paraId="44AE826A" w14:textId="1CCF2A42" w:rsidR="004A2234" w:rsidRPr="001253F8" w:rsidRDefault="00BF61D8" w:rsidP="00DE2799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1</w:t>
            </w:r>
            <w:r w:rsidR="004A2234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4A2234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มีนาคม</w:t>
            </w:r>
          </w:p>
          <w:p w14:paraId="75CE0541" w14:textId="69562717" w:rsidR="004A2234" w:rsidRPr="001253F8" w:rsidRDefault="00BF61D8" w:rsidP="00DE2799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C8C44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258DFE12" w14:textId="77777777" w:rsidR="004A2234" w:rsidRPr="001253F8" w:rsidRDefault="004A2234" w:rsidP="00DE2799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รายการที่รับรู้</w:t>
            </w:r>
          </w:p>
          <w:p w14:paraId="5358CBA2" w14:textId="77777777" w:rsidR="004A2234" w:rsidRPr="001253F8" w:rsidRDefault="004A2234" w:rsidP="00DE2799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ในกำไร</w:t>
            </w:r>
          </w:p>
          <w:p w14:paraId="1088F08D" w14:textId="77777777" w:rsidR="004A2234" w:rsidRPr="001253F8" w:rsidRDefault="004A2234" w:rsidP="00DE2799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หรือขาดทุน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11DDF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3ED3F" w14:textId="77777777" w:rsidR="004A2234" w:rsidRPr="001253F8" w:rsidRDefault="004A2234" w:rsidP="00DE2799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รายการที่รับรู้</w:t>
            </w:r>
          </w:p>
          <w:p w14:paraId="28915FD5" w14:textId="77777777" w:rsidR="004A2234" w:rsidRPr="001253F8" w:rsidRDefault="004A2234" w:rsidP="00DE2799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ในกำไรขาดทุน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br/>
              <w:t>เบ็ดเสร็จอื่น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62EF7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4A99A" w14:textId="77777777" w:rsidR="004A2234" w:rsidRPr="001253F8" w:rsidRDefault="004A2234" w:rsidP="00DE2799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  <w:p w14:paraId="75BB33C3" w14:textId="77777777" w:rsidR="00AE4688" w:rsidRPr="001253F8" w:rsidRDefault="004A2234" w:rsidP="00DE2799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</w:t>
            </w:r>
            <w:r w:rsidR="0058443F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วันที่ </w:t>
            </w:r>
          </w:p>
          <w:p w14:paraId="29BDB03C" w14:textId="477A7F83" w:rsidR="004A2234" w:rsidRPr="001253F8" w:rsidRDefault="00BF61D8" w:rsidP="00DE2799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="00AA552A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E54E65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สิงห</w:t>
            </w:r>
            <w:r w:rsidR="00A60122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าคม</w:t>
            </w:r>
            <w:r w:rsidR="0058443F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</w:t>
            </w: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623C76" w:rsidRPr="001253F8" w14:paraId="53E303B6" w14:textId="77777777" w:rsidTr="00D22FD4">
        <w:trPr>
          <w:gridAfter w:val="1"/>
          <w:wAfter w:w="17" w:type="dxa"/>
          <w:trHeight w:val="20"/>
          <w:tblHeader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42D95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15792E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6C190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C81DC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EB8E1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74F0E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109238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648C8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623C76" w:rsidRPr="001253F8" w14:paraId="3DB816C2" w14:textId="77777777" w:rsidTr="00D22FD4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23C0D" w14:textId="77777777" w:rsidR="004A2234" w:rsidRPr="001253F8" w:rsidRDefault="004A2234" w:rsidP="00DE2799">
            <w:pPr>
              <w:pStyle w:val="BodyTextIndent2"/>
              <w:snapToGrid w:val="0"/>
              <w:spacing w:after="0" w:line="280" w:lineRule="exact"/>
              <w:ind w:left="90" w:right="2" w:firstLine="0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สินทรัพย์ภาษีเงินได้รอการตัดบัญชี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69DE2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3B4CE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1CAC042D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8F4D0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48775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D80AC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0E3946" w14:textId="77777777" w:rsidR="004A2234" w:rsidRPr="001253F8" w:rsidRDefault="004A2234" w:rsidP="00DE2799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083BA8" w:rsidRPr="001253F8" w14:paraId="2CF345B5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DF2B5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4E89C" w14:textId="181F9382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603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710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CA739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82DF7" w14:textId="294E93F4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073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84B07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A30D68" w14:textId="34045A5B" w:rsidR="00083BA8" w:rsidRPr="001253F8" w:rsidRDefault="00083BA8" w:rsidP="00083BA8">
            <w:pPr>
              <w:snapToGrid w:val="0"/>
              <w:spacing w:after="0" w:line="26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461BA8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FE3CE" w14:textId="2A5E9522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605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783</w:t>
            </w:r>
          </w:p>
        </w:tc>
      </w:tr>
      <w:tr w:rsidR="00083BA8" w:rsidRPr="001253F8" w14:paraId="67BB90A7" w14:textId="77777777" w:rsidTr="00D85A89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5EB80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ผลขาดทุนสะสมจากการวัดมูลค่ายุติธรรมของ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br/>
              <w:t>เงินลงทุนในตราสารทุน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4470E" w14:textId="77777777" w:rsidR="00083BA8" w:rsidRPr="001253F8" w:rsidRDefault="00083BA8" w:rsidP="00083BA8">
            <w:pPr>
              <w:tabs>
                <w:tab w:val="decimal" w:pos="1010"/>
              </w:tabs>
              <w:snapToGrid w:val="0"/>
              <w:spacing w:after="0" w:line="26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5676D97" w14:textId="4237F6E9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620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E42C6C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4F6BB" w14:textId="77777777" w:rsidR="00083BA8" w:rsidRPr="001253F8" w:rsidRDefault="00083BA8" w:rsidP="00083BA8">
            <w:pPr>
              <w:tabs>
                <w:tab w:val="decimal" w:pos="1005"/>
              </w:tabs>
              <w:snapToGrid w:val="0"/>
              <w:spacing w:after="0" w:line="26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</w:p>
          <w:p w14:paraId="2104ED8D" w14:textId="529A16A9" w:rsidR="00083BA8" w:rsidRPr="001253F8" w:rsidRDefault="00083BA8" w:rsidP="00083BA8">
            <w:pPr>
              <w:snapToGrid w:val="0"/>
              <w:spacing w:after="0" w:line="260" w:lineRule="exact"/>
              <w:ind w:right="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A10FD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0982" w14:textId="77777777" w:rsidR="00D85A89" w:rsidRPr="001253F8" w:rsidRDefault="00D85A89" w:rsidP="00D85A89">
            <w:pPr>
              <w:snapToGrid w:val="0"/>
              <w:spacing w:after="0" w:line="260" w:lineRule="exact"/>
              <w:ind w:right="2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14:paraId="640AA0C9" w14:textId="1D6D0B3E" w:rsidR="00083BA8" w:rsidRPr="001253F8" w:rsidRDefault="00083BA8" w:rsidP="00D85A89">
            <w:pPr>
              <w:snapToGrid w:val="0"/>
              <w:spacing w:after="0" w:line="26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C727EC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7CDC8" w14:textId="77777777" w:rsidR="00083BA8" w:rsidRPr="001253F8" w:rsidRDefault="00083BA8" w:rsidP="00D85A89">
            <w:pPr>
              <w:tabs>
                <w:tab w:val="decimal" w:pos="1010"/>
              </w:tabs>
              <w:snapToGrid w:val="0"/>
              <w:spacing w:after="0" w:line="26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2EEA1A2" w14:textId="6D1F80B3" w:rsidR="00083BA8" w:rsidRPr="001253F8" w:rsidRDefault="00BF61D8" w:rsidP="00D85A89">
            <w:pPr>
              <w:tabs>
                <w:tab w:val="decimal" w:pos="1010"/>
              </w:tabs>
              <w:snapToGrid w:val="0"/>
              <w:spacing w:after="0" w:line="26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620</w:t>
            </w:r>
          </w:p>
        </w:tc>
      </w:tr>
      <w:tr w:rsidR="00083BA8" w:rsidRPr="001253F8" w14:paraId="6A0B1EC3" w14:textId="77777777" w:rsidTr="00FD7BB4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9377A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350" w:right="2" w:firstLine="0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ค่าเผื่อการด้อยค่าของเงินลงทุนและสินทรัพย์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210DE" w14:textId="2E0D1915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38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E14C6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FE125" w14:textId="2FF2CB81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570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AD33F7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F5761" w14:textId="13BFFA00" w:rsidR="00083BA8" w:rsidRPr="001253F8" w:rsidRDefault="00083BA8" w:rsidP="00083BA8">
            <w:pPr>
              <w:snapToGrid w:val="0"/>
              <w:spacing w:after="0" w:line="26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81D78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F80C0" w14:textId="46923ECA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40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579</w:t>
            </w:r>
          </w:p>
        </w:tc>
      </w:tr>
      <w:tr w:rsidR="00083BA8" w:rsidRPr="001253F8" w14:paraId="3199A02E" w14:textId="77777777" w:rsidTr="00FD7BB4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816F3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350" w:right="2" w:firstLine="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548A3" w14:textId="01CD1A93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95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306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405F52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598EA" w14:textId="1E115765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224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1837D3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228C4C" w14:textId="46E68E18" w:rsidR="00083BA8" w:rsidRPr="001253F8" w:rsidRDefault="00083BA8" w:rsidP="00083BA8">
            <w:pPr>
              <w:snapToGrid w:val="0"/>
              <w:spacing w:after="0" w:line="26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6CEFA4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22A9D" w14:textId="2E78F61E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101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530</w:t>
            </w:r>
          </w:p>
        </w:tc>
      </w:tr>
      <w:tr w:rsidR="00083BA8" w:rsidRPr="001253F8" w14:paraId="7330AEDE" w14:textId="77777777" w:rsidTr="00FD7BB4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2C1B3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543" w:right="-901" w:hanging="183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รายได้รอการตัดบัญชีจากโปรแกรมสิทธิพิเศษแก่ลูกค้า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DEAB0" w14:textId="5A530908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933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122C1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EFE29" w14:textId="4CAA434E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716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593FA3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B3AC4" w14:textId="15E5FC1F" w:rsidR="00083BA8" w:rsidRPr="001253F8" w:rsidRDefault="00083BA8" w:rsidP="00083BA8">
            <w:pPr>
              <w:snapToGrid w:val="0"/>
              <w:spacing w:after="0" w:line="26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3A3012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18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2E539" w14:textId="784F969C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68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649</w:t>
            </w:r>
          </w:p>
        </w:tc>
      </w:tr>
      <w:tr w:rsidR="00083BA8" w:rsidRPr="001253F8" w14:paraId="4E20DC9D" w14:textId="77777777" w:rsidTr="00FD7BB4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181D2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675" w:right="-267" w:hanging="315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สัญญาเช่า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E22D8" w14:textId="012A9A54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B6BDF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614B8" w14:textId="792C5230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327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8DFD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51720" w14:textId="3305FD17" w:rsidR="00083BA8" w:rsidRPr="001253F8" w:rsidRDefault="00083BA8" w:rsidP="00083BA8">
            <w:pPr>
              <w:snapToGrid w:val="0"/>
              <w:spacing w:after="0" w:line="26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4F5FA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D3901" w14:textId="59FD53A5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19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983</w:t>
            </w:r>
          </w:p>
        </w:tc>
      </w:tr>
      <w:tr w:rsidR="00083BA8" w:rsidRPr="001253F8" w14:paraId="49E4B714" w14:textId="77777777" w:rsidTr="00FD7BB4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C599C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อนุพันธ์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6A910" w14:textId="4642A25F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233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909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9509A29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</w:tcPr>
          <w:p w14:paraId="5436FE72" w14:textId="36119C7C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279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564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CCC364D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14C0E7A" w14:textId="481C4FC7" w:rsidR="00083BA8" w:rsidRPr="001253F8" w:rsidRDefault="00BF61D8" w:rsidP="00083BA8">
            <w:pPr>
              <w:tabs>
                <w:tab w:val="decimal" w:pos="1008"/>
              </w:tabs>
              <w:snapToGrid w:val="0"/>
              <w:spacing w:after="0" w:line="26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8</w:t>
            </w:r>
            <w:r w:rsidR="00083BA8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458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DD42460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</w:tcPr>
          <w:p w14:paraId="4E8470B5" w14:textId="7707527B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521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931</w:t>
            </w:r>
          </w:p>
        </w:tc>
      </w:tr>
      <w:tr w:rsidR="00083BA8" w:rsidRPr="001253F8" w14:paraId="7FD4733A" w14:textId="77777777" w:rsidTr="009D482B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0669C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อื่น ๆ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7D618A" w14:textId="27D009E4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38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393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613B012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565A36" w14:textId="27C0C977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151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7CFA1E1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8233E4" w14:textId="18BC1CBD" w:rsidR="00083BA8" w:rsidRPr="001253F8" w:rsidRDefault="00083BA8" w:rsidP="00083BA8">
            <w:pPr>
              <w:snapToGrid w:val="0"/>
              <w:spacing w:after="0" w:line="26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0D951B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1E2092" w14:textId="01209430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41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544</w:t>
            </w:r>
          </w:p>
        </w:tc>
      </w:tr>
      <w:tr w:rsidR="00083BA8" w:rsidRPr="001253F8" w14:paraId="1792D9CF" w14:textId="77777777" w:rsidTr="009D482B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57162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EB7313" w14:textId="00FAEE68" w:rsidR="00083BA8" w:rsidRPr="001253F8" w:rsidRDefault="00083BA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 xml:space="preserve">         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094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536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AA7BC3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5ADC35" w14:textId="241F26C2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299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625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BE9419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4481C8" w14:textId="4F55CB40" w:rsidR="00083BA8" w:rsidRPr="001253F8" w:rsidRDefault="00BF61D8" w:rsidP="00083BA8">
            <w:pPr>
              <w:tabs>
                <w:tab w:val="decimal" w:pos="1008"/>
              </w:tabs>
              <w:snapToGrid w:val="0"/>
              <w:spacing w:after="0" w:line="26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8</w:t>
            </w:r>
            <w:r w:rsidR="00083BA8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458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33DBDA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862053" w14:textId="66717785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402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619</w:t>
            </w:r>
          </w:p>
        </w:tc>
      </w:tr>
      <w:tr w:rsidR="00083BA8" w:rsidRPr="001253F8" w14:paraId="31693935" w14:textId="77777777" w:rsidTr="009D482B">
        <w:trPr>
          <w:gridAfter w:val="1"/>
          <w:wAfter w:w="17" w:type="dxa"/>
          <w:trHeight w:val="20"/>
        </w:trPr>
        <w:tc>
          <w:tcPr>
            <w:tcW w:w="417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7BAA2E0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90" w:right="2" w:firstLine="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หนี้สิน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ภาษีเงินได้รอการตัดบัญชี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E0772EB" w14:textId="77777777" w:rsidR="00083BA8" w:rsidRPr="001253F8" w:rsidRDefault="00083BA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0ED091D7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</w:tcPr>
          <w:p w14:paraId="7277B13B" w14:textId="77777777" w:rsidR="00083BA8" w:rsidRPr="001253F8" w:rsidRDefault="00083BA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74D71340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0A70F6" w14:textId="77777777" w:rsidR="00083BA8" w:rsidRPr="001253F8" w:rsidRDefault="00083BA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9C912A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</w:tcPr>
          <w:p w14:paraId="7A79E593" w14:textId="77777777" w:rsidR="00083BA8" w:rsidRPr="001253F8" w:rsidRDefault="00083BA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83BA8" w:rsidRPr="001253F8" w14:paraId="56D2040E" w14:textId="77777777" w:rsidTr="009D482B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46306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สัญญาเช่า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</w:tcPr>
          <w:p w14:paraId="05179C93" w14:textId="5AF8396E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66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5DE5A23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</w:tcPr>
          <w:p w14:paraId="6E34ED65" w14:textId="07A4698B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263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841F1E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AAAC39A" w14:textId="357CBB50" w:rsidR="00083BA8" w:rsidRPr="001253F8" w:rsidRDefault="00083BA8" w:rsidP="00083BA8">
            <w:pPr>
              <w:snapToGrid w:val="0"/>
              <w:spacing w:after="0" w:line="26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41EAE9B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</w:tcPr>
          <w:p w14:paraId="381D4AF9" w14:textId="543D5D6E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329</w:t>
            </w:r>
          </w:p>
        </w:tc>
      </w:tr>
      <w:tr w:rsidR="00083BA8" w:rsidRPr="001253F8" w14:paraId="0DCD997E" w14:textId="77777777" w:rsidTr="009D482B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25F82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อื่น ๆ</w:t>
            </w: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46D092" w14:textId="1EADABD2" w:rsidR="00083BA8" w:rsidRPr="001253F8" w:rsidRDefault="00BF61D8" w:rsidP="00083BA8">
            <w:pPr>
              <w:snapToGrid w:val="0"/>
              <w:spacing w:after="0" w:line="280" w:lineRule="exact"/>
              <w:ind w:right="-525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  <w:r w:rsidR="00083BA8" w:rsidRPr="001253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BC62C7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266227" w14:textId="107F6D4D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457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9067A9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E56AAD" w14:textId="0D2AAE14" w:rsidR="00083BA8" w:rsidRPr="001253F8" w:rsidRDefault="00083BA8" w:rsidP="00083BA8">
            <w:pPr>
              <w:snapToGrid w:val="0"/>
              <w:spacing w:after="0" w:line="26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3A5619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05E276" w14:textId="67E15B8A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376</w:t>
            </w:r>
          </w:p>
        </w:tc>
      </w:tr>
      <w:tr w:rsidR="00083BA8" w:rsidRPr="001253F8" w14:paraId="52BAAD60" w14:textId="77777777" w:rsidTr="00FD7BB4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63B56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9F0D6F" w14:textId="6AEFF5D9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985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3D34832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857D29" w14:textId="49FECCC9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left="288" w:right="-1005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720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B1F3CF2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7212D1" w14:textId="3964E9B7" w:rsidR="00083BA8" w:rsidRPr="001253F8" w:rsidRDefault="00083BA8" w:rsidP="00083BA8">
            <w:pPr>
              <w:snapToGrid w:val="0"/>
              <w:spacing w:after="0" w:line="26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B489BFD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951E5C" w14:textId="463B16F6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86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705</w:t>
            </w:r>
          </w:p>
        </w:tc>
      </w:tr>
      <w:tr w:rsidR="00083BA8" w:rsidRPr="001253F8" w14:paraId="34080556" w14:textId="77777777" w:rsidTr="00FD7BB4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A22C0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90" w:right="2" w:firstLine="0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A3408A6" w14:textId="215992CB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088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551</w:t>
            </w:r>
          </w:p>
        </w:tc>
        <w:tc>
          <w:tcPr>
            <w:tcW w:w="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3CAD89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7DA2375" w14:textId="44DEED64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left="288" w:right="-1005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298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905</w:t>
            </w:r>
          </w:p>
        </w:tc>
        <w:tc>
          <w:tcPr>
            <w:tcW w:w="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8F0C4F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8D7ED26" w14:textId="76004E89" w:rsidR="00083BA8" w:rsidRPr="001253F8" w:rsidRDefault="00BF61D8" w:rsidP="00083BA8">
            <w:pPr>
              <w:tabs>
                <w:tab w:val="decimal" w:pos="1008"/>
              </w:tabs>
              <w:snapToGrid w:val="0"/>
              <w:spacing w:after="0" w:line="26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8</w:t>
            </w:r>
            <w:r w:rsidR="00083BA8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458</w:t>
            </w:r>
          </w:p>
        </w:tc>
        <w:tc>
          <w:tcPr>
            <w:tcW w:w="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B171FE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6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86EF709" w14:textId="390E57C1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86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395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914</w:t>
            </w:r>
          </w:p>
        </w:tc>
      </w:tr>
      <w:tr w:rsidR="00083BA8" w:rsidRPr="001253F8" w14:paraId="1BD7E102" w14:textId="77777777" w:rsidTr="00D22FD4">
        <w:trPr>
          <w:trHeight w:val="20"/>
          <w:tblHeader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191C1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6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70166F7" w14:textId="77777777" w:rsidR="00083BA8" w:rsidRPr="001253F8" w:rsidRDefault="00083BA8" w:rsidP="00083BA8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083BA8" w:rsidRPr="001253F8" w14:paraId="41BCB8DD" w14:textId="77777777" w:rsidTr="00D22FD4">
        <w:trPr>
          <w:trHeight w:val="20"/>
          <w:tblHeader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FC3F2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6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A6CF9EB" w14:textId="77777777" w:rsidR="00083BA8" w:rsidRPr="001253F8" w:rsidRDefault="00083BA8" w:rsidP="00083BA8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083BA8" w:rsidRPr="001253F8" w14:paraId="44FD3E79" w14:textId="77777777" w:rsidTr="00D22FD4">
        <w:trPr>
          <w:gridAfter w:val="1"/>
          <w:wAfter w:w="17" w:type="dxa"/>
          <w:trHeight w:val="20"/>
          <w:tblHeader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CBFF2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C493C" w14:textId="77777777" w:rsidR="00083BA8" w:rsidRPr="001253F8" w:rsidRDefault="00083BA8" w:rsidP="00083BA8">
            <w:pPr>
              <w:snapToGrid w:val="0"/>
              <w:spacing w:after="0" w:line="280" w:lineRule="exact"/>
              <w:ind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ยอดยกมา</w:t>
            </w:r>
          </w:p>
          <w:p w14:paraId="32023D9E" w14:textId="77777777" w:rsidR="00083BA8" w:rsidRPr="001253F8" w:rsidRDefault="00083BA8" w:rsidP="00083BA8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  <w:p w14:paraId="1B02AE16" w14:textId="40A573FA" w:rsidR="00083BA8" w:rsidRPr="001253F8" w:rsidRDefault="00BF61D8" w:rsidP="00083BA8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1</w:t>
            </w:r>
            <w:r w:rsidR="00083BA8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083BA8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มีนาคม</w:t>
            </w:r>
          </w:p>
          <w:p w14:paraId="50DD4188" w14:textId="60B4B828" w:rsidR="00083BA8" w:rsidRPr="001253F8" w:rsidRDefault="00BF61D8" w:rsidP="00083BA8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7D971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3ACDB87D" w14:textId="77777777" w:rsidR="00083BA8" w:rsidRPr="001253F8" w:rsidRDefault="00083BA8" w:rsidP="00083BA8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รายการที่รับรู้</w:t>
            </w:r>
          </w:p>
          <w:p w14:paraId="012B7798" w14:textId="77777777" w:rsidR="00083BA8" w:rsidRPr="001253F8" w:rsidRDefault="00083BA8" w:rsidP="00083BA8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ในกำไร</w:t>
            </w:r>
          </w:p>
          <w:p w14:paraId="7B97B012" w14:textId="77777777" w:rsidR="00083BA8" w:rsidRPr="001253F8" w:rsidRDefault="00083BA8" w:rsidP="00083BA8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หรือขาดทุน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AA90A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3A573" w14:textId="77777777" w:rsidR="00083BA8" w:rsidRPr="001253F8" w:rsidRDefault="00083BA8" w:rsidP="00083BA8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รายการที่รับรู้</w:t>
            </w:r>
          </w:p>
          <w:p w14:paraId="6A2EE4D2" w14:textId="77777777" w:rsidR="00083BA8" w:rsidRPr="001253F8" w:rsidRDefault="00083BA8" w:rsidP="00083BA8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ในกำไรขาดทุน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br/>
              <w:t>เบ็ดเสร็จอื่น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0D4766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8D83E" w14:textId="77777777" w:rsidR="00083BA8" w:rsidRPr="001253F8" w:rsidRDefault="00083BA8" w:rsidP="00083BA8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  <w:p w14:paraId="330C813D" w14:textId="77777777" w:rsidR="00083BA8" w:rsidRPr="001253F8" w:rsidRDefault="00083BA8" w:rsidP="00083BA8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  <w:p w14:paraId="01C6DC47" w14:textId="7758AAF9" w:rsidR="00083BA8" w:rsidRPr="001253F8" w:rsidRDefault="00BF61D8" w:rsidP="00083BA8">
            <w:pPr>
              <w:snapToGrid w:val="0"/>
              <w:spacing w:after="0" w:line="28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</w:t>
            </w:r>
            <w:r w:rsidR="00083BA8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083BA8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กุมภาพันธ์ </w:t>
            </w: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083BA8" w:rsidRPr="001253F8" w14:paraId="4E4849B8" w14:textId="77777777" w:rsidTr="00D22FD4">
        <w:trPr>
          <w:gridAfter w:val="1"/>
          <w:wAfter w:w="17" w:type="dxa"/>
          <w:trHeight w:val="20"/>
          <w:tblHeader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28805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38ED0C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ADF44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421EB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63BFE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8506C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20E35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7F254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083BA8" w:rsidRPr="001253F8" w14:paraId="2DA62992" w14:textId="77777777" w:rsidTr="00D22FD4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10371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90" w:right="2" w:firstLine="0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สินทรัพย์ภาษีเงินได้รอการตัดบัญชี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DD999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18A5D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6725EC12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E6A06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628D8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9B6F1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C188A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083BA8" w:rsidRPr="001253F8" w14:paraId="7802971B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58BCC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20EF12" w14:textId="7580A2B9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956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056D7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02CA7" w14:textId="1B251E69" w:rsidR="00083BA8" w:rsidRPr="001253F8" w:rsidRDefault="00083BA8" w:rsidP="00083BA8">
            <w:pPr>
              <w:tabs>
                <w:tab w:val="decimal" w:pos="1003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352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298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DE57F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2A2962" w14:textId="2A661DDB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24BD4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3B278" w14:textId="4DF7914E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603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710</w:t>
            </w:r>
          </w:p>
        </w:tc>
      </w:tr>
      <w:tr w:rsidR="00083BA8" w:rsidRPr="001253F8" w14:paraId="5409D8CE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BEE22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ผลขาดทุนสะสมจากการวัดมูลค่ายุติธรรมของ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br/>
              <w:t>เงินลงทุนในตราสารทุน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3BDB0" w14:textId="77777777" w:rsidR="00083BA8" w:rsidRPr="001253F8" w:rsidRDefault="00083BA8" w:rsidP="00083BA8">
            <w:pPr>
              <w:snapToGrid w:val="0"/>
              <w:spacing w:after="0" w:line="280" w:lineRule="exact"/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59B43A0" w14:textId="2EA4B581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502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E3095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CDEAB" w14:textId="77777777" w:rsidR="00083BA8" w:rsidRPr="001253F8" w:rsidRDefault="00083BA8" w:rsidP="00083BA8">
            <w:pPr>
              <w:tabs>
                <w:tab w:val="decimal" w:pos="1003"/>
              </w:tabs>
              <w:snapToGrid w:val="0"/>
              <w:spacing w:after="0" w:line="26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41AADB4" w14:textId="2E42056A" w:rsidR="00083BA8" w:rsidRPr="001253F8" w:rsidRDefault="00083BA8" w:rsidP="00083BA8">
            <w:pPr>
              <w:snapToGrid w:val="0"/>
              <w:spacing w:after="0" w:line="280" w:lineRule="exact"/>
              <w:ind w:left="310" w:right="-195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882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6A9AE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286981" w14:textId="5EAE00C6" w:rsidR="00083BA8" w:rsidRPr="001253F8" w:rsidRDefault="00083BA8" w:rsidP="00083BA8">
            <w:pPr>
              <w:snapToGrid w:val="0"/>
              <w:spacing w:after="0" w:line="280" w:lineRule="exact"/>
              <w:ind w:left="525" w:right="-54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445EB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4069E" w14:textId="77777777" w:rsidR="00083BA8" w:rsidRPr="001253F8" w:rsidRDefault="00083BA8" w:rsidP="00083BA8">
            <w:pPr>
              <w:tabs>
                <w:tab w:val="decimal" w:pos="1010"/>
              </w:tabs>
              <w:snapToGrid w:val="0"/>
              <w:spacing w:after="0" w:line="260" w:lineRule="exact"/>
              <w:ind w:right="-31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7160D51" w14:textId="3DD8E00F" w:rsidR="00083BA8" w:rsidRPr="001253F8" w:rsidRDefault="00BF61D8" w:rsidP="00083BA8">
            <w:pPr>
              <w:snapToGrid w:val="0"/>
              <w:spacing w:after="0" w:line="280" w:lineRule="exact"/>
              <w:ind w:left="663" w:right="-345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620</w:t>
            </w:r>
          </w:p>
        </w:tc>
      </w:tr>
      <w:tr w:rsidR="00083BA8" w:rsidRPr="001253F8" w14:paraId="39CFEB0B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F44C2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ค่าเผื่อการด้อยค่าของเงินลงทุนและสินทรัพย์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D8BDC" w14:textId="32ED5285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21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300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B5867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B4D52" w14:textId="475A19A1" w:rsidR="00083BA8" w:rsidRPr="001253F8" w:rsidRDefault="00BF61D8" w:rsidP="00083BA8">
            <w:pPr>
              <w:snapToGrid w:val="0"/>
              <w:spacing w:after="0" w:line="280" w:lineRule="exact"/>
              <w:ind w:left="288" w:right="-195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709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21DD3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F1C17" w14:textId="0A7380C2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358288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D95FC" w14:textId="27E203A7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38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</w:tr>
      <w:tr w:rsidR="00083BA8" w:rsidRPr="001253F8" w14:paraId="392706FD" w14:textId="77777777" w:rsidTr="0058443F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8E0A1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350" w:right="2" w:firstLine="0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E864F" w14:textId="5B43648F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88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052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36E6C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00A64" w14:textId="121A23BB" w:rsidR="00083BA8" w:rsidRPr="001253F8" w:rsidRDefault="00BF61D8" w:rsidP="00083BA8">
            <w:pPr>
              <w:tabs>
                <w:tab w:val="decimal" w:pos="1003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168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B5A31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00F06" w14:textId="7D922D24" w:rsidR="00083BA8" w:rsidRPr="001253F8" w:rsidRDefault="00083BA8" w:rsidP="00083BA8">
            <w:pPr>
              <w:snapToGrid w:val="0"/>
              <w:spacing w:after="0" w:line="280" w:lineRule="exact"/>
              <w:ind w:right="4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  (</w:t>
            </w:r>
            <w:r w:rsidR="00BF61D8" w:rsidRPr="00BF61D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  <w:r w:rsidRPr="001253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914</w:t>
            </w:r>
            <w:r w:rsidRPr="001253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9D3185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19B13" w14:textId="415566D1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95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306</w:t>
            </w:r>
          </w:p>
        </w:tc>
      </w:tr>
      <w:tr w:rsidR="00083BA8" w:rsidRPr="001253F8" w14:paraId="3CF6E7BA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3DEA5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350" w:right="2" w:firstLine="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รายได้รอการตัดบัญชีจากโปรแกรมสิทธิพิเศษแก่ลูกค้า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12567" w14:textId="240ABA33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72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678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4A282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B10A5" w14:textId="7C68950F" w:rsidR="00083BA8" w:rsidRPr="001253F8" w:rsidRDefault="00083BA8" w:rsidP="00083BA8">
            <w:pPr>
              <w:tabs>
                <w:tab w:val="decimal" w:pos="1003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 xml:space="preserve">   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745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A655B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F1E9C" w14:textId="278948C6" w:rsidR="00083BA8" w:rsidRPr="001253F8" w:rsidRDefault="00083BA8" w:rsidP="00083BA8">
            <w:pPr>
              <w:tabs>
                <w:tab w:val="decimal" w:pos="588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63C9B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002C5" w14:textId="424A36DD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933</w:t>
            </w:r>
          </w:p>
        </w:tc>
      </w:tr>
      <w:tr w:rsidR="00083BA8" w:rsidRPr="001253F8" w14:paraId="75A1C10A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4B232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543" w:right="-901" w:hanging="183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สัญญาเช่า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50A06" w14:textId="74223B53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016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EE4432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B1EF6" w14:textId="3F4E4D48" w:rsidR="00083BA8" w:rsidRPr="001253F8" w:rsidRDefault="00BF61D8" w:rsidP="00083BA8">
            <w:pPr>
              <w:tabs>
                <w:tab w:val="decimal" w:pos="1003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640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F9350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E35CFF" w14:textId="08D7F473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38313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18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81A9D" w14:textId="6D07C32F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</w:tr>
      <w:tr w:rsidR="00083BA8" w:rsidRPr="001253F8" w14:paraId="76C71A25" w14:textId="77777777" w:rsidTr="003B0A88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78BD3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675" w:right="-267" w:hanging="315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อนุพันธ์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C0CC5" w14:textId="33C373AB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147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856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C2C9B7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15DC0" w14:textId="69F420C1" w:rsidR="00083BA8" w:rsidRPr="001253F8" w:rsidRDefault="00BF61D8" w:rsidP="00083BA8">
            <w:pPr>
              <w:tabs>
                <w:tab w:val="decimal" w:pos="1003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238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367AA7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0BFB5C" w14:textId="7BD842D7" w:rsidR="00083BA8" w:rsidRPr="001253F8" w:rsidRDefault="00BF61D8" w:rsidP="00D706D9">
            <w:pPr>
              <w:tabs>
                <w:tab w:val="left" w:pos="1020"/>
              </w:tabs>
              <w:snapToGrid w:val="0"/>
              <w:spacing w:after="0" w:line="280" w:lineRule="exact"/>
              <w:ind w:left="-213" w:right="-69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58</w:t>
            </w:r>
            <w:r w:rsidR="00083BA8" w:rsidRPr="001253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B6D615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FCDCE" w14:textId="21A37F57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233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909</w:t>
            </w:r>
          </w:p>
        </w:tc>
      </w:tr>
      <w:tr w:rsidR="00083BA8" w:rsidRPr="001253F8" w14:paraId="4EBCEAC2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2F421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675" w:right="-267" w:hanging="31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อื่น ๆ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9C6509" w14:textId="29FFE92E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42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075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8DCFC4F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C84E12" w14:textId="51F78E11" w:rsidR="00083BA8" w:rsidRPr="001253F8" w:rsidRDefault="00083BA8" w:rsidP="00083BA8">
            <w:pPr>
              <w:tabs>
                <w:tab w:val="decimal" w:pos="1003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682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67ED8A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10C1A4" w14:textId="2DA62F7E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AE189D2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70FD95" w14:textId="25C729B9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38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393</w:t>
            </w:r>
          </w:p>
        </w:tc>
      </w:tr>
      <w:tr w:rsidR="00083BA8" w:rsidRPr="001253F8" w14:paraId="302C8B47" w14:textId="77777777" w:rsidTr="003B0A88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70611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00A21B" w14:textId="782F8FCE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350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487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5796D1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417B75" w14:textId="4695E94D" w:rsidR="00083BA8" w:rsidRPr="001253F8" w:rsidRDefault="00083BA8" w:rsidP="00083BA8">
            <w:pPr>
              <w:tabs>
                <w:tab w:val="decimal" w:pos="1003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309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852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2A25CC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F8EB55" w14:textId="016A45A0" w:rsidR="00083BA8" w:rsidRPr="001253F8" w:rsidRDefault="00BF61D8" w:rsidP="00083BA8">
            <w:pPr>
              <w:tabs>
                <w:tab w:val="decimal" w:pos="1020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53</w:t>
            </w:r>
            <w:r w:rsidR="00083BA8" w:rsidRPr="001253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690F1E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75D9AC" w14:textId="774F056D" w:rsidR="00083BA8" w:rsidRPr="001253F8" w:rsidRDefault="00083BA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 xml:space="preserve">         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094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536</w:t>
            </w:r>
          </w:p>
        </w:tc>
      </w:tr>
      <w:tr w:rsidR="00083BA8" w:rsidRPr="001253F8" w14:paraId="27E1CD5F" w14:textId="77777777" w:rsidTr="00D22FD4">
        <w:trPr>
          <w:gridAfter w:val="1"/>
          <w:wAfter w:w="17" w:type="dxa"/>
          <w:trHeight w:val="20"/>
        </w:trPr>
        <w:tc>
          <w:tcPr>
            <w:tcW w:w="417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7E7FCEF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90" w:right="2" w:firstLine="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หนี้สิน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ภาษีเงินได้รอการตัดบัญชี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9DF2401" w14:textId="77777777" w:rsidR="00083BA8" w:rsidRPr="001253F8" w:rsidRDefault="00083BA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607529A1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</w:tcPr>
          <w:p w14:paraId="09CAFB94" w14:textId="77777777" w:rsidR="00083BA8" w:rsidRPr="001253F8" w:rsidRDefault="00083BA8" w:rsidP="00083BA8">
            <w:pPr>
              <w:tabs>
                <w:tab w:val="decimal" w:pos="940"/>
                <w:tab w:val="decimal" w:pos="1003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4B221A6E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5CDA9B" w14:textId="77777777" w:rsidR="00083BA8" w:rsidRPr="001253F8" w:rsidRDefault="00083BA8" w:rsidP="00083BA8">
            <w:pPr>
              <w:tabs>
                <w:tab w:val="decimal" w:pos="867"/>
              </w:tabs>
              <w:snapToGrid w:val="0"/>
              <w:spacing w:after="0" w:line="280" w:lineRule="exact"/>
              <w:ind w:right="18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3B54AF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2C9876" w14:textId="77777777" w:rsidR="00083BA8" w:rsidRPr="001253F8" w:rsidRDefault="00083BA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83BA8" w:rsidRPr="001253F8" w14:paraId="496CFBAD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C907B92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360" w:right="2" w:firstLine="0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สัญญาเช่า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</w:tcPr>
          <w:p w14:paraId="6DE16382" w14:textId="190B31AE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518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AB35966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D79A2E7" w14:textId="300DA296" w:rsidR="00083BA8" w:rsidRPr="001253F8" w:rsidRDefault="00083BA8" w:rsidP="00083BA8">
            <w:pPr>
              <w:tabs>
                <w:tab w:val="decimal" w:pos="1008"/>
              </w:tabs>
              <w:snapToGrid w:val="0"/>
              <w:spacing w:after="0" w:line="280" w:lineRule="exact"/>
              <w:ind w:left="288" w:right="-1005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452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E6B53B4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6770DCA" w14:textId="2A38BAE1" w:rsidR="00083BA8" w:rsidRPr="001253F8" w:rsidRDefault="00083BA8" w:rsidP="00083BA8">
            <w:pPr>
              <w:snapToGrid w:val="0"/>
              <w:spacing w:after="0" w:line="280" w:lineRule="exact"/>
              <w:ind w:left="110" w:right="11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058B95B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</w:tcPr>
          <w:p w14:paraId="06CB89AA" w14:textId="7E7DEAA7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86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66</w:t>
            </w:r>
          </w:p>
        </w:tc>
      </w:tr>
      <w:tr w:rsidR="00083BA8" w:rsidRPr="001253F8" w14:paraId="583D4EC4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FE92C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อื่น ๆ</w:t>
            </w: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A12836" w14:textId="0B395A29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047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905064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69160C" w14:textId="36E7E97B" w:rsidR="00083BA8" w:rsidRPr="001253F8" w:rsidRDefault="00083BA8" w:rsidP="00083BA8">
            <w:pPr>
              <w:tabs>
                <w:tab w:val="decimal" w:pos="1003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128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7F9ECE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FC1383" w14:textId="22026E3D" w:rsidR="00083BA8" w:rsidRPr="001253F8" w:rsidRDefault="00083BA8" w:rsidP="00083BA8">
            <w:pPr>
              <w:tabs>
                <w:tab w:val="left" w:pos="585"/>
              </w:tabs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8557CB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85B9FF" w14:textId="7395B065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  <w:r w:rsidR="00083BA8" w:rsidRPr="001253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919</w:t>
            </w:r>
          </w:p>
        </w:tc>
      </w:tr>
      <w:tr w:rsidR="00083BA8" w:rsidRPr="001253F8" w14:paraId="3A02F5F3" w14:textId="77777777" w:rsidTr="003B0A88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39AF5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675" w:right="2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5C761A" w14:textId="3124D865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565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2BC021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766F0E" w14:textId="40F345C3" w:rsidR="00083BA8" w:rsidRPr="001253F8" w:rsidRDefault="00083BA8" w:rsidP="00083BA8">
            <w:pPr>
              <w:tabs>
                <w:tab w:val="decimal" w:pos="1003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580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18F475A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B11B52" w14:textId="45135B3F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571C12D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0CB185" w14:textId="08DDA7D6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985</w:t>
            </w:r>
          </w:p>
        </w:tc>
      </w:tr>
      <w:tr w:rsidR="00083BA8" w:rsidRPr="001253F8" w14:paraId="0848469D" w14:textId="77777777" w:rsidTr="00D22FD4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23712" w14:textId="77777777" w:rsidR="00083BA8" w:rsidRPr="001253F8" w:rsidRDefault="00083BA8" w:rsidP="00083BA8">
            <w:pPr>
              <w:pStyle w:val="BodyTextIndent2"/>
              <w:snapToGrid w:val="0"/>
              <w:spacing w:after="0" w:line="280" w:lineRule="exact"/>
              <w:ind w:left="90" w:right="2" w:firstLine="0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02769C8" w14:textId="55B885AF" w:rsidR="00083BA8" w:rsidRPr="001253F8" w:rsidRDefault="00BF61D8" w:rsidP="00083BA8">
            <w:pPr>
              <w:tabs>
                <w:tab w:val="decimal" w:pos="1005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340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922</w:t>
            </w:r>
          </w:p>
        </w:tc>
        <w:tc>
          <w:tcPr>
            <w:tcW w:w="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11F8FF" w14:textId="77777777" w:rsidR="00083BA8" w:rsidRPr="001253F8" w:rsidRDefault="00083BA8" w:rsidP="00083BA8">
            <w:pPr>
              <w:snapToGrid w:val="0"/>
              <w:spacing w:after="0" w:line="280" w:lineRule="exact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38A1239" w14:textId="289D8821" w:rsidR="00083BA8" w:rsidRPr="001253F8" w:rsidRDefault="00083BA8" w:rsidP="00083BA8">
            <w:pPr>
              <w:tabs>
                <w:tab w:val="decimal" w:pos="1003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306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272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9E867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2858D22" w14:textId="08F57F64" w:rsidR="00083BA8" w:rsidRPr="001253F8" w:rsidRDefault="00BF61D8" w:rsidP="00083BA8">
            <w:pPr>
              <w:tabs>
                <w:tab w:val="decimal" w:pos="1020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53</w:t>
            </w:r>
            <w:r w:rsidR="00083BA8" w:rsidRPr="001253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449C4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80" w:lineRule="exact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60E93C8" w14:textId="5C9067E2" w:rsidR="00083BA8" w:rsidRPr="001253F8" w:rsidRDefault="00BF61D8" w:rsidP="00083BA8">
            <w:pPr>
              <w:tabs>
                <w:tab w:val="decimal" w:pos="1010"/>
              </w:tabs>
              <w:snapToGrid w:val="0"/>
              <w:spacing w:after="0" w:line="280" w:lineRule="exact"/>
              <w:ind w:right="-31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088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551</w:t>
            </w:r>
          </w:p>
        </w:tc>
      </w:tr>
    </w:tbl>
    <w:p w14:paraId="57C9982D" w14:textId="77777777" w:rsidR="009E7505" w:rsidRPr="001253F8" w:rsidRDefault="009E7505" w:rsidP="009E7505">
      <w:pPr>
        <w:spacing w:after="0" w:line="240" w:lineRule="auto"/>
        <w:rPr>
          <w:rFonts w:ascii="Angsana New" w:hAnsi="Angsana New" w:cs="Angsana New"/>
          <w:sz w:val="2"/>
          <w:szCs w:val="2"/>
        </w:rPr>
      </w:pPr>
      <w:r w:rsidRPr="001253F8">
        <w:rPr>
          <w:rFonts w:ascii="Angsana New" w:hAnsi="Angsana New" w:cs="Angsana New"/>
        </w:rPr>
        <w:br w:type="page"/>
      </w:r>
    </w:p>
    <w:tbl>
      <w:tblPr>
        <w:tblW w:w="8845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6"/>
        <w:gridCol w:w="1109"/>
        <w:gridCol w:w="72"/>
        <w:gridCol w:w="1109"/>
        <w:gridCol w:w="72"/>
        <w:gridCol w:w="1109"/>
        <w:gridCol w:w="72"/>
        <w:gridCol w:w="1109"/>
        <w:gridCol w:w="17"/>
      </w:tblGrid>
      <w:tr w:rsidR="00623C76" w:rsidRPr="001253F8" w14:paraId="51C09208" w14:textId="77777777" w:rsidTr="00D22FD4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FD774" w14:textId="77777777" w:rsidR="004A2234" w:rsidRPr="001253F8" w:rsidRDefault="004A2234" w:rsidP="009E7505">
            <w:pPr>
              <w:snapToGrid w:val="0"/>
              <w:spacing w:after="0" w:line="240" w:lineRule="auto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lastRenderedPageBreak/>
              <w:br w:type="page"/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br w:type="page"/>
            </w:r>
          </w:p>
        </w:tc>
        <w:tc>
          <w:tcPr>
            <w:tcW w:w="46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5596692" w14:textId="77777777" w:rsidR="004A2234" w:rsidRPr="001253F8" w:rsidRDefault="004A2234" w:rsidP="009E750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23C76" w:rsidRPr="001253F8" w14:paraId="3B1E9B92" w14:textId="77777777" w:rsidTr="00D22FD4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F1013" w14:textId="77777777" w:rsidR="004A2234" w:rsidRPr="001253F8" w:rsidRDefault="004A2234" w:rsidP="009E7505">
            <w:pPr>
              <w:snapToGrid w:val="0"/>
              <w:spacing w:after="0" w:line="240" w:lineRule="auto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6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89A91" w14:textId="77777777" w:rsidR="004A2234" w:rsidRPr="001253F8" w:rsidRDefault="004A2234" w:rsidP="009E7505">
            <w:pPr>
              <w:snapToGrid w:val="0"/>
              <w:spacing w:after="0" w:line="240" w:lineRule="auto"/>
              <w:ind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”</w:t>
            </w:r>
          </w:p>
        </w:tc>
      </w:tr>
      <w:tr w:rsidR="00623C76" w:rsidRPr="001253F8" w14:paraId="19E7E144" w14:textId="77777777" w:rsidTr="00AE4688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30349" w14:textId="77777777" w:rsidR="00AE4688" w:rsidRPr="001253F8" w:rsidRDefault="00AE4688" w:rsidP="00AE4688">
            <w:pPr>
              <w:snapToGrid w:val="0"/>
              <w:spacing w:after="0" w:line="240" w:lineRule="auto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1D9CA" w14:textId="77777777" w:rsidR="00AE4688" w:rsidRPr="001253F8" w:rsidRDefault="00AE4688" w:rsidP="00AE4688">
            <w:pPr>
              <w:snapToGrid w:val="0"/>
              <w:spacing w:after="0" w:line="260" w:lineRule="exact"/>
              <w:ind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ยอดยกมา</w:t>
            </w:r>
          </w:p>
          <w:p w14:paraId="046D0529" w14:textId="77777777" w:rsidR="00AE4688" w:rsidRPr="001253F8" w:rsidRDefault="00AE4688" w:rsidP="00AE4688">
            <w:pPr>
              <w:snapToGrid w:val="0"/>
              <w:spacing w:after="0" w:line="26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  <w:p w14:paraId="656BA326" w14:textId="3C62A493" w:rsidR="00AE4688" w:rsidRPr="001253F8" w:rsidRDefault="00BF61D8" w:rsidP="00AE4688">
            <w:pPr>
              <w:snapToGrid w:val="0"/>
              <w:spacing w:after="0" w:line="26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1</w:t>
            </w:r>
            <w:r w:rsidR="00AE4688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AE4688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มีนาคม</w:t>
            </w:r>
          </w:p>
          <w:p w14:paraId="6D5EDDEA" w14:textId="3DE2DD6E" w:rsidR="00AE4688" w:rsidRPr="001253F8" w:rsidRDefault="00BF61D8" w:rsidP="00AE4688">
            <w:pPr>
              <w:snapToGrid w:val="0"/>
              <w:spacing w:after="0" w:line="26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6B745689" w14:textId="77777777" w:rsidR="00AE4688" w:rsidRPr="001253F8" w:rsidRDefault="00AE4688" w:rsidP="00AE468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6928C1C6" w14:textId="77777777" w:rsidR="00AE4688" w:rsidRPr="001253F8" w:rsidRDefault="00AE4688" w:rsidP="00AE4688">
            <w:pPr>
              <w:snapToGrid w:val="0"/>
              <w:spacing w:after="0" w:line="26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รายการที่รับรู้</w:t>
            </w:r>
          </w:p>
          <w:p w14:paraId="5B9EBA72" w14:textId="77777777" w:rsidR="00AE4688" w:rsidRPr="001253F8" w:rsidRDefault="00AE4688" w:rsidP="00AE4688">
            <w:pPr>
              <w:snapToGrid w:val="0"/>
              <w:spacing w:after="0" w:line="26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ในกำไร</w:t>
            </w:r>
          </w:p>
          <w:p w14:paraId="7363885E" w14:textId="77777777" w:rsidR="00AE4688" w:rsidRPr="001253F8" w:rsidRDefault="00AE4688" w:rsidP="00AE468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หรือขาดทุน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38000" w14:textId="77777777" w:rsidR="00AE4688" w:rsidRPr="001253F8" w:rsidRDefault="00AE4688" w:rsidP="00AE468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2519A" w14:textId="77777777" w:rsidR="00AE4688" w:rsidRPr="001253F8" w:rsidRDefault="00AE4688" w:rsidP="00AE4688">
            <w:pPr>
              <w:snapToGrid w:val="0"/>
              <w:spacing w:after="0" w:line="26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รายการที่รับรู้</w:t>
            </w:r>
          </w:p>
          <w:p w14:paraId="22012D01" w14:textId="77777777" w:rsidR="00AE4688" w:rsidRPr="001253F8" w:rsidRDefault="00AE4688" w:rsidP="00AE468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ในกำไรขาดทุน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br/>
              <w:t>เบ็ดเสร็จอื่น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2851B6" w14:textId="77777777" w:rsidR="00AE4688" w:rsidRPr="001253F8" w:rsidRDefault="00AE4688" w:rsidP="00AE468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37E7E" w14:textId="77777777" w:rsidR="00AE4688" w:rsidRPr="001253F8" w:rsidRDefault="00AE4688" w:rsidP="00AE4688">
            <w:pPr>
              <w:snapToGrid w:val="0"/>
              <w:spacing w:after="0" w:line="260" w:lineRule="exact"/>
              <w:ind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  <w:p w14:paraId="6FA89DA2" w14:textId="77777777" w:rsidR="00AE4688" w:rsidRPr="001253F8" w:rsidRDefault="00AE4688" w:rsidP="00AE4688">
            <w:pPr>
              <w:snapToGrid w:val="0"/>
              <w:spacing w:after="0" w:line="260" w:lineRule="exact"/>
              <w:ind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  <w:p w14:paraId="32B4456A" w14:textId="0E10EDC2" w:rsidR="00AE4688" w:rsidRPr="001253F8" w:rsidRDefault="00BF61D8" w:rsidP="00AE4688">
            <w:pPr>
              <w:snapToGrid w:val="0"/>
              <w:spacing w:after="0" w:line="260" w:lineRule="exact"/>
              <w:ind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="00A60122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E54E65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สิงห</w:t>
            </w:r>
            <w:r w:rsidR="00A60122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าคม</w:t>
            </w:r>
          </w:p>
          <w:p w14:paraId="48D7CD32" w14:textId="456C7F25" w:rsidR="00AE4688" w:rsidRPr="001253F8" w:rsidRDefault="00BF61D8" w:rsidP="00AE4688">
            <w:pPr>
              <w:snapToGrid w:val="0"/>
              <w:spacing w:after="0" w:line="260" w:lineRule="exact"/>
              <w:ind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623C76" w:rsidRPr="001253F8" w14:paraId="48ACCDA3" w14:textId="77777777" w:rsidTr="00D22FD4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9A8F8" w14:textId="77777777" w:rsidR="00AE4688" w:rsidRPr="001253F8" w:rsidRDefault="00AE4688" w:rsidP="00AE4688">
            <w:pPr>
              <w:snapToGrid w:val="0"/>
              <w:spacing w:after="0" w:line="240" w:lineRule="auto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425EF" w14:textId="77777777" w:rsidR="00AE4688" w:rsidRPr="001253F8" w:rsidRDefault="00AE4688" w:rsidP="00AE468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0E8014C6" w14:textId="77777777" w:rsidR="00AE4688" w:rsidRPr="001253F8" w:rsidRDefault="00AE4688" w:rsidP="00AE468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9A653" w14:textId="77777777" w:rsidR="00AE4688" w:rsidRPr="001253F8" w:rsidRDefault="00AE4688" w:rsidP="00AE468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EB969" w14:textId="77777777" w:rsidR="00AE4688" w:rsidRPr="001253F8" w:rsidRDefault="00AE4688" w:rsidP="00AE468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FBC344" w14:textId="77777777" w:rsidR="00AE4688" w:rsidRPr="001253F8" w:rsidRDefault="00AE4688" w:rsidP="00AE468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7EE48A" w14:textId="77777777" w:rsidR="00AE4688" w:rsidRPr="001253F8" w:rsidRDefault="00AE4688" w:rsidP="00AE468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25DFF" w14:textId="77777777" w:rsidR="00AE4688" w:rsidRPr="001253F8" w:rsidRDefault="00AE4688" w:rsidP="00AE468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623C76" w:rsidRPr="001253F8" w14:paraId="47C081DF" w14:textId="77777777" w:rsidTr="00D22FD4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9C36D" w14:textId="77777777" w:rsidR="00AE4688" w:rsidRPr="001253F8" w:rsidRDefault="00AE4688" w:rsidP="00AE4688">
            <w:pPr>
              <w:pStyle w:val="BodyTextIndent2"/>
              <w:snapToGrid w:val="0"/>
              <w:spacing w:after="0" w:line="240" w:lineRule="auto"/>
              <w:ind w:left="90" w:firstLine="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B04F1" w14:textId="77777777" w:rsidR="00AE4688" w:rsidRPr="001253F8" w:rsidRDefault="00AE4688" w:rsidP="00AE468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39E94AF2" w14:textId="77777777" w:rsidR="00AE4688" w:rsidRPr="001253F8" w:rsidRDefault="00AE4688" w:rsidP="00AE468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45ED04FF" w14:textId="77777777" w:rsidR="00AE4688" w:rsidRPr="001253F8" w:rsidRDefault="00AE4688" w:rsidP="00AE468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597BC" w14:textId="77777777" w:rsidR="00AE4688" w:rsidRPr="001253F8" w:rsidRDefault="00AE4688" w:rsidP="00AE468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ACCC1" w14:textId="77777777" w:rsidR="00AE4688" w:rsidRPr="001253F8" w:rsidRDefault="00AE4688" w:rsidP="00AE468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8DF091" w14:textId="77777777" w:rsidR="00AE4688" w:rsidRPr="001253F8" w:rsidRDefault="00AE4688" w:rsidP="00AE468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2A63E" w14:textId="77777777" w:rsidR="00AE4688" w:rsidRPr="001253F8" w:rsidRDefault="00AE4688" w:rsidP="00AE468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083BA8" w:rsidRPr="001253F8" w14:paraId="602FF69B" w14:textId="77777777" w:rsidTr="00D6314E">
        <w:trPr>
          <w:gridAfter w:val="1"/>
          <w:wAfter w:w="17" w:type="dxa"/>
          <w:trHeight w:val="20"/>
        </w:trPr>
        <w:tc>
          <w:tcPr>
            <w:tcW w:w="4176" w:type="dxa"/>
          </w:tcPr>
          <w:p w14:paraId="3F4330B0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09" w:type="dxa"/>
          </w:tcPr>
          <w:p w14:paraId="0FAFA044" w14:textId="16E64F76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567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489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3F963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33D02" w14:textId="423E33A5" w:rsidR="00083BA8" w:rsidRPr="001253F8" w:rsidRDefault="00083BA8" w:rsidP="00083BA8">
            <w:pPr>
              <w:tabs>
                <w:tab w:val="decimal" w:pos="999"/>
              </w:tabs>
              <w:snapToGrid w:val="0"/>
              <w:spacing w:after="0" w:line="240" w:lineRule="auto"/>
              <w:ind w:right="-31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745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83ABD" w14:textId="77777777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A2234E" w14:textId="41827080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31151E" w14:textId="77777777" w:rsidR="00083BA8" w:rsidRPr="001253F8" w:rsidRDefault="00083BA8" w:rsidP="00083BA8">
            <w:pPr>
              <w:tabs>
                <w:tab w:val="decimal" w:pos="270"/>
                <w:tab w:val="decimal" w:pos="99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40491" w14:textId="045D1C25" w:rsidR="00083BA8" w:rsidRPr="001253F8" w:rsidRDefault="00BF61D8" w:rsidP="00083BA8">
            <w:pPr>
              <w:tabs>
                <w:tab w:val="decimal" w:pos="270"/>
                <w:tab w:val="decimal" w:pos="888"/>
              </w:tabs>
              <w:snapToGrid w:val="0"/>
              <w:spacing w:after="0" w:line="240" w:lineRule="auto"/>
              <w:ind w:right="1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566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744</w:t>
            </w:r>
          </w:p>
        </w:tc>
      </w:tr>
      <w:tr w:rsidR="00083BA8" w:rsidRPr="001253F8" w14:paraId="5C4BBBEF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</w:tcPr>
          <w:p w14:paraId="2B148089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ผลขาดทุนสะสมจากการวัดมูลค่ายุติธรรมของ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br/>
              <w:t>เงินลงทุนในตราสารทุน</w:t>
            </w:r>
          </w:p>
        </w:tc>
        <w:tc>
          <w:tcPr>
            <w:tcW w:w="1109" w:type="dxa"/>
          </w:tcPr>
          <w:p w14:paraId="43D82692" w14:textId="77777777" w:rsidR="00083BA8" w:rsidRPr="001253F8" w:rsidRDefault="00083BA8" w:rsidP="00083BA8">
            <w:pPr>
              <w:tabs>
                <w:tab w:val="decimal" w:pos="270"/>
                <w:tab w:val="decimal" w:pos="987"/>
              </w:tabs>
              <w:snapToGrid w:val="0"/>
              <w:spacing w:after="0" w:line="240" w:lineRule="auto"/>
              <w:ind w:right="12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E51A5B7" w14:textId="6E1588C6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984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4F4D45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E3F67" w14:textId="77777777" w:rsidR="00083BA8" w:rsidRPr="001253F8" w:rsidRDefault="00083BA8" w:rsidP="00083BA8">
            <w:pPr>
              <w:tabs>
                <w:tab w:val="decimal" w:pos="999"/>
              </w:tabs>
              <w:snapToGrid w:val="0"/>
              <w:spacing w:after="0" w:line="240" w:lineRule="auto"/>
              <w:ind w:right="-31"/>
              <w:rPr>
                <w:rFonts w:ascii="Angsana New" w:hAnsi="Angsana New" w:cs="Angsana New"/>
                <w:sz w:val="24"/>
                <w:szCs w:val="24"/>
              </w:rPr>
            </w:pPr>
          </w:p>
          <w:p w14:paraId="4BA3B84C" w14:textId="6D83152D" w:rsidR="00083BA8" w:rsidRPr="001253F8" w:rsidRDefault="00083BA8" w:rsidP="00083BA8">
            <w:pPr>
              <w:tabs>
                <w:tab w:val="decimal" w:pos="574"/>
              </w:tabs>
              <w:snapToGrid w:val="0"/>
              <w:spacing w:after="0" w:line="240" w:lineRule="auto"/>
              <w:ind w:right="-31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E20B7B" w14:textId="77777777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2BA96" w14:textId="77777777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586547B5" w14:textId="035CEF67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7CD3E1" w14:textId="77777777" w:rsidR="00083BA8" w:rsidRPr="001253F8" w:rsidRDefault="00083BA8" w:rsidP="00083BA8">
            <w:pPr>
              <w:tabs>
                <w:tab w:val="decimal" w:pos="270"/>
                <w:tab w:val="decimal" w:pos="99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907CC" w14:textId="77777777" w:rsidR="00083BA8" w:rsidRPr="001253F8" w:rsidRDefault="00083BA8" w:rsidP="00083BA8">
            <w:pPr>
              <w:snapToGrid w:val="0"/>
              <w:spacing w:after="0" w:line="240" w:lineRule="auto"/>
              <w:ind w:right="14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A7381EA" w14:textId="18900EF3" w:rsidR="00083BA8" w:rsidRPr="001253F8" w:rsidRDefault="00BF61D8" w:rsidP="00083BA8">
            <w:pPr>
              <w:tabs>
                <w:tab w:val="decimal" w:pos="270"/>
                <w:tab w:val="decimal" w:pos="888"/>
              </w:tabs>
              <w:snapToGrid w:val="0"/>
              <w:spacing w:after="0" w:line="240" w:lineRule="auto"/>
              <w:ind w:right="1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984</w:t>
            </w:r>
          </w:p>
        </w:tc>
      </w:tr>
      <w:tr w:rsidR="00083BA8" w:rsidRPr="001253F8" w14:paraId="1EE395D4" w14:textId="77777777" w:rsidTr="00FD7BB4">
        <w:trPr>
          <w:gridAfter w:val="1"/>
          <w:wAfter w:w="17" w:type="dxa"/>
          <w:trHeight w:val="20"/>
        </w:trPr>
        <w:tc>
          <w:tcPr>
            <w:tcW w:w="4176" w:type="dxa"/>
          </w:tcPr>
          <w:p w14:paraId="60759611" w14:textId="77777777" w:rsidR="00083BA8" w:rsidRPr="001253F8" w:rsidRDefault="00083BA8" w:rsidP="00585FFE">
            <w:pPr>
              <w:pStyle w:val="BodyTextIndent2"/>
              <w:tabs>
                <w:tab w:val="left" w:pos="2300"/>
              </w:tabs>
              <w:snapToGrid w:val="0"/>
              <w:spacing w:after="0" w:line="240" w:lineRule="auto"/>
              <w:ind w:left="675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ค่าเผื่อการด้อยค่าของสินทรัพย์</w:t>
            </w:r>
          </w:p>
        </w:tc>
        <w:tc>
          <w:tcPr>
            <w:tcW w:w="1109" w:type="dxa"/>
          </w:tcPr>
          <w:p w14:paraId="1A0AE6A4" w14:textId="72607FE1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099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EDA9A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50231" w14:textId="58D0597B" w:rsidR="00083BA8" w:rsidRPr="001253F8" w:rsidRDefault="00083BA8" w:rsidP="00083BA8">
            <w:pPr>
              <w:tabs>
                <w:tab w:val="decimal" w:pos="574"/>
              </w:tabs>
              <w:snapToGrid w:val="0"/>
              <w:spacing w:after="0" w:line="240" w:lineRule="auto"/>
              <w:ind w:right="-31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41C6C6" w14:textId="77777777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383E2" w14:textId="1F58ECE8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972295" w14:textId="77777777" w:rsidR="00083BA8" w:rsidRPr="001253F8" w:rsidRDefault="00083BA8" w:rsidP="00083BA8">
            <w:pPr>
              <w:tabs>
                <w:tab w:val="decimal" w:pos="270"/>
                <w:tab w:val="decimal" w:pos="99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691CA" w14:textId="09CE92DB" w:rsidR="00083BA8" w:rsidRPr="001253F8" w:rsidRDefault="00BF61D8" w:rsidP="00083BA8">
            <w:pPr>
              <w:tabs>
                <w:tab w:val="decimal" w:pos="270"/>
                <w:tab w:val="decimal" w:pos="888"/>
              </w:tabs>
              <w:snapToGrid w:val="0"/>
              <w:spacing w:after="0" w:line="240" w:lineRule="auto"/>
              <w:ind w:right="1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19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099</w:t>
            </w:r>
          </w:p>
        </w:tc>
      </w:tr>
      <w:tr w:rsidR="00083BA8" w:rsidRPr="001253F8" w14:paraId="7578035B" w14:textId="77777777" w:rsidTr="00FD7BB4">
        <w:trPr>
          <w:gridAfter w:val="1"/>
          <w:wAfter w:w="17" w:type="dxa"/>
          <w:trHeight w:val="20"/>
        </w:trPr>
        <w:tc>
          <w:tcPr>
            <w:tcW w:w="4176" w:type="dxa"/>
          </w:tcPr>
          <w:p w14:paraId="1BF79646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hanging="315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09" w:type="dxa"/>
          </w:tcPr>
          <w:p w14:paraId="044CAE03" w14:textId="7EECDE1E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88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140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C4D82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63258" w14:textId="34BE55D4" w:rsidR="00083BA8" w:rsidRPr="001253F8" w:rsidRDefault="00BF61D8" w:rsidP="00083BA8">
            <w:pPr>
              <w:tabs>
                <w:tab w:val="decimal" w:pos="999"/>
              </w:tabs>
              <w:snapToGrid w:val="0"/>
              <w:spacing w:after="0" w:line="240" w:lineRule="auto"/>
              <w:ind w:right="-31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856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F623B3" w14:textId="77777777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459AD" w14:textId="31853362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B11EE9" w14:textId="77777777" w:rsidR="00083BA8" w:rsidRPr="001253F8" w:rsidRDefault="00083BA8" w:rsidP="00083BA8">
            <w:pPr>
              <w:tabs>
                <w:tab w:val="decimal" w:pos="270"/>
                <w:tab w:val="decimal" w:pos="99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B9B0C" w14:textId="39906B22" w:rsidR="00083BA8" w:rsidRPr="001253F8" w:rsidRDefault="00BF61D8" w:rsidP="00083BA8">
            <w:pPr>
              <w:tabs>
                <w:tab w:val="decimal" w:pos="270"/>
                <w:tab w:val="decimal" w:pos="888"/>
              </w:tabs>
              <w:snapToGrid w:val="0"/>
              <w:spacing w:after="0" w:line="240" w:lineRule="auto"/>
              <w:ind w:right="1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93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996</w:t>
            </w:r>
          </w:p>
        </w:tc>
      </w:tr>
      <w:tr w:rsidR="00083BA8" w:rsidRPr="001253F8" w14:paraId="62DA7F3D" w14:textId="77777777" w:rsidTr="00FD7BB4">
        <w:trPr>
          <w:gridAfter w:val="1"/>
          <w:wAfter w:w="17" w:type="dxa"/>
          <w:trHeight w:val="20"/>
        </w:trPr>
        <w:tc>
          <w:tcPr>
            <w:tcW w:w="4176" w:type="dxa"/>
          </w:tcPr>
          <w:p w14:paraId="1825BEC2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en-GB"/>
              </w:rPr>
              <w:t>รายได้รอการตัดบัญชีจากโปรแกรมสิทธิพิเศษแก่ลูกค้า</w:t>
            </w:r>
          </w:p>
        </w:tc>
        <w:tc>
          <w:tcPr>
            <w:tcW w:w="1109" w:type="dxa"/>
          </w:tcPr>
          <w:p w14:paraId="7B13E653" w14:textId="3E92315F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933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7F3CA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06D1E" w14:textId="372CEFA0" w:rsidR="00083BA8" w:rsidRPr="001253F8" w:rsidRDefault="00BF61D8" w:rsidP="00083BA8">
            <w:pPr>
              <w:tabs>
                <w:tab w:val="decimal" w:pos="999"/>
              </w:tabs>
              <w:snapToGrid w:val="0"/>
              <w:spacing w:after="0" w:line="240" w:lineRule="auto"/>
              <w:ind w:right="-31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716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6DE7B" w14:textId="77777777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1F291" w14:textId="5E110BCB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3955D" w14:textId="77777777" w:rsidR="00083BA8" w:rsidRPr="001253F8" w:rsidRDefault="00083BA8" w:rsidP="00083BA8">
            <w:pPr>
              <w:tabs>
                <w:tab w:val="decimal" w:pos="270"/>
                <w:tab w:val="decimal" w:pos="99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06182D" w14:textId="19192F20" w:rsidR="00083BA8" w:rsidRPr="001253F8" w:rsidRDefault="00BF61D8" w:rsidP="00083BA8">
            <w:pPr>
              <w:tabs>
                <w:tab w:val="decimal" w:pos="270"/>
                <w:tab w:val="decimal" w:pos="888"/>
              </w:tabs>
              <w:snapToGrid w:val="0"/>
              <w:spacing w:after="0" w:line="240" w:lineRule="auto"/>
              <w:ind w:right="1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68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649</w:t>
            </w:r>
          </w:p>
        </w:tc>
      </w:tr>
      <w:tr w:rsidR="00083BA8" w:rsidRPr="001253F8" w14:paraId="5E1BFCC7" w14:textId="77777777" w:rsidTr="00FD7BB4">
        <w:trPr>
          <w:gridAfter w:val="1"/>
          <w:wAfter w:w="17" w:type="dxa"/>
          <w:trHeight w:val="20"/>
        </w:trPr>
        <w:tc>
          <w:tcPr>
            <w:tcW w:w="4176" w:type="dxa"/>
          </w:tcPr>
          <w:p w14:paraId="735041F7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right="-267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สัญญาเช่า</w:t>
            </w:r>
          </w:p>
        </w:tc>
        <w:tc>
          <w:tcPr>
            <w:tcW w:w="1109" w:type="dxa"/>
          </w:tcPr>
          <w:p w14:paraId="68FF95C4" w14:textId="69AFDF3B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898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2175EB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B57990" w14:textId="60E0F279" w:rsidR="00083BA8" w:rsidRPr="001253F8" w:rsidRDefault="00BF61D8" w:rsidP="00083BA8">
            <w:pPr>
              <w:tabs>
                <w:tab w:val="decimal" w:pos="999"/>
              </w:tabs>
              <w:snapToGrid w:val="0"/>
              <w:spacing w:after="0" w:line="240" w:lineRule="auto"/>
              <w:ind w:right="-31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288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053DD6" w14:textId="77777777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B22213E" w14:textId="4EFE58BE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76233F2" w14:textId="77777777" w:rsidR="00083BA8" w:rsidRPr="001253F8" w:rsidRDefault="00083BA8" w:rsidP="00083BA8">
            <w:pPr>
              <w:tabs>
                <w:tab w:val="decimal" w:pos="270"/>
                <w:tab w:val="decimal" w:pos="99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6F9E63" w14:textId="14CE3846" w:rsidR="00083BA8" w:rsidRPr="001253F8" w:rsidRDefault="00BF61D8" w:rsidP="00083BA8">
            <w:pPr>
              <w:tabs>
                <w:tab w:val="decimal" w:pos="270"/>
                <w:tab w:val="decimal" w:pos="888"/>
              </w:tabs>
              <w:snapToGrid w:val="0"/>
              <w:spacing w:after="0" w:line="240" w:lineRule="auto"/>
              <w:ind w:right="1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18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186</w:t>
            </w:r>
          </w:p>
        </w:tc>
      </w:tr>
      <w:tr w:rsidR="00083BA8" w:rsidRPr="001253F8" w14:paraId="36B2F25E" w14:textId="77777777" w:rsidTr="00FD7BB4">
        <w:trPr>
          <w:gridAfter w:val="1"/>
          <w:wAfter w:w="17" w:type="dxa"/>
          <w:trHeight w:val="20"/>
        </w:trPr>
        <w:tc>
          <w:tcPr>
            <w:tcW w:w="4176" w:type="dxa"/>
          </w:tcPr>
          <w:p w14:paraId="72BD3CB3" w14:textId="77777777" w:rsidR="00083BA8" w:rsidRPr="001253F8" w:rsidRDefault="00083BA8" w:rsidP="00083BA8">
            <w:pPr>
              <w:snapToGrid w:val="0"/>
              <w:spacing w:after="0" w:line="240" w:lineRule="auto"/>
              <w:ind w:left="366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อนุพันธ์</w:t>
            </w:r>
          </w:p>
        </w:tc>
        <w:tc>
          <w:tcPr>
            <w:tcW w:w="1109" w:type="dxa"/>
          </w:tcPr>
          <w:p w14:paraId="60CE9A22" w14:textId="30DFC890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233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909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70FBF4F9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</w:tcPr>
          <w:p w14:paraId="0CF1E082" w14:textId="61222964" w:rsidR="00083BA8" w:rsidRPr="001253F8" w:rsidRDefault="00BF61D8" w:rsidP="00083BA8">
            <w:pPr>
              <w:tabs>
                <w:tab w:val="decimal" w:pos="999"/>
              </w:tabs>
              <w:snapToGrid w:val="0"/>
              <w:spacing w:after="0" w:line="240" w:lineRule="auto"/>
              <w:ind w:right="-31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279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564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3E8C01" w14:textId="77777777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88DE5B9" w14:textId="4BE771EB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65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458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29824" w14:textId="77777777" w:rsidR="00083BA8" w:rsidRPr="001253F8" w:rsidRDefault="00083BA8" w:rsidP="00083BA8">
            <w:pPr>
              <w:tabs>
                <w:tab w:val="decimal" w:pos="270"/>
                <w:tab w:val="decimal" w:pos="94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auto"/>
          </w:tcPr>
          <w:p w14:paraId="5C835DD1" w14:textId="2AA35FEE" w:rsidR="00083BA8" w:rsidRPr="001253F8" w:rsidRDefault="00BF61D8" w:rsidP="00083BA8">
            <w:pPr>
              <w:tabs>
                <w:tab w:val="decimal" w:pos="270"/>
                <w:tab w:val="decimal" w:pos="888"/>
              </w:tabs>
              <w:snapToGrid w:val="0"/>
              <w:spacing w:after="0" w:line="240" w:lineRule="auto"/>
              <w:ind w:right="1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521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931</w:t>
            </w:r>
          </w:p>
        </w:tc>
      </w:tr>
      <w:tr w:rsidR="00083BA8" w:rsidRPr="001253F8" w14:paraId="667E7560" w14:textId="77777777" w:rsidTr="00FD7BB4">
        <w:trPr>
          <w:gridAfter w:val="1"/>
          <w:wAfter w:w="17" w:type="dxa"/>
          <w:trHeight w:val="20"/>
        </w:trPr>
        <w:tc>
          <w:tcPr>
            <w:tcW w:w="4176" w:type="dxa"/>
          </w:tcPr>
          <w:p w14:paraId="0A08D904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อื่น ๆ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A3244" w14:textId="66EA901F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181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E71CF1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4E12E8" w14:textId="3C23922E" w:rsidR="00083BA8" w:rsidRPr="001253F8" w:rsidRDefault="00083BA8" w:rsidP="00083BA8">
            <w:pPr>
              <w:tabs>
                <w:tab w:val="decimal" w:pos="999"/>
              </w:tabs>
              <w:snapToGrid w:val="0"/>
              <w:spacing w:after="0" w:line="240" w:lineRule="auto"/>
              <w:ind w:right="-31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211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382175" w14:textId="77777777" w:rsidR="00083BA8" w:rsidRPr="001253F8" w:rsidRDefault="00083BA8" w:rsidP="00083BA8">
            <w:pPr>
              <w:tabs>
                <w:tab w:val="decimal" w:pos="270"/>
                <w:tab w:val="decimal" w:pos="990"/>
              </w:tabs>
              <w:snapToGrid w:val="0"/>
              <w:spacing w:after="0" w:line="240" w:lineRule="auto"/>
              <w:ind w:right="18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682A71" w14:textId="0E02693D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311FF1" w14:textId="77777777" w:rsidR="00083BA8" w:rsidRPr="001253F8" w:rsidRDefault="00083BA8" w:rsidP="00083BA8">
            <w:pPr>
              <w:tabs>
                <w:tab w:val="decimal" w:pos="270"/>
                <w:tab w:val="decimal" w:pos="990"/>
              </w:tabs>
              <w:snapToGrid w:val="0"/>
              <w:spacing w:after="0" w:line="240" w:lineRule="auto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A365A0" w14:textId="2631F83C" w:rsidR="00083BA8" w:rsidRPr="001253F8" w:rsidRDefault="00BF61D8" w:rsidP="00083BA8">
            <w:pPr>
              <w:tabs>
                <w:tab w:val="decimal" w:pos="270"/>
                <w:tab w:val="decimal" w:pos="888"/>
              </w:tabs>
              <w:snapToGrid w:val="0"/>
              <w:spacing w:after="0" w:line="240" w:lineRule="auto"/>
              <w:ind w:right="1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16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970</w:t>
            </w:r>
          </w:p>
        </w:tc>
      </w:tr>
      <w:tr w:rsidR="00083BA8" w:rsidRPr="001253F8" w14:paraId="1365304A" w14:textId="77777777" w:rsidTr="00FD7BB4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9E44E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68448D" w14:textId="7B2B8C30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 xml:space="preserve">        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012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633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2C1AA240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CF409A" w14:textId="1701EC88" w:rsidR="00083BA8" w:rsidRPr="001253F8" w:rsidRDefault="00BF61D8" w:rsidP="00083BA8">
            <w:pPr>
              <w:tabs>
                <w:tab w:val="decimal" w:pos="999"/>
              </w:tabs>
              <w:snapToGrid w:val="0"/>
              <w:spacing w:after="0" w:line="240" w:lineRule="auto"/>
              <w:ind w:right="-31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290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468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EE1521" w14:textId="77777777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AD943D" w14:textId="21D91C4E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65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458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1CCEBC" w14:textId="77777777" w:rsidR="00083BA8" w:rsidRPr="001253F8" w:rsidRDefault="00083BA8" w:rsidP="00083BA8">
            <w:pPr>
              <w:tabs>
                <w:tab w:val="decimal" w:pos="270"/>
                <w:tab w:val="decimal" w:pos="94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33F5AF" w14:textId="6F95B803" w:rsidR="00083BA8" w:rsidRPr="001253F8" w:rsidRDefault="00BF61D8" w:rsidP="00083BA8">
            <w:pPr>
              <w:tabs>
                <w:tab w:val="decimal" w:pos="270"/>
                <w:tab w:val="decimal" w:pos="987"/>
              </w:tabs>
              <w:snapToGrid w:val="0"/>
              <w:spacing w:after="0" w:line="240" w:lineRule="auto"/>
              <w:ind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311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559</w:t>
            </w:r>
          </w:p>
        </w:tc>
      </w:tr>
      <w:tr w:rsidR="00083BA8" w:rsidRPr="001253F8" w14:paraId="2BB4934A" w14:textId="77777777" w:rsidTr="00FD7BB4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A4826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90" w:firstLine="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AE954C" w14:textId="795F950C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012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633</w:t>
            </w:r>
          </w:p>
        </w:tc>
        <w:tc>
          <w:tcPr>
            <w:tcW w:w="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A266FE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855E4B4" w14:textId="58D1AC41" w:rsidR="00083BA8" w:rsidRPr="001253F8" w:rsidRDefault="00BF61D8" w:rsidP="00083BA8">
            <w:pPr>
              <w:tabs>
                <w:tab w:val="decimal" w:pos="999"/>
              </w:tabs>
              <w:snapToGrid w:val="0"/>
              <w:spacing w:after="0" w:line="240" w:lineRule="auto"/>
              <w:ind w:right="-31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290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468</w:t>
            </w:r>
          </w:p>
        </w:tc>
        <w:tc>
          <w:tcPr>
            <w:tcW w:w="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3C3B5" w14:textId="77777777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6E7A309" w14:textId="5661034A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65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458</w:t>
            </w:r>
          </w:p>
        </w:tc>
        <w:tc>
          <w:tcPr>
            <w:tcW w:w="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667785" w14:textId="77777777" w:rsidR="00083BA8" w:rsidRPr="001253F8" w:rsidRDefault="00083BA8" w:rsidP="00083BA8">
            <w:pPr>
              <w:tabs>
                <w:tab w:val="decimal" w:pos="270"/>
                <w:tab w:val="decimal" w:pos="94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9040EB1" w14:textId="2B1C6683" w:rsidR="00083BA8" w:rsidRPr="001253F8" w:rsidRDefault="00BF61D8" w:rsidP="00083BA8">
            <w:pPr>
              <w:tabs>
                <w:tab w:val="decimal" w:pos="270"/>
                <w:tab w:val="decimal" w:pos="987"/>
              </w:tabs>
              <w:snapToGrid w:val="0"/>
              <w:spacing w:after="0" w:line="240" w:lineRule="auto"/>
              <w:ind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311</w:t>
            </w:r>
            <w:r w:rsidR="00083BA8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559</w:t>
            </w:r>
          </w:p>
        </w:tc>
      </w:tr>
      <w:tr w:rsidR="00083BA8" w:rsidRPr="001253F8" w14:paraId="3FA1892E" w14:textId="77777777" w:rsidTr="0042773A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34271" w14:textId="77777777" w:rsidR="00083BA8" w:rsidRPr="001253F8" w:rsidRDefault="00083BA8" w:rsidP="00083BA8">
            <w:pPr>
              <w:snapToGrid w:val="0"/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6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B98CA9B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083BA8" w:rsidRPr="001253F8" w14:paraId="27ABCDD9" w14:textId="77777777" w:rsidTr="00D22FD4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880A1" w14:textId="77777777" w:rsidR="00083BA8" w:rsidRPr="001253F8" w:rsidRDefault="00083BA8" w:rsidP="00083BA8">
            <w:pPr>
              <w:snapToGrid w:val="0"/>
              <w:spacing w:after="0" w:line="240" w:lineRule="auto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br w:type="page"/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br w:type="page"/>
            </w:r>
          </w:p>
        </w:tc>
        <w:tc>
          <w:tcPr>
            <w:tcW w:w="46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E0B6EF0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83BA8" w:rsidRPr="001253F8" w14:paraId="43C40A1D" w14:textId="77777777" w:rsidTr="00D22FD4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4BD73" w14:textId="77777777" w:rsidR="00083BA8" w:rsidRPr="001253F8" w:rsidRDefault="00083BA8" w:rsidP="00083BA8">
            <w:pPr>
              <w:snapToGrid w:val="0"/>
              <w:spacing w:after="0" w:line="240" w:lineRule="auto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4A06C" w14:textId="77777777" w:rsidR="00083BA8" w:rsidRPr="001253F8" w:rsidRDefault="00083BA8" w:rsidP="00083BA8">
            <w:pPr>
              <w:snapToGrid w:val="0"/>
              <w:spacing w:after="0" w:line="260" w:lineRule="exact"/>
              <w:ind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ยอดยกมา</w:t>
            </w:r>
          </w:p>
          <w:p w14:paraId="5AEB1930" w14:textId="77777777" w:rsidR="00083BA8" w:rsidRPr="001253F8" w:rsidRDefault="00083BA8" w:rsidP="00083BA8">
            <w:pPr>
              <w:snapToGrid w:val="0"/>
              <w:spacing w:after="0" w:line="26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  <w:p w14:paraId="08322AFF" w14:textId="47A66BA9" w:rsidR="00083BA8" w:rsidRPr="001253F8" w:rsidRDefault="00BF61D8" w:rsidP="00083BA8">
            <w:pPr>
              <w:snapToGrid w:val="0"/>
              <w:spacing w:after="0" w:line="26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1</w:t>
            </w:r>
            <w:r w:rsidR="00083BA8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083BA8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มีนาคม</w:t>
            </w:r>
          </w:p>
          <w:p w14:paraId="07A822FA" w14:textId="30B4DE0C" w:rsidR="00083BA8" w:rsidRPr="001253F8" w:rsidRDefault="00BF61D8" w:rsidP="00083BA8">
            <w:pPr>
              <w:snapToGrid w:val="0"/>
              <w:spacing w:after="0" w:line="260" w:lineRule="exact"/>
              <w:ind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585275FC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6E8521FB" w14:textId="77777777" w:rsidR="00083BA8" w:rsidRPr="001253F8" w:rsidRDefault="00083BA8" w:rsidP="00083BA8">
            <w:pPr>
              <w:snapToGrid w:val="0"/>
              <w:spacing w:after="0" w:line="26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รายการที่รับรู้</w:t>
            </w:r>
          </w:p>
          <w:p w14:paraId="0475876F" w14:textId="77777777" w:rsidR="00083BA8" w:rsidRPr="001253F8" w:rsidRDefault="00083BA8" w:rsidP="00083BA8">
            <w:pPr>
              <w:snapToGrid w:val="0"/>
              <w:spacing w:after="0" w:line="26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ในกำไร</w:t>
            </w:r>
          </w:p>
          <w:p w14:paraId="2BD95A82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หรือขาดทุน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1F502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12804" w14:textId="77777777" w:rsidR="00083BA8" w:rsidRPr="001253F8" w:rsidRDefault="00083BA8" w:rsidP="00083BA8">
            <w:pPr>
              <w:snapToGrid w:val="0"/>
              <w:spacing w:after="0" w:line="260" w:lineRule="exact"/>
              <w:ind w:right="2"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รายการที่รับรู้</w:t>
            </w:r>
          </w:p>
          <w:p w14:paraId="54F8F692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ในกำไรขาดทุน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br/>
              <w:t>เบ็ดเสร็จอื่น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82610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92AA6" w14:textId="77777777" w:rsidR="00083BA8" w:rsidRPr="001253F8" w:rsidRDefault="00083BA8" w:rsidP="00083BA8">
            <w:pPr>
              <w:snapToGrid w:val="0"/>
              <w:spacing w:after="0" w:line="260" w:lineRule="exact"/>
              <w:ind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  <w:p w14:paraId="5665FF71" w14:textId="77777777" w:rsidR="00083BA8" w:rsidRPr="001253F8" w:rsidRDefault="00083BA8" w:rsidP="00083BA8">
            <w:pPr>
              <w:snapToGrid w:val="0"/>
              <w:spacing w:after="0" w:line="260" w:lineRule="exact"/>
              <w:ind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  <w:p w14:paraId="2205636D" w14:textId="2DBE4C92" w:rsidR="00083BA8" w:rsidRPr="001253F8" w:rsidRDefault="00BF61D8" w:rsidP="00083BA8">
            <w:pPr>
              <w:snapToGrid w:val="0"/>
              <w:spacing w:after="0" w:line="260" w:lineRule="exact"/>
              <w:ind w:firstLine="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</w:t>
            </w:r>
            <w:r w:rsidR="00083BA8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083BA8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กุมภาพันธ์ </w:t>
            </w: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083BA8" w:rsidRPr="001253F8" w14:paraId="3A9C8507" w14:textId="77777777" w:rsidTr="00D22FD4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4D93E" w14:textId="77777777" w:rsidR="00083BA8" w:rsidRPr="001253F8" w:rsidRDefault="00083BA8" w:rsidP="00083BA8">
            <w:pPr>
              <w:snapToGrid w:val="0"/>
              <w:spacing w:after="0" w:line="240" w:lineRule="auto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F1024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76AB0F24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0BEA8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F0022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4EEAC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04F98D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6717D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083BA8" w:rsidRPr="001253F8" w14:paraId="14DBCC43" w14:textId="77777777" w:rsidTr="00D22FD4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8355C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90" w:firstLine="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3DFC4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0E7C37C6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4E746B0A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B3CBE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62441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F9CCA6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CB9AB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083BA8" w:rsidRPr="001253F8" w14:paraId="3A4A1A86" w14:textId="77777777" w:rsidTr="003B0A88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7D29F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09" w:type="dxa"/>
          </w:tcPr>
          <w:p w14:paraId="2B980504" w14:textId="3B9A3FA7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 xml:space="preserve">         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906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108</w:t>
            </w:r>
          </w:p>
        </w:tc>
        <w:tc>
          <w:tcPr>
            <w:tcW w:w="72" w:type="dxa"/>
          </w:tcPr>
          <w:p w14:paraId="02052979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B14B138" w14:textId="422641E7" w:rsidR="00083BA8" w:rsidRPr="001253F8" w:rsidRDefault="00083BA8" w:rsidP="00083BA8">
            <w:pPr>
              <w:tabs>
                <w:tab w:val="decimal" w:pos="1003"/>
              </w:tabs>
              <w:snapToGrid w:val="0"/>
              <w:spacing w:after="0" w:line="240" w:lineRule="auto"/>
              <w:ind w:right="-313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338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619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03DF75E9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2EBB177B" w14:textId="0C2EC5F2" w:rsidR="00083BA8" w:rsidRPr="001253F8" w:rsidRDefault="00083BA8" w:rsidP="00083BA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" w:type="dxa"/>
            <w:vAlign w:val="center"/>
          </w:tcPr>
          <w:p w14:paraId="5A808720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FCCAE5F" w14:textId="3393EE19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567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489</w:t>
            </w:r>
          </w:p>
        </w:tc>
      </w:tr>
      <w:tr w:rsidR="00083BA8" w:rsidRPr="001253F8" w14:paraId="22A3D4BE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8605E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ผลขาดทุนสะสมจากการวัดมูลค่ายุติธรรมของ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br/>
              <w:t>เงินลงทุนในตราสารทุน</w:t>
            </w:r>
          </w:p>
        </w:tc>
        <w:tc>
          <w:tcPr>
            <w:tcW w:w="1109" w:type="dxa"/>
            <w:shd w:val="clear" w:color="auto" w:fill="auto"/>
          </w:tcPr>
          <w:p w14:paraId="543800B9" w14:textId="77777777" w:rsidR="00083BA8" w:rsidRPr="001253F8" w:rsidRDefault="00083BA8" w:rsidP="00083BA8">
            <w:pPr>
              <w:tabs>
                <w:tab w:val="decimal" w:pos="270"/>
                <w:tab w:val="decimal" w:pos="999"/>
              </w:tabs>
              <w:snapToGrid w:val="0"/>
              <w:spacing w:after="0" w:line="240" w:lineRule="auto"/>
              <w:ind w:right="12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8C5E03F" w14:textId="1226086E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866</w:t>
            </w:r>
          </w:p>
        </w:tc>
        <w:tc>
          <w:tcPr>
            <w:tcW w:w="72" w:type="dxa"/>
            <w:vAlign w:val="center"/>
          </w:tcPr>
          <w:p w14:paraId="1A38B285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F0E2EB6" w14:textId="77777777" w:rsidR="00083BA8" w:rsidRPr="001253F8" w:rsidRDefault="00083BA8" w:rsidP="00083BA8">
            <w:pPr>
              <w:tabs>
                <w:tab w:val="decimal" w:pos="999"/>
              </w:tabs>
              <w:snapToGrid w:val="0"/>
              <w:spacing w:after="0" w:line="240" w:lineRule="auto"/>
              <w:ind w:right="-31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C2565CC" w14:textId="2764F00D" w:rsidR="00083BA8" w:rsidRPr="001253F8" w:rsidRDefault="00083BA8" w:rsidP="00083BA8">
            <w:pPr>
              <w:snapToGrid w:val="0"/>
              <w:spacing w:after="0" w:line="240" w:lineRule="auto"/>
              <w:ind w:right="-55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882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vAlign w:val="center"/>
          </w:tcPr>
          <w:p w14:paraId="11BEEF8C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14:paraId="64F87652" w14:textId="07B7BF1A" w:rsidR="00083BA8" w:rsidRPr="001253F8" w:rsidRDefault="00083BA8" w:rsidP="00083BA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" w:type="dxa"/>
            <w:vAlign w:val="center"/>
          </w:tcPr>
          <w:p w14:paraId="2AE004ED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1E69DB0" w14:textId="77777777" w:rsidR="00083BA8" w:rsidRPr="001253F8" w:rsidRDefault="00083BA8" w:rsidP="00083BA8">
            <w:pPr>
              <w:tabs>
                <w:tab w:val="decimal" w:pos="270"/>
                <w:tab w:val="decimal" w:pos="987"/>
              </w:tabs>
              <w:snapToGrid w:val="0"/>
              <w:spacing w:after="0" w:line="240" w:lineRule="auto"/>
              <w:ind w:right="12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122E479" w14:textId="2E3BCA10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984</w:t>
            </w:r>
          </w:p>
        </w:tc>
      </w:tr>
      <w:tr w:rsidR="00083BA8" w:rsidRPr="001253F8" w14:paraId="56398BBC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54E40" w14:textId="726BC935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ค่าเผื่อการด้อยค่าขอ</w:t>
            </w:r>
            <w:r w:rsidR="00585FFE" w:rsidRPr="001253F8">
              <w:rPr>
                <w:rFonts w:ascii="Angsana New" w:hAnsi="Angsana New" w:cs="Angsana New" w:hint="cs"/>
                <w:sz w:val="24"/>
                <w:szCs w:val="24"/>
                <w:cs/>
                <w:lang w:val="en-GB"/>
              </w:rPr>
              <w:t>ง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สินทรัพย์</w:t>
            </w:r>
          </w:p>
        </w:tc>
        <w:tc>
          <w:tcPr>
            <w:tcW w:w="1109" w:type="dxa"/>
            <w:shd w:val="clear" w:color="auto" w:fill="auto"/>
          </w:tcPr>
          <w:p w14:paraId="6C379CD4" w14:textId="6421E988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099</w:t>
            </w:r>
          </w:p>
        </w:tc>
        <w:tc>
          <w:tcPr>
            <w:tcW w:w="72" w:type="dxa"/>
            <w:vAlign w:val="center"/>
          </w:tcPr>
          <w:p w14:paraId="2C8857F9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5A3A5AE" w14:textId="48D3495F" w:rsidR="00083BA8" w:rsidRPr="001253F8" w:rsidRDefault="00083BA8" w:rsidP="00083BA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" w:type="dxa"/>
            <w:vAlign w:val="center"/>
          </w:tcPr>
          <w:p w14:paraId="7217BCDB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vAlign w:val="center"/>
          </w:tcPr>
          <w:p w14:paraId="13B503B0" w14:textId="197D6EB3" w:rsidR="00083BA8" w:rsidRPr="001253F8" w:rsidRDefault="00083BA8" w:rsidP="00083BA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" w:type="dxa"/>
            <w:vAlign w:val="center"/>
          </w:tcPr>
          <w:p w14:paraId="225B4098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1C9CFE7" w14:textId="1CB82403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099</w:t>
            </w:r>
          </w:p>
        </w:tc>
      </w:tr>
      <w:tr w:rsidR="00083BA8" w:rsidRPr="001253F8" w14:paraId="65863BA4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29BB0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hanging="315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09" w:type="dxa"/>
          </w:tcPr>
          <w:p w14:paraId="770B9A75" w14:textId="4C6B7AB1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81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866</w:t>
            </w:r>
          </w:p>
        </w:tc>
        <w:tc>
          <w:tcPr>
            <w:tcW w:w="72" w:type="dxa"/>
            <w:vAlign w:val="center"/>
          </w:tcPr>
          <w:p w14:paraId="13316D86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</w:tcPr>
          <w:p w14:paraId="6A435A43" w14:textId="31BCDDB7" w:rsidR="00083BA8" w:rsidRPr="001253F8" w:rsidRDefault="00BF61D8" w:rsidP="00083BA8">
            <w:pPr>
              <w:tabs>
                <w:tab w:val="decimal" w:pos="1003"/>
              </w:tabs>
              <w:snapToGrid w:val="0"/>
              <w:spacing w:after="0" w:line="240" w:lineRule="auto"/>
              <w:ind w:right="-313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866</w:t>
            </w:r>
          </w:p>
        </w:tc>
        <w:tc>
          <w:tcPr>
            <w:tcW w:w="72" w:type="dxa"/>
            <w:vAlign w:val="center"/>
          </w:tcPr>
          <w:p w14:paraId="34EA991A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vAlign w:val="bottom"/>
          </w:tcPr>
          <w:p w14:paraId="27004F57" w14:textId="403F411F" w:rsidR="00083BA8" w:rsidRPr="001253F8" w:rsidRDefault="00083BA8" w:rsidP="00083BA8">
            <w:pPr>
              <w:tabs>
                <w:tab w:val="decimal" w:pos="270"/>
                <w:tab w:val="left" w:pos="660"/>
              </w:tabs>
              <w:snapToGrid w:val="0"/>
              <w:spacing w:after="0" w:line="240" w:lineRule="auto"/>
              <w:ind w:right="5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592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vAlign w:val="center"/>
          </w:tcPr>
          <w:p w14:paraId="51F08EBA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4A05269" w14:textId="4DBD48B7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88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140</w:t>
            </w:r>
          </w:p>
        </w:tc>
      </w:tr>
      <w:tr w:rsidR="00083BA8" w:rsidRPr="001253F8" w14:paraId="60641EE3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AF6F1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en-GB"/>
              </w:rPr>
              <w:t>รายได้รอการตัดบัญชีจากโปรแกรมสิทธิพิเศษแก่ลูกค้า</w:t>
            </w:r>
          </w:p>
        </w:tc>
        <w:tc>
          <w:tcPr>
            <w:tcW w:w="1109" w:type="dxa"/>
          </w:tcPr>
          <w:p w14:paraId="5ED058C3" w14:textId="76706897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72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678</w:t>
            </w:r>
          </w:p>
        </w:tc>
        <w:tc>
          <w:tcPr>
            <w:tcW w:w="72" w:type="dxa"/>
            <w:vAlign w:val="center"/>
          </w:tcPr>
          <w:p w14:paraId="79EA092D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26F0979" w14:textId="2B437642" w:rsidR="00083BA8" w:rsidRPr="001253F8" w:rsidRDefault="00083BA8" w:rsidP="00083BA8">
            <w:pPr>
              <w:tabs>
                <w:tab w:val="decimal" w:pos="1003"/>
              </w:tabs>
              <w:snapToGrid w:val="0"/>
              <w:spacing w:after="0" w:line="240" w:lineRule="auto"/>
              <w:ind w:right="-313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745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vAlign w:val="center"/>
          </w:tcPr>
          <w:p w14:paraId="18CB1FD5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4390DCAF" w14:textId="03B33B90" w:rsidR="00083BA8" w:rsidRPr="001253F8" w:rsidRDefault="00083BA8" w:rsidP="00083BA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" w:type="dxa"/>
            <w:vAlign w:val="center"/>
          </w:tcPr>
          <w:p w14:paraId="276F0928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9BF065D" w14:textId="21EBBA1A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933</w:t>
            </w:r>
          </w:p>
        </w:tc>
      </w:tr>
      <w:tr w:rsidR="00083BA8" w:rsidRPr="001253F8" w14:paraId="76D08711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1C307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right="-267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สัญญาเช่า</w:t>
            </w:r>
          </w:p>
        </w:tc>
        <w:tc>
          <w:tcPr>
            <w:tcW w:w="1109" w:type="dxa"/>
          </w:tcPr>
          <w:p w14:paraId="6AA3D834" w14:textId="54353317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482</w:t>
            </w:r>
          </w:p>
        </w:tc>
        <w:tc>
          <w:tcPr>
            <w:tcW w:w="72" w:type="dxa"/>
          </w:tcPr>
          <w:p w14:paraId="2AAA3C0D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FCE8D8C" w14:textId="14EF0A7A" w:rsidR="00083BA8" w:rsidRPr="001253F8" w:rsidRDefault="00BF61D8" w:rsidP="00083BA8">
            <w:pPr>
              <w:tabs>
                <w:tab w:val="decimal" w:pos="1003"/>
              </w:tabs>
              <w:snapToGrid w:val="0"/>
              <w:spacing w:after="0" w:line="240" w:lineRule="auto"/>
              <w:ind w:right="-313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416</w:t>
            </w:r>
          </w:p>
        </w:tc>
        <w:tc>
          <w:tcPr>
            <w:tcW w:w="72" w:type="dxa"/>
            <w:vAlign w:val="center"/>
          </w:tcPr>
          <w:p w14:paraId="12191100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66ADD802" w14:textId="067FCCA6" w:rsidR="00083BA8" w:rsidRPr="001253F8" w:rsidRDefault="00083BA8" w:rsidP="00083BA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" w:type="dxa"/>
            <w:vAlign w:val="center"/>
          </w:tcPr>
          <w:p w14:paraId="3644A89B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3052106" w14:textId="587062EC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898</w:t>
            </w:r>
          </w:p>
        </w:tc>
      </w:tr>
      <w:tr w:rsidR="00083BA8" w:rsidRPr="001253F8" w14:paraId="1D8A6582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A979B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right="-267" w:hanging="31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อนุพันธ์</w:t>
            </w:r>
          </w:p>
        </w:tc>
        <w:tc>
          <w:tcPr>
            <w:tcW w:w="1109" w:type="dxa"/>
          </w:tcPr>
          <w:p w14:paraId="34F6EC9A" w14:textId="020E62F3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147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856</w:t>
            </w:r>
          </w:p>
        </w:tc>
        <w:tc>
          <w:tcPr>
            <w:tcW w:w="72" w:type="dxa"/>
          </w:tcPr>
          <w:p w14:paraId="7FDF9ADF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0454F6D" w14:textId="1FD49A36" w:rsidR="00083BA8" w:rsidRPr="001253F8" w:rsidRDefault="00BF61D8" w:rsidP="00083BA8">
            <w:pPr>
              <w:tabs>
                <w:tab w:val="decimal" w:pos="1003"/>
              </w:tabs>
              <w:snapToGrid w:val="0"/>
              <w:spacing w:after="0" w:line="240" w:lineRule="auto"/>
              <w:ind w:right="-313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238</w:t>
            </w:r>
          </w:p>
        </w:tc>
        <w:tc>
          <w:tcPr>
            <w:tcW w:w="72" w:type="dxa"/>
            <w:vAlign w:val="center"/>
          </w:tcPr>
          <w:p w14:paraId="3E04F086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14:paraId="5E8C1C0B" w14:textId="7B031CF5" w:rsidR="00083BA8" w:rsidRPr="001253F8" w:rsidRDefault="00BF61D8" w:rsidP="00083BA8">
            <w:pPr>
              <w:tabs>
                <w:tab w:val="decimal" w:pos="270"/>
                <w:tab w:val="left" w:pos="660"/>
              </w:tabs>
              <w:snapToGrid w:val="0"/>
              <w:spacing w:after="0" w:line="240" w:lineRule="auto"/>
              <w:ind w:right="10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58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815</w:t>
            </w:r>
          </w:p>
        </w:tc>
        <w:tc>
          <w:tcPr>
            <w:tcW w:w="72" w:type="dxa"/>
            <w:vAlign w:val="center"/>
          </w:tcPr>
          <w:p w14:paraId="401CCA42" w14:textId="77777777" w:rsidR="00083BA8" w:rsidRPr="001253F8" w:rsidRDefault="00083BA8" w:rsidP="00083BA8">
            <w:pPr>
              <w:tabs>
                <w:tab w:val="decimal" w:pos="940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B880DE9" w14:textId="24E9E76B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233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909</w:t>
            </w:r>
          </w:p>
        </w:tc>
      </w:tr>
      <w:tr w:rsidR="00083BA8" w:rsidRPr="001253F8" w14:paraId="1FD3A218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4F91A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675" w:hanging="315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อื่น</w:t>
            </w:r>
            <w:r w:rsidRPr="001253F8">
              <w:rPr>
                <w:rFonts w:ascii="Angsana New" w:hAnsi="Angsana New" w:cs="Angsana New"/>
                <w:sz w:val="24"/>
                <w:szCs w:val="24"/>
                <w:lang w:val="en-GB"/>
              </w:rPr>
              <w:t xml:space="preserve"> 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ๆ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B54238" w14:textId="3F55B3F7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893</w:t>
            </w:r>
          </w:p>
        </w:tc>
        <w:tc>
          <w:tcPr>
            <w:tcW w:w="72" w:type="dxa"/>
            <w:vAlign w:val="center"/>
          </w:tcPr>
          <w:p w14:paraId="39BA4E23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546EDB" w14:textId="273153F3" w:rsidR="00083BA8" w:rsidRPr="001253F8" w:rsidRDefault="00BF61D8" w:rsidP="00083BA8">
            <w:pPr>
              <w:tabs>
                <w:tab w:val="decimal" w:pos="1003"/>
              </w:tabs>
              <w:snapToGrid w:val="0"/>
              <w:spacing w:after="0" w:line="240" w:lineRule="auto"/>
              <w:ind w:right="-313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288</w:t>
            </w:r>
          </w:p>
        </w:tc>
        <w:tc>
          <w:tcPr>
            <w:tcW w:w="72" w:type="dxa"/>
            <w:vAlign w:val="center"/>
          </w:tcPr>
          <w:p w14:paraId="312D8EBE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C9D7EE" w14:textId="46931E06" w:rsidR="00083BA8" w:rsidRPr="001253F8" w:rsidRDefault="00083BA8" w:rsidP="00083BA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" w:type="dxa"/>
            <w:vAlign w:val="center"/>
          </w:tcPr>
          <w:p w14:paraId="496D952F" w14:textId="77777777" w:rsidR="00083BA8" w:rsidRPr="001253F8" w:rsidRDefault="00083BA8" w:rsidP="00083BA8">
            <w:pPr>
              <w:tabs>
                <w:tab w:val="decimal" w:pos="990"/>
              </w:tabs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01101B" w14:textId="6441E6EB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181</w:t>
            </w:r>
          </w:p>
        </w:tc>
      </w:tr>
      <w:tr w:rsidR="00083BA8" w:rsidRPr="001253F8" w14:paraId="2CEA38ED" w14:textId="77777777" w:rsidTr="003B0A88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E34BC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39C4BE" w14:textId="46D81DC7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268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848</w:t>
            </w:r>
          </w:p>
        </w:tc>
        <w:tc>
          <w:tcPr>
            <w:tcW w:w="72" w:type="dxa"/>
          </w:tcPr>
          <w:p w14:paraId="7E3DB2EB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05D1FE" w14:textId="20F296DA" w:rsidR="00083BA8" w:rsidRPr="001253F8" w:rsidRDefault="00083BA8" w:rsidP="00083BA8">
            <w:pPr>
              <w:tabs>
                <w:tab w:val="decimal" w:pos="1003"/>
              </w:tabs>
              <w:snapToGrid w:val="0"/>
              <w:spacing w:after="0" w:line="240" w:lineRule="auto"/>
              <w:ind w:right="-313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310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438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vAlign w:val="center"/>
          </w:tcPr>
          <w:p w14:paraId="1A55B10D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7606E7" w14:textId="586FFCBA" w:rsidR="00083BA8" w:rsidRPr="001253F8" w:rsidRDefault="00083BA8" w:rsidP="00083BA8">
            <w:pPr>
              <w:tabs>
                <w:tab w:val="decimal" w:pos="270"/>
                <w:tab w:val="left" w:pos="960"/>
              </w:tabs>
              <w:snapToGrid w:val="0"/>
              <w:spacing w:after="0" w:line="240" w:lineRule="auto"/>
              <w:ind w:right="11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 xml:space="preserve">              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54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223</w:t>
            </w:r>
          </w:p>
        </w:tc>
        <w:tc>
          <w:tcPr>
            <w:tcW w:w="72" w:type="dxa"/>
            <w:vAlign w:val="center"/>
          </w:tcPr>
          <w:p w14:paraId="1EF3BB30" w14:textId="77777777" w:rsidR="00083BA8" w:rsidRPr="001253F8" w:rsidRDefault="00083BA8" w:rsidP="00083BA8">
            <w:pPr>
              <w:tabs>
                <w:tab w:val="decimal" w:pos="270"/>
                <w:tab w:val="decimal" w:pos="94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60F02A" w14:textId="3B34C7DD" w:rsidR="00083BA8" w:rsidRPr="001253F8" w:rsidRDefault="00083BA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 xml:space="preserve">        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012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633</w:t>
            </w:r>
          </w:p>
        </w:tc>
      </w:tr>
      <w:tr w:rsidR="00083BA8" w:rsidRPr="001253F8" w14:paraId="200F6721" w14:textId="77777777" w:rsidTr="001F0AC7">
        <w:trPr>
          <w:gridAfter w:val="1"/>
          <w:wAfter w:w="17" w:type="dxa"/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6A262" w14:textId="77777777" w:rsidR="00083BA8" w:rsidRPr="001253F8" w:rsidRDefault="00083BA8" w:rsidP="00083BA8">
            <w:pPr>
              <w:pStyle w:val="BodyTextIndent2"/>
              <w:snapToGrid w:val="0"/>
              <w:spacing w:after="0" w:line="240" w:lineRule="auto"/>
              <w:ind w:left="90" w:firstLine="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DE04B9E" w14:textId="0C4AED04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89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268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848</w:t>
            </w:r>
          </w:p>
        </w:tc>
        <w:tc>
          <w:tcPr>
            <w:tcW w:w="72" w:type="dxa"/>
          </w:tcPr>
          <w:p w14:paraId="40C1A0D9" w14:textId="77777777" w:rsidR="00083BA8" w:rsidRPr="001253F8" w:rsidRDefault="00083BA8" w:rsidP="00083BA8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F44845D" w14:textId="33596A4A" w:rsidR="00083BA8" w:rsidRPr="001253F8" w:rsidRDefault="00083BA8" w:rsidP="00083BA8">
            <w:pPr>
              <w:tabs>
                <w:tab w:val="decimal" w:pos="1003"/>
              </w:tabs>
              <w:snapToGrid w:val="0"/>
              <w:spacing w:after="0" w:line="240" w:lineRule="auto"/>
              <w:ind w:right="-313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310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438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vAlign w:val="center"/>
          </w:tcPr>
          <w:p w14:paraId="6296D453" w14:textId="77777777" w:rsidR="00083BA8" w:rsidRPr="001253F8" w:rsidRDefault="00083BA8" w:rsidP="00083BA8">
            <w:pPr>
              <w:snapToGrid w:val="0"/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F5C6D9C" w14:textId="28A698AB" w:rsidR="00083BA8" w:rsidRPr="001253F8" w:rsidRDefault="00083BA8" w:rsidP="00083BA8">
            <w:pPr>
              <w:tabs>
                <w:tab w:val="decimal" w:pos="270"/>
                <w:tab w:val="left" w:pos="960"/>
              </w:tabs>
              <w:snapToGrid w:val="0"/>
              <w:spacing w:after="0" w:line="240" w:lineRule="auto"/>
              <w:ind w:right="11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 xml:space="preserve">              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54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223</w:t>
            </w:r>
          </w:p>
        </w:tc>
        <w:tc>
          <w:tcPr>
            <w:tcW w:w="72" w:type="dxa"/>
            <w:vAlign w:val="center"/>
          </w:tcPr>
          <w:p w14:paraId="27E5E45F" w14:textId="77777777" w:rsidR="00083BA8" w:rsidRPr="001253F8" w:rsidRDefault="00083BA8" w:rsidP="00083BA8">
            <w:pPr>
              <w:tabs>
                <w:tab w:val="decimal" w:pos="270"/>
                <w:tab w:val="decimal" w:pos="940"/>
              </w:tabs>
              <w:snapToGrid w:val="0"/>
              <w:spacing w:after="0" w:line="240" w:lineRule="auto"/>
              <w:ind w:right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976DD2A" w14:textId="23A7EABF" w:rsidR="00083BA8" w:rsidRPr="001253F8" w:rsidRDefault="00BF61D8" w:rsidP="00083BA8">
            <w:pPr>
              <w:tabs>
                <w:tab w:val="decimal" w:pos="270"/>
              </w:tabs>
              <w:snapToGrid w:val="0"/>
              <w:spacing w:after="0" w:line="240" w:lineRule="auto"/>
              <w:ind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012</w:t>
            </w:r>
            <w:r w:rsidR="00083BA8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633</w:t>
            </w:r>
          </w:p>
        </w:tc>
      </w:tr>
    </w:tbl>
    <w:p w14:paraId="09F432C9" w14:textId="77777777" w:rsidR="009479FF" w:rsidRPr="001253F8" w:rsidRDefault="009479FF" w:rsidP="00561795">
      <w:pPr>
        <w:spacing w:after="240" w:line="240" w:lineRule="auto"/>
        <w:ind w:left="547" w:right="-29"/>
        <w:rPr>
          <w:rFonts w:ascii="Angsana New" w:hAnsi="Angsana New" w:cs="Angsana New"/>
          <w:sz w:val="32"/>
          <w:szCs w:val="32"/>
          <w:lang w:val="en-GB"/>
        </w:rPr>
      </w:pPr>
    </w:p>
    <w:p w14:paraId="784CFBAB" w14:textId="4418E60A" w:rsidR="00584E11" w:rsidRPr="001253F8" w:rsidRDefault="00D22FD4" w:rsidP="00561795">
      <w:pPr>
        <w:tabs>
          <w:tab w:val="left" w:pos="90"/>
        </w:tabs>
        <w:spacing w:after="0" w:line="240" w:lineRule="auto"/>
        <w:ind w:left="547" w:right="72" w:hanging="547"/>
        <w:rPr>
          <w:rFonts w:ascii="Angsana New" w:hAnsi="Angsana New" w:cs="Angsana New"/>
          <w:b/>
          <w:bCs/>
          <w:sz w:val="32"/>
          <w:szCs w:val="32"/>
        </w:rPr>
      </w:pPr>
      <w:r w:rsidRPr="001253F8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BF61D8" w:rsidRPr="00BF61D8">
        <w:rPr>
          <w:rFonts w:ascii="Angsana New" w:hAnsi="Angsana New" w:cs="Angsana New"/>
          <w:b/>
          <w:bCs/>
          <w:sz w:val="32"/>
          <w:szCs w:val="32"/>
        </w:rPr>
        <w:lastRenderedPageBreak/>
        <w:t>14</w:t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78173A" w:rsidRPr="001253F8">
        <w:rPr>
          <w:rFonts w:ascii="Angsana New" w:hAnsi="Angsana New" w:cs="Angsana New"/>
          <w:b/>
          <w:bCs/>
          <w:sz w:val="32"/>
          <w:szCs w:val="32"/>
          <w:cs/>
        </w:rPr>
        <w:t>เงิน</w:t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กู้ยืมระยะสั้นจากสถาบันการเงิน</w:t>
      </w:r>
    </w:p>
    <w:p w14:paraId="3C5FC73B" w14:textId="70AF3900" w:rsidR="00C91C4D" w:rsidRPr="001253F8" w:rsidRDefault="00E532BF" w:rsidP="00561795">
      <w:pPr>
        <w:pStyle w:val="BodyTextIndent2"/>
        <w:spacing w:after="240" w:line="240" w:lineRule="auto"/>
        <w:ind w:left="547" w:firstLine="0"/>
        <w:jc w:val="thaiDistribute"/>
        <w:rPr>
          <w:rFonts w:ascii="Angsana New" w:hAnsi="Angsana New" w:cs="Angsana New"/>
          <w:cs/>
        </w:rPr>
      </w:pPr>
      <w:r w:rsidRPr="001253F8">
        <w:rPr>
          <w:rFonts w:ascii="Angsana New" w:hAnsi="Angsana New" w:cs="Angsana New"/>
          <w:cs/>
        </w:rPr>
        <w:t>เงิน</w:t>
      </w:r>
      <w:r w:rsidR="00C91C4D" w:rsidRPr="001253F8">
        <w:rPr>
          <w:rFonts w:ascii="Angsana New" w:hAnsi="Angsana New" w:cs="Angsana New"/>
          <w:cs/>
        </w:rPr>
        <w:t xml:space="preserve">กู้ยืมระยะสั้นจากสถาบันการเงิน ณ </w:t>
      </w:r>
      <w:r w:rsidR="007D49E0" w:rsidRPr="001253F8">
        <w:rPr>
          <w:rFonts w:ascii="Angsana New" w:hAnsi="Angsana New" w:cs="Angsana New"/>
          <w:cs/>
        </w:rPr>
        <w:t>วันที่</w:t>
      </w:r>
      <w:r w:rsidR="006373F5" w:rsidRPr="001253F8">
        <w:rPr>
          <w:rFonts w:ascii="Angsana New" w:hAnsi="Angsana New" w:cs="Angsana New"/>
        </w:rPr>
        <w:t xml:space="preserve"> </w:t>
      </w:r>
      <w:r w:rsidR="00BF61D8" w:rsidRPr="00BF61D8">
        <w:rPr>
          <w:rFonts w:ascii="Angsana New" w:hAnsi="Angsana New" w:cs="Angsana New"/>
          <w:spacing w:val="-2"/>
        </w:rPr>
        <w:t>31</w:t>
      </w:r>
      <w:r w:rsidR="006373F5" w:rsidRPr="001253F8">
        <w:rPr>
          <w:rFonts w:ascii="Angsana New" w:hAnsi="Angsana New" w:cs="Angsana New"/>
          <w:spacing w:val="-2"/>
          <w:cs/>
        </w:rPr>
        <w:t xml:space="preserve"> </w:t>
      </w:r>
      <w:r w:rsidR="00E54E65" w:rsidRPr="001253F8">
        <w:rPr>
          <w:rFonts w:ascii="Angsana New" w:hAnsi="Angsana New" w:cs="Angsana New" w:hint="cs"/>
          <w:spacing w:val="-2"/>
          <w:cs/>
        </w:rPr>
        <w:t>สิงห</w:t>
      </w:r>
      <w:r w:rsidR="006373F5" w:rsidRPr="001253F8">
        <w:rPr>
          <w:rFonts w:ascii="Angsana New" w:hAnsi="Angsana New" w:cs="Angsana New"/>
          <w:spacing w:val="-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</w:rPr>
        <w:t>2567</w:t>
      </w:r>
      <w:r w:rsidR="00C841E7" w:rsidRPr="001253F8">
        <w:rPr>
          <w:rFonts w:ascii="Angsana New" w:hAnsi="Angsana New" w:cs="Angsana New"/>
          <w:cs/>
        </w:rPr>
        <w:t xml:space="preserve"> และวันที่ </w:t>
      </w:r>
      <w:r w:rsidR="00BF61D8" w:rsidRPr="00BF61D8">
        <w:rPr>
          <w:rFonts w:ascii="Angsana New" w:hAnsi="Angsana New" w:cs="Angsana New"/>
        </w:rPr>
        <w:t>29</w:t>
      </w:r>
      <w:r w:rsidR="00016ED7" w:rsidRPr="001253F8">
        <w:rPr>
          <w:rFonts w:ascii="Angsana New" w:hAnsi="Angsana New" w:cs="Angsana New"/>
        </w:rPr>
        <w:t xml:space="preserve"> </w:t>
      </w:r>
      <w:r w:rsidR="00016ED7" w:rsidRPr="001253F8">
        <w:rPr>
          <w:rFonts w:ascii="Angsana New" w:hAnsi="Angsana New" w:cs="Angsana New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</w:rPr>
        <w:t>2567</w:t>
      </w:r>
      <w:r w:rsidR="00C841E7" w:rsidRPr="001253F8">
        <w:rPr>
          <w:rFonts w:ascii="Angsana New" w:hAnsi="Angsana New" w:cs="Angsana New"/>
          <w:cs/>
        </w:rPr>
        <w:t xml:space="preserve"> </w:t>
      </w:r>
      <w:r w:rsidR="00C91C4D" w:rsidRPr="001253F8">
        <w:rPr>
          <w:rFonts w:ascii="Angsana New" w:hAnsi="Angsana New" w:cs="Angsana New"/>
          <w:cs/>
        </w:rPr>
        <w:t>ประกอบด้วย</w:t>
      </w:r>
    </w:p>
    <w:tbl>
      <w:tblPr>
        <w:tblW w:w="4902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"/>
        <w:gridCol w:w="3843"/>
        <w:gridCol w:w="1309"/>
        <w:gridCol w:w="71"/>
        <w:gridCol w:w="1229"/>
        <w:gridCol w:w="22"/>
        <w:gridCol w:w="49"/>
        <w:gridCol w:w="31"/>
        <w:gridCol w:w="1249"/>
        <w:gridCol w:w="67"/>
        <w:gridCol w:w="1173"/>
      </w:tblGrid>
      <w:tr w:rsidR="00623C76" w:rsidRPr="001253F8" w14:paraId="2D82B437" w14:textId="77777777" w:rsidTr="00794406">
        <w:trPr>
          <w:trHeight w:val="20"/>
          <w:jc w:val="center"/>
        </w:trPr>
        <w:tc>
          <w:tcPr>
            <w:tcW w:w="2132" w:type="pct"/>
            <w:gridSpan w:val="2"/>
          </w:tcPr>
          <w:p w14:paraId="416B02DE" w14:textId="77777777" w:rsidR="00A85CCF" w:rsidRPr="001253F8" w:rsidRDefault="00A85CCF" w:rsidP="00DE2799">
            <w:pPr>
              <w:snapToGrid w:val="0"/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868" w:type="pct"/>
            <w:gridSpan w:val="9"/>
          </w:tcPr>
          <w:p w14:paraId="4159CFB9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623C76" w:rsidRPr="001253F8" w14:paraId="61F3EA61" w14:textId="77777777" w:rsidTr="00794406">
        <w:trPr>
          <w:gridBefore w:val="1"/>
          <w:wBefore w:w="12" w:type="pct"/>
          <w:trHeight w:val="20"/>
          <w:jc w:val="center"/>
        </w:trPr>
        <w:tc>
          <w:tcPr>
            <w:tcW w:w="2120" w:type="pct"/>
          </w:tcPr>
          <w:p w14:paraId="0A486AD0" w14:textId="77777777" w:rsidR="00A85CCF" w:rsidRPr="001253F8" w:rsidRDefault="00A85CCF" w:rsidP="00DE2799">
            <w:pPr>
              <w:snapToGrid w:val="0"/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51" w:type="pct"/>
            <w:gridSpan w:val="4"/>
          </w:tcPr>
          <w:p w14:paraId="17367652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  <w:t>”</w:t>
            </w:r>
          </w:p>
        </w:tc>
        <w:tc>
          <w:tcPr>
            <w:tcW w:w="44" w:type="pct"/>
            <w:gridSpan w:val="2"/>
          </w:tcPr>
          <w:p w14:paraId="1F65E994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373" w:type="pct"/>
            <w:gridSpan w:val="3"/>
          </w:tcPr>
          <w:p w14:paraId="23BE98AD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</w:p>
        </w:tc>
      </w:tr>
      <w:tr w:rsidR="00623C76" w:rsidRPr="001253F8" w14:paraId="62A72A4B" w14:textId="77777777" w:rsidTr="00794406">
        <w:trPr>
          <w:trHeight w:val="20"/>
          <w:jc w:val="center"/>
        </w:trPr>
        <w:tc>
          <w:tcPr>
            <w:tcW w:w="2132" w:type="pct"/>
            <w:gridSpan w:val="2"/>
          </w:tcPr>
          <w:p w14:paraId="65737AA8" w14:textId="77777777" w:rsidR="00A85CCF" w:rsidRPr="001253F8" w:rsidRDefault="00A85CCF" w:rsidP="00DE2799">
            <w:pPr>
              <w:snapToGrid w:val="0"/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39" w:type="pct"/>
            <w:gridSpan w:val="3"/>
          </w:tcPr>
          <w:p w14:paraId="1A355CB2" w14:textId="5C7A83EC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ณ </w:t>
            </w:r>
            <w:r w:rsidR="007D49E0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วันที่</w:t>
            </w:r>
            <w:r w:rsidR="006373F5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016ED7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="00E54E65" w:rsidRPr="001253F8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สิงห</w:t>
            </w:r>
            <w:r w:rsidR="00016ED7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39" w:type="pct"/>
            <w:gridSpan w:val="2"/>
          </w:tcPr>
          <w:p w14:paraId="0C31CE17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390" w:type="pct"/>
            <w:gridSpan w:val="4"/>
          </w:tcPr>
          <w:p w14:paraId="6DBC0F63" w14:textId="382BF805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ณ </w:t>
            </w:r>
            <w:r w:rsidR="00343666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29</w:t>
            </w:r>
            <w:r w:rsidR="00016ED7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016ED7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กุมภาพันธ์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</w:tr>
      <w:tr w:rsidR="00623C76" w:rsidRPr="001253F8" w14:paraId="27F7689A" w14:textId="77777777" w:rsidTr="00794406">
        <w:trPr>
          <w:trHeight w:val="20"/>
          <w:jc w:val="center"/>
        </w:trPr>
        <w:tc>
          <w:tcPr>
            <w:tcW w:w="2132" w:type="pct"/>
            <w:gridSpan w:val="2"/>
          </w:tcPr>
          <w:p w14:paraId="420E7DA6" w14:textId="77777777" w:rsidR="00A85CCF" w:rsidRPr="001253F8" w:rsidRDefault="00A85CCF" w:rsidP="00DE2799">
            <w:pPr>
              <w:snapToGrid w:val="0"/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722" w:type="pct"/>
          </w:tcPr>
          <w:p w14:paraId="40F7338E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39" w:type="pct"/>
          </w:tcPr>
          <w:p w14:paraId="668197CA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90" w:type="pct"/>
            <w:gridSpan w:val="2"/>
          </w:tcPr>
          <w:p w14:paraId="14A90BFC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44" w:type="pct"/>
            <w:gridSpan w:val="2"/>
          </w:tcPr>
          <w:p w14:paraId="343D6FBB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89" w:type="pct"/>
          </w:tcPr>
          <w:p w14:paraId="33F420B7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37" w:type="pct"/>
          </w:tcPr>
          <w:p w14:paraId="3797E6C5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47" w:type="pct"/>
          </w:tcPr>
          <w:p w14:paraId="597CE8AF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</w:tr>
      <w:tr w:rsidR="00623C76" w:rsidRPr="001253F8" w14:paraId="54F85279" w14:textId="77777777" w:rsidTr="00794406">
        <w:trPr>
          <w:trHeight w:val="20"/>
          <w:jc w:val="center"/>
        </w:trPr>
        <w:tc>
          <w:tcPr>
            <w:tcW w:w="2132" w:type="pct"/>
            <w:gridSpan w:val="2"/>
          </w:tcPr>
          <w:p w14:paraId="5974AC6B" w14:textId="77777777" w:rsidR="00A85CCF" w:rsidRPr="001253F8" w:rsidRDefault="00A85CCF" w:rsidP="00DE2799">
            <w:pPr>
              <w:snapToGrid w:val="0"/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722" w:type="pct"/>
          </w:tcPr>
          <w:p w14:paraId="6C0761DB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ต่อปี (ร้อยละ)</w:t>
            </w:r>
          </w:p>
        </w:tc>
        <w:tc>
          <w:tcPr>
            <w:tcW w:w="39" w:type="pct"/>
          </w:tcPr>
          <w:p w14:paraId="7241F85B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90" w:type="pct"/>
            <w:gridSpan w:val="2"/>
          </w:tcPr>
          <w:p w14:paraId="67E1A72E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พันบาท</w:t>
            </w:r>
          </w:p>
        </w:tc>
        <w:tc>
          <w:tcPr>
            <w:tcW w:w="44" w:type="pct"/>
            <w:gridSpan w:val="2"/>
          </w:tcPr>
          <w:p w14:paraId="56D76DBF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89" w:type="pct"/>
          </w:tcPr>
          <w:p w14:paraId="219A10A8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ต่อปี (ร้อยละ)</w:t>
            </w:r>
          </w:p>
        </w:tc>
        <w:tc>
          <w:tcPr>
            <w:tcW w:w="37" w:type="pct"/>
          </w:tcPr>
          <w:p w14:paraId="2E7DAF76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47" w:type="pct"/>
          </w:tcPr>
          <w:p w14:paraId="26C0FEB6" w14:textId="77777777" w:rsidR="00A85CCF" w:rsidRPr="001253F8" w:rsidRDefault="00A85CCF" w:rsidP="00DE2799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พันบาท</w:t>
            </w:r>
          </w:p>
        </w:tc>
      </w:tr>
      <w:tr w:rsidR="00CC5D90" w:rsidRPr="001253F8" w14:paraId="1146338A" w14:textId="77777777" w:rsidTr="00794406">
        <w:trPr>
          <w:trHeight w:val="20"/>
          <w:jc w:val="center"/>
        </w:trPr>
        <w:tc>
          <w:tcPr>
            <w:tcW w:w="2132" w:type="pct"/>
            <w:gridSpan w:val="2"/>
          </w:tcPr>
          <w:p w14:paraId="5580DB4D" w14:textId="77777777" w:rsidR="00CC5D90" w:rsidRPr="001253F8" w:rsidRDefault="00CC5D90" w:rsidP="00CC5D90">
            <w:pPr>
              <w:snapToGrid w:val="0"/>
              <w:spacing w:after="0" w:line="240" w:lineRule="auto"/>
              <w:ind w:left="477" w:right="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เงินกู้ยืมระยะสั้นสกุลเงินบาท</w:t>
            </w:r>
          </w:p>
        </w:tc>
        <w:tc>
          <w:tcPr>
            <w:tcW w:w="722" w:type="pct"/>
            <w:shd w:val="clear" w:color="auto" w:fill="auto"/>
          </w:tcPr>
          <w:p w14:paraId="4B69EFAA" w14:textId="25161053" w:rsidR="00CC5D90" w:rsidRPr="001253F8" w:rsidRDefault="00BF61D8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  <w:cs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Pr="00BF61D8">
              <w:rPr>
                <w:rFonts w:ascii="Angsana New" w:hAnsi="Angsana New" w:cs="Angsana New" w:hint="cs"/>
                <w:sz w:val="28"/>
                <w:szCs w:val="28"/>
              </w:rPr>
              <w:t>5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 - 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  <w:cs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Pr="00BF61D8">
              <w:rPr>
                <w:rFonts w:ascii="Angsana New" w:hAnsi="Angsana New" w:cs="Angsana New" w:hint="cs"/>
                <w:sz w:val="28"/>
                <w:szCs w:val="28"/>
              </w:rPr>
              <w:t>7</w:t>
            </w:r>
          </w:p>
        </w:tc>
        <w:tc>
          <w:tcPr>
            <w:tcW w:w="39" w:type="pct"/>
            <w:shd w:val="clear" w:color="auto" w:fill="auto"/>
          </w:tcPr>
          <w:p w14:paraId="3A1C2CAB" w14:textId="77777777" w:rsidR="00CC5D90" w:rsidRPr="001253F8" w:rsidRDefault="00CC5D90" w:rsidP="00CC5D90">
            <w:pPr>
              <w:tabs>
                <w:tab w:val="decimal" w:pos="1188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0" w:type="pct"/>
            <w:gridSpan w:val="2"/>
            <w:shd w:val="clear" w:color="auto" w:fill="auto"/>
          </w:tcPr>
          <w:p w14:paraId="65EA62C7" w14:textId="0BB71E52" w:rsidR="00CC5D90" w:rsidRPr="001253F8" w:rsidRDefault="00BF61D8" w:rsidP="00CC5D90">
            <w:pPr>
              <w:tabs>
                <w:tab w:val="left" w:pos="1050"/>
                <w:tab w:val="right" w:pos="1192"/>
              </w:tabs>
              <w:snapToGrid w:val="0"/>
              <w:spacing w:after="0" w:line="240" w:lineRule="auto"/>
              <w:ind w:left="-180" w:right="90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270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000</w:t>
            </w:r>
          </w:p>
        </w:tc>
        <w:tc>
          <w:tcPr>
            <w:tcW w:w="44" w:type="pct"/>
            <w:gridSpan w:val="2"/>
          </w:tcPr>
          <w:p w14:paraId="6BDC5125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9" w:type="pct"/>
          </w:tcPr>
          <w:p w14:paraId="7E21E502" w14:textId="0CE5E625" w:rsidR="00CC5D90" w:rsidRPr="001253F8" w:rsidRDefault="00BF61D8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69</w:t>
            </w:r>
          </w:p>
        </w:tc>
        <w:tc>
          <w:tcPr>
            <w:tcW w:w="37" w:type="pct"/>
          </w:tcPr>
          <w:p w14:paraId="755B8592" w14:textId="77777777" w:rsidR="00CC5D90" w:rsidRPr="001253F8" w:rsidRDefault="00CC5D90" w:rsidP="00CC5D90">
            <w:pPr>
              <w:tabs>
                <w:tab w:val="decimal" w:pos="1188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47" w:type="pct"/>
          </w:tcPr>
          <w:p w14:paraId="53201804" w14:textId="7F501D85" w:rsidR="00CC5D90" w:rsidRPr="001253F8" w:rsidRDefault="00BF61D8" w:rsidP="00CC5D90">
            <w:pPr>
              <w:tabs>
                <w:tab w:val="decimal" w:pos="270"/>
                <w:tab w:val="left" w:pos="880"/>
              </w:tabs>
              <w:snapToGrid w:val="0"/>
              <w:spacing w:after="0" w:line="240" w:lineRule="auto"/>
              <w:ind w:right="12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500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000</w:t>
            </w:r>
          </w:p>
        </w:tc>
      </w:tr>
      <w:tr w:rsidR="00CC5D90" w:rsidRPr="001253F8" w14:paraId="2547467C" w14:textId="77777777" w:rsidTr="00794406">
        <w:trPr>
          <w:trHeight w:val="20"/>
          <w:jc w:val="center"/>
        </w:trPr>
        <w:tc>
          <w:tcPr>
            <w:tcW w:w="2132" w:type="pct"/>
            <w:gridSpan w:val="2"/>
          </w:tcPr>
          <w:p w14:paraId="4D33DFB1" w14:textId="77777777" w:rsidR="00CC5D90" w:rsidRPr="001253F8" w:rsidRDefault="00CC5D90" w:rsidP="00CC5D90">
            <w:pPr>
              <w:snapToGrid w:val="0"/>
              <w:spacing w:after="0" w:line="240" w:lineRule="auto"/>
              <w:ind w:left="477" w:right="2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เงินกู้ยืมระยะสั้นสกุลเงินดอลลาร์สหรัฐ</w:t>
            </w:r>
          </w:p>
        </w:tc>
        <w:tc>
          <w:tcPr>
            <w:tcW w:w="722" w:type="pct"/>
            <w:shd w:val="clear" w:color="auto" w:fill="auto"/>
          </w:tcPr>
          <w:p w14:paraId="5A1969BB" w14:textId="68C90DB5" w:rsidR="00CC5D90" w:rsidRPr="001253F8" w:rsidRDefault="00BF61D8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62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 - </w:t>
            </w:r>
            <w:r w:rsidRPr="00BF61D8">
              <w:rPr>
                <w:rFonts w:ascii="Angsana New" w:hAnsi="Angsana New" w:cs="Angsana New" w:hint="cs"/>
                <w:sz w:val="28"/>
                <w:szCs w:val="28"/>
              </w:rPr>
              <w:t>8</w:t>
            </w:r>
            <w:r w:rsidR="00CC5D90" w:rsidRPr="001253F8">
              <w:rPr>
                <w:rFonts w:ascii="Angsana New" w:hAnsi="Angsana New" w:cs="Angsana New" w:hint="cs"/>
                <w:sz w:val="28"/>
                <w:szCs w:val="28"/>
                <w:cs/>
              </w:rPr>
              <w:t>.</w:t>
            </w:r>
            <w:r w:rsidRPr="00BF61D8">
              <w:rPr>
                <w:rFonts w:ascii="Angsana New" w:hAnsi="Angsana New" w:cs="Angsana New" w:hint="cs"/>
                <w:sz w:val="28"/>
                <w:szCs w:val="28"/>
              </w:rPr>
              <w:t>00</w:t>
            </w:r>
          </w:p>
        </w:tc>
        <w:tc>
          <w:tcPr>
            <w:tcW w:w="39" w:type="pct"/>
            <w:shd w:val="clear" w:color="auto" w:fill="auto"/>
          </w:tcPr>
          <w:p w14:paraId="1BFA225F" w14:textId="77777777" w:rsidR="00CC5D90" w:rsidRPr="001253F8" w:rsidRDefault="00CC5D90" w:rsidP="00CC5D90">
            <w:pPr>
              <w:tabs>
                <w:tab w:val="decimal" w:pos="1188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0" w:type="pct"/>
            <w:gridSpan w:val="2"/>
            <w:shd w:val="clear" w:color="auto" w:fill="auto"/>
          </w:tcPr>
          <w:p w14:paraId="66055E84" w14:textId="46DE7C5A" w:rsidR="00CC5D90" w:rsidRPr="001253F8" w:rsidRDefault="00BF61D8" w:rsidP="00CC5D90">
            <w:pPr>
              <w:tabs>
                <w:tab w:val="left" w:pos="1050"/>
                <w:tab w:val="right" w:pos="1192"/>
              </w:tabs>
              <w:snapToGrid w:val="0"/>
              <w:spacing w:after="0" w:line="240" w:lineRule="auto"/>
              <w:ind w:left="-180" w:right="90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899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399</w:t>
            </w:r>
          </w:p>
        </w:tc>
        <w:tc>
          <w:tcPr>
            <w:tcW w:w="44" w:type="pct"/>
            <w:gridSpan w:val="2"/>
          </w:tcPr>
          <w:p w14:paraId="7707DD25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9" w:type="pct"/>
          </w:tcPr>
          <w:p w14:paraId="03BBC390" w14:textId="3E9FBC16" w:rsidR="00CC5D90" w:rsidRPr="001253F8" w:rsidRDefault="00BF61D8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78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 - 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  <w:cs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00</w:t>
            </w:r>
          </w:p>
        </w:tc>
        <w:tc>
          <w:tcPr>
            <w:tcW w:w="37" w:type="pct"/>
          </w:tcPr>
          <w:p w14:paraId="554A2D2C" w14:textId="77777777" w:rsidR="00CC5D90" w:rsidRPr="001253F8" w:rsidRDefault="00CC5D90" w:rsidP="00CC5D90">
            <w:pPr>
              <w:tabs>
                <w:tab w:val="decimal" w:pos="1188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47" w:type="pct"/>
          </w:tcPr>
          <w:p w14:paraId="19B3E43A" w14:textId="4805242E" w:rsidR="00CC5D90" w:rsidRPr="001253F8" w:rsidRDefault="00BF61D8" w:rsidP="00CC5D90">
            <w:pPr>
              <w:tabs>
                <w:tab w:val="decimal" w:pos="270"/>
                <w:tab w:val="left" w:pos="880"/>
              </w:tabs>
              <w:snapToGrid w:val="0"/>
              <w:spacing w:after="0" w:line="240" w:lineRule="auto"/>
              <w:ind w:right="12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859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266</w:t>
            </w:r>
          </w:p>
        </w:tc>
      </w:tr>
      <w:tr w:rsidR="00CC5D90" w:rsidRPr="001253F8" w14:paraId="3C2EA176" w14:textId="77777777" w:rsidTr="00794406">
        <w:trPr>
          <w:trHeight w:val="20"/>
          <w:jc w:val="center"/>
        </w:trPr>
        <w:tc>
          <w:tcPr>
            <w:tcW w:w="2132" w:type="pct"/>
            <w:gridSpan w:val="2"/>
          </w:tcPr>
          <w:p w14:paraId="3A67CC7A" w14:textId="77777777" w:rsidR="00CC5D90" w:rsidRPr="001253F8" w:rsidRDefault="00CC5D90" w:rsidP="00CC5D90">
            <w:pPr>
              <w:snapToGrid w:val="0"/>
              <w:spacing w:after="0" w:line="240" w:lineRule="auto"/>
              <w:ind w:left="477" w:right="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เงินกู้ยืมระยะสั้นสกุลเงินกีบลาว</w:t>
            </w:r>
          </w:p>
        </w:tc>
        <w:tc>
          <w:tcPr>
            <w:tcW w:w="722" w:type="pct"/>
            <w:shd w:val="clear" w:color="auto" w:fill="auto"/>
          </w:tcPr>
          <w:p w14:paraId="3B1C3E76" w14:textId="7996B2B8" w:rsidR="00CC5D90" w:rsidRPr="001253F8" w:rsidRDefault="00BF61D8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  <w:cs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50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 - 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  <w:cs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60</w:t>
            </w:r>
          </w:p>
        </w:tc>
        <w:tc>
          <w:tcPr>
            <w:tcW w:w="39" w:type="pct"/>
            <w:shd w:val="clear" w:color="auto" w:fill="auto"/>
          </w:tcPr>
          <w:p w14:paraId="4594FC0D" w14:textId="77777777" w:rsidR="00CC5D90" w:rsidRPr="001253F8" w:rsidRDefault="00CC5D90" w:rsidP="00CC5D90">
            <w:pPr>
              <w:tabs>
                <w:tab w:val="decimal" w:pos="1188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0" w:type="pct"/>
            <w:gridSpan w:val="2"/>
            <w:shd w:val="clear" w:color="auto" w:fill="auto"/>
          </w:tcPr>
          <w:p w14:paraId="7F9647A0" w14:textId="06901BFD" w:rsidR="00CC5D90" w:rsidRPr="001253F8" w:rsidRDefault="00BF61D8" w:rsidP="00CC5D90">
            <w:pPr>
              <w:tabs>
                <w:tab w:val="left" w:pos="1050"/>
                <w:tab w:val="right" w:pos="1192"/>
              </w:tabs>
              <w:snapToGrid w:val="0"/>
              <w:spacing w:after="0" w:line="240" w:lineRule="auto"/>
              <w:ind w:left="-180" w:right="90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357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850</w:t>
            </w:r>
          </w:p>
        </w:tc>
        <w:tc>
          <w:tcPr>
            <w:tcW w:w="44" w:type="pct"/>
            <w:gridSpan w:val="2"/>
          </w:tcPr>
          <w:p w14:paraId="4346BB36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9" w:type="pct"/>
          </w:tcPr>
          <w:p w14:paraId="0B88EAA6" w14:textId="78542C92" w:rsidR="00CC5D90" w:rsidRPr="001253F8" w:rsidRDefault="00BF61D8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50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  <w:cs/>
              </w:rPr>
              <w:t>-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60</w:t>
            </w:r>
          </w:p>
        </w:tc>
        <w:tc>
          <w:tcPr>
            <w:tcW w:w="37" w:type="pct"/>
          </w:tcPr>
          <w:p w14:paraId="1E9EA897" w14:textId="77777777" w:rsidR="00CC5D90" w:rsidRPr="001253F8" w:rsidRDefault="00CC5D90" w:rsidP="00CC5D90">
            <w:pPr>
              <w:tabs>
                <w:tab w:val="decimal" w:pos="1188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47" w:type="pct"/>
          </w:tcPr>
          <w:p w14:paraId="47B66ADE" w14:textId="14EB2835" w:rsidR="00CC5D90" w:rsidRPr="001253F8" w:rsidRDefault="00BF61D8" w:rsidP="00CC5D90">
            <w:pPr>
              <w:tabs>
                <w:tab w:val="decimal" w:pos="270"/>
                <w:tab w:val="left" w:pos="880"/>
              </w:tabs>
              <w:snapToGrid w:val="0"/>
              <w:spacing w:after="0" w:line="240" w:lineRule="auto"/>
              <w:ind w:right="12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322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965</w:t>
            </w:r>
          </w:p>
        </w:tc>
      </w:tr>
      <w:tr w:rsidR="00CC5D90" w:rsidRPr="001253F8" w14:paraId="22747389" w14:textId="77777777" w:rsidTr="00794406">
        <w:trPr>
          <w:trHeight w:val="20"/>
          <w:jc w:val="center"/>
        </w:trPr>
        <w:tc>
          <w:tcPr>
            <w:tcW w:w="2132" w:type="pct"/>
            <w:gridSpan w:val="2"/>
          </w:tcPr>
          <w:p w14:paraId="70ED4A2F" w14:textId="77777777" w:rsidR="00CC5D90" w:rsidRPr="001253F8" w:rsidRDefault="00CC5D90" w:rsidP="00CC5D90">
            <w:pPr>
              <w:snapToGrid w:val="0"/>
              <w:spacing w:after="0" w:line="240" w:lineRule="auto"/>
              <w:ind w:firstLine="756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722" w:type="pct"/>
            <w:shd w:val="clear" w:color="auto" w:fill="auto"/>
          </w:tcPr>
          <w:p w14:paraId="5A43DD8A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" w:type="pct"/>
            <w:shd w:val="clear" w:color="auto" w:fill="auto"/>
          </w:tcPr>
          <w:p w14:paraId="7896E9B2" w14:textId="77777777" w:rsidR="00CC5D90" w:rsidRPr="001253F8" w:rsidRDefault="00CC5D90" w:rsidP="00CC5D90">
            <w:pPr>
              <w:tabs>
                <w:tab w:val="decimal" w:pos="1188"/>
              </w:tabs>
              <w:snapToGrid w:val="0"/>
              <w:spacing w:line="240" w:lineRule="auto"/>
              <w:ind w:right="2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904773" w14:textId="6205A0CB" w:rsidR="00CC5D90" w:rsidRPr="001253F8" w:rsidRDefault="00BF61D8" w:rsidP="00CC5D90">
            <w:pPr>
              <w:tabs>
                <w:tab w:val="left" w:pos="1050"/>
                <w:tab w:val="right" w:pos="1192"/>
              </w:tabs>
              <w:snapToGrid w:val="0"/>
              <w:spacing w:after="0" w:line="240" w:lineRule="auto"/>
              <w:ind w:left="-180" w:right="90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527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249</w:t>
            </w:r>
          </w:p>
        </w:tc>
        <w:tc>
          <w:tcPr>
            <w:tcW w:w="44" w:type="pct"/>
            <w:gridSpan w:val="2"/>
          </w:tcPr>
          <w:p w14:paraId="4A11F54C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9" w:type="pct"/>
          </w:tcPr>
          <w:p w14:paraId="2DFC3B61" w14:textId="77777777" w:rsidR="00CC5D90" w:rsidRPr="001253F8" w:rsidRDefault="00CC5D90" w:rsidP="00CC5D90">
            <w:pPr>
              <w:tabs>
                <w:tab w:val="decimal" w:pos="1080"/>
              </w:tabs>
              <w:snapToGrid w:val="0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7" w:type="pct"/>
          </w:tcPr>
          <w:p w14:paraId="407EB8C0" w14:textId="77777777" w:rsidR="00CC5D90" w:rsidRPr="001253F8" w:rsidRDefault="00CC5D90" w:rsidP="00CC5D90">
            <w:pPr>
              <w:tabs>
                <w:tab w:val="decimal" w:pos="1188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8286A6" w14:textId="32BB02CA" w:rsidR="00CC5D90" w:rsidRPr="001253F8" w:rsidRDefault="00BF61D8" w:rsidP="00CC5D90">
            <w:pPr>
              <w:tabs>
                <w:tab w:val="decimal" w:pos="270"/>
                <w:tab w:val="left" w:pos="880"/>
              </w:tabs>
              <w:snapToGrid w:val="0"/>
              <w:spacing w:after="0" w:line="240" w:lineRule="auto"/>
              <w:ind w:right="12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682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231</w:t>
            </w:r>
          </w:p>
        </w:tc>
      </w:tr>
      <w:tr w:rsidR="00CC5D90" w:rsidRPr="001253F8" w14:paraId="15E417FF" w14:textId="77777777" w:rsidTr="00794406">
        <w:trPr>
          <w:trHeight w:val="20"/>
          <w:jc w:val="center"/>
        </w:trPr>
        <w:tc>
          <w:tcPr>
            <w:tcW w:w="2132" w:type="pct"/>
            <w:gridSpan w:val="2"/>
          </w:tcPr>
          <w:p w14:paraId="68811174" w14:textId="77777777" w:rsidR="00CC5D90" w:rsidRPr="001253F8" w:rsidRDefault="00CC5D90" w:rsidP="00CC5D90">
            <w:pPr>
              <w:snapToGrid w:val="0"/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868" w:type="pct"/>
            <w:gridSpan w:val="9"/>
          </w:tcPr>
          <w:p w14:paraId="3A87824E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14:paraId="7B9ECB24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C5D90" w:rsidRPr="001253F8" w14:paraId="42446660" w14:textId="77777777" w:rsidTr="00794406">
        <w:trPr>
          <w:trHeight w:val="20"/>
          <w:jc w:val="center"/>
        </w:trPr>
        <w:tc>
          <w:tcPr>
            <w:tcW w:w="2132" w:type="pct"/>
            <w:gridSpan w:val="2"/>
          </w:tcPr>
          <w:p w14:paraId="6A79451C" w14:textId="77777777" w:rsidR="00CC5D90" w:rsidRPr="001253F8" w:rsidRDefault="00CC5D90" w:rsidP="00CC5D90">
            <w:pPr>
              <w:snapToGrid w:val="0"/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39" w:type="pct"/>
            <w:gridSpan w:val="3"/>
          </w:tcPr>
          <w:p w14:paraId="495D3B35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  <w:t>”</w:t>
            </w:r>
          </w:p>
        </w:tc>
        <w:tc>
          <w:tcPr>
            <w:tcW w:w="56" w:type="pct"/>
            <w:gridSpan w:val="3"/>
          </w:tcPr>
          <w:p w14:paraId="18B539A5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373" w:type="pct"/>
            <w:gridSpan w:val="3"/>
          </w:tcPr>
          <w:p w14:paraId="7B713D2A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</w:tr>
      <w:tr w:rsidR="00CC5D90" w:rsidRPr="001253F8" w14:paraId="75FE2334" w14:textId="77777777" w:rsidTr="00794406">
        <w:trPr>
          <w:trHeight w:val="20"/>
          <w:jc w:val="center"/>
        </w:trPr>
        <w:tc>
          <w:tcPr>
            <w:tcW w:w="2132" w:type="pct"/>
            <w:gridSpan w:val="2"/>
          </w:tcPr>
          <w:p w14:paraId="55183CED" w14:textId="77777777" w:rsidR="00CC5D90" w:rsidRPr="001253F8" w:rsidRDefault="00CC5D90" w:rsidP="00CC5D90">
            <w:pPr>
              <w:snapToGrid w:val="0"/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39" w:type="pct"/>
            <w:gridSpan w:val="3"/>
          </w:tcPr>
          <w:p w14:paraId="1DE637F3" w14:textId="63AA4D8A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ณ วันที่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1253F8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สิงห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56" w:type="pct"/>
            <w:gridSpan w:val="3"/>
          </w:tcPr>
          <w:p w14:paraId="23FD35AD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373" w:type="pct"/>
            <w:gridSpan w:val="3"/>
          </w:tcPr>
          <w:p w14:paraId="440103DE" w14:textId="69133E91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29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กุมภาพันธ์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</w:tr>
      <w:tr w:rsidR="00CC5D90" w:rsidRPr="001253F8" w14:paraId="62C0208E" w14:textId="77777777" w:rsidTr="00794406">
        <w:trPr>
          <w:trHeight w:val="20"/>
          <w:jc w:val="center"/>
        </w:trPr>
        <w:tc>
          <w:tcPr>
            <w:tcW w:w="2132" w:type="pct"/>
            <w:gridSpan w:val="2"/>
          </w:tcPr>
          <w:p w14:paraId="31996DA4" w14:textId="77777777" w:rsidR="00CC5D90" w:rsidRPr="001253F8" w:rsidRDefault="00CC5D90" w:rsidP="00CC5D90">
            <w:pPr>
              <w:snapToGrid w:val="0"/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722" w:type="pct"/>
          </w:tcPr>
          <w:p w14:paraId="660FE7D8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39" w:type="pct"/>
          </w:tcPr>
          <w:p w14:paraId="0B3E3D50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90" w:type="pct"/>
            <w:gridSpan w:val="2"/>
          </w:tcPr>
          <w:p w14:paraId="6DC2D27E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44" w:type="pct"/>
            <w:gridSpan w:val="2"/>
          </w:tcPr>
          <w:p w14:paraId="661220F6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89" w:type="pct"/>
          </w:tcPr>
          <w:p w14:paraId="60875A80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37" w:type="pct"/>
          </w:tcPr>
          <w:p w14:paraId="43A7D83C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47" w:type="pct"/>
          </w:tcPr>
          <w:p w14:paraId="191F59AE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</w:tr>
      <w:tr w:rsidR="00CC5D90" w:rsidRPr="001253F8" w14:paraId="2BE4C4D3" w14:textId="77777777" w:rsidTr="00794406">
        <w:trPr>
          <w:trHeight w:val="20"/>
          <w:jc w:val="center"/>
        </w:trPr>
        <w:tc>
          <w:tcPr>
            <w:tcW w:w="2132" w:type="pct"/>
            <w:gridSpan w:val="2"/>
          </w:tcPr>
          <w:p w14:paraId="7FADD833" w14:textId="77777777" w:rsidR="00CC5D90" w:rsidRPr="001253F8" w:rsidRDefault="00CC5D90" w:rsidP="00CC5D90">
            <w:pPr>
              <w:snapToGrid w:val="0"/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722" w:type="pct"/>
          </w:tcPr>
          <w:p w14:paraId="4B4C1CF4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ต่อปี (ร้อยละ)</w:t>
            </w:r>
          </w:p>
        </w:tc>
        <w:tc>
          <w:tcPr>
            <w:tcW w:w="39" w:type="pct"/>
          </w:tcPr>
          <w:p w14:paraId="41FFA35E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90" w:type="pct"/>
            <w:gridSpan w:val="2"/>
          </w:tcPr>
          <w:p w14:paraId="072B281D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พันบาท</w:t>
            </w:r>
          </w:p>
        </w:tc>
        <w:tc>
          <w:tcPr>
            <w:tcW w:w="44" w:type="pct"/>
            <w:gridSpan w:val="2"/>
          </w:tcPr>
          <w:p w14:paraId="1DAEA7A5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89" w:type="pct"/>
          </w:tcPr>
          <w:p w14:paraId="506226E1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ต่อปี (ร้อยละ)</w:t>
            </w:r>
          </w:p>
        </w:tc>
        <w:tc>
          <w:tcPr>
            <w:tcW w:w="37" w:type="pct"/>
          </w:tcPr>
          <w:p w14:paraId="607A5995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47" w:type="pct"/>
          </w:tcPr>
          <w:p w14:paraId="50CB8CC8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พันบาท</w:t>
            </w:r>
          </w:p>
        </w:tc>
      </w:tr>
      <w:tr w:rsidR="00CC5D90" w:rsidRPr="001253F8" w14:paraId="1A9632A4" w14:textId="77777777" w:rsidTr="00794406">
        <w:trPr>
          <w:trHeight w:val="20"/>
          <w:jc w:val="center"/>
        </w:trPr>
        <w:tc>
          <w:tcPr>
            <w:tcW w:w="2132" w:type="pct"/>
            <w:gridSpan w:val="2"/>
          </w:tcPr>
          <w:p w14:paraId="025FA946" w14:textId="77777777" w:rsidR="00CC5D90" w:rsidRPr="001253F8" w:rsidRDefault="00CC5D90" w:rsidP="00CC5D90">
            <w:pPr>
              <w:snapToGrid w:val="0"/>
              <w:spacing w:after="0" w:line="240" w:lineRule="auto"/>
              <w:ind w:left="477" w:right="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เงินกู้ยืมระยะสั้นสกุลเงินบาท</w:t>
            </w:r>
          </w:p>
        </w:tc>
        <w:tc>
          <w:tcPr>
            <w:tcW w:w="722" w:type="pct"/>
            <w:shd w:val="clear" w:color="auto" w:fill="auto"/>
          </w:tcPr>
          <w:p w14:paraId="2AED9502" w14:textId="18464BC9" w:rsidR="00CC5D90" w:rsidRPr="001253F8" w:rsidRDefault="00BF61D8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65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 xml:space="preserve"> - 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67</w:t>
            </w:r>
          </w:p>
        </w:tc>
        <w:tc>
          <w:tcPr>
            <w:tcW w:w="39" w:type="pct"/>
            <w:shd w:val="clear" w:color="auto" w:fill="auto"/>
          </w:tcPr>
          <w:p w14:paraId="777A3881" w14:textId="77777777" w:rsidR="00CC5D90" w:rsidRPr="001253F8" w:rsidRDefault="00CC5D90" w:rsidP="00CC5D90">
            <w:pPr>
              <w:tabs>
                <w:tab w:val="decimal" w:pos="1188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D6A859" w14:textId="3F4FFC76" w:rsidR="00CC5D90" w:rsidRPr="001253F8" w:rsidRDefault="00BF61D8" w:rsidP="00CC5D90">
            <w:pPr>
              <w:tabs>
                <w:tab w:val="left" w:pos="1050"/>
                <w:tab w:val="right" w:pos="1192"/>
              </w:tabs>
              <w:snapToGrid w:val="0"/>
              <w:spacing w:after="0" w:line="240" w:lineRule="auto"/>
              <w:ind w:left="-180" w:right="90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270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000</w:t>
            </w:r>
          </w:p>
        </w:tc>
        <w:tc>
          <w:tcPr>
            <w:tcW w:w="44" w:type="pct"/>
            <w:gridSpan w:val="2"/>
          </w:tcPr>
          <w:p w14:paraId="14051F00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9" w:type="pct"/>
          </w:tcPr>
          <w:p w14:paraId="2382ED1D" w14:textId="154409AC" w:rsidR="00CC5D90" w:rsidRPr="001253F8" w:rsidRDefault="00BF61D8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69</w:t>
            </w:r>
          </w:p>
        </w:tc>
        <w:tc>
          <w:tcPr>
            <w:tcW w:w="37" w:type="pct"/>
          </w:tcPr>
          <w:p w14:paraId="70CF2828" w14:textId="77777777" w:rsidR="00CC5D90" w:rsidRPr="001253F8" w:rsidRDefault="00CC5D90" w:rsidP="00CC5D90">
            <w:pPr>
              <w:tabs>
                <w:tab w:val="decimal" w:pos="1188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14:paraId="56447054" w14:textId="2FDEE044" w:rsidR="00CC5D90" w:rsidRPr="001253F8" w:rsidRDefault="00BF61D8" w:rsidP="00CC5D90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500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000</w:t>
            </w:r>
          </w:p>
        </w:tc>
      </w:tr>
      <w:tr w:rsidR="00CC5D90" w:rsidRPr="001253F8" w14:paraId="654A0D1C" w14:textId="77777777" w:rsidTr="00794406">
        <w:trPr>
          <w:trHeight w:val="20"/>
          <w:jc w:val="center"/>
        </w:trPr>
        <w:tc>
          <w:tcPr>
            <w:tcW w:w="2132" w:type="pct"/>
            <w:gridSpan w:val="2"/>
          </w:tcPr>
          <w:p w14:paraId="0F21752E" w14:textId="77777777" w:rsidR="00CC5D90" w:rsidRPr="001253F8" w:rsidRDefault="00CC5D90" w:rsidP="00CC5D90">
            <w:pPr>
              <w:snapToGrid w:val="0"/>
              <w:spacing w:after="0" w:line="240" w:lineRule="auto"/>
              <w:ind w:firstLine="756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722" w:type="pct"/>
            <w:shd w:val="clear" w:color="auto" w:fill="auto"/>
          </w:tcPr>
          <w:p w14:paraId="119910A6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9" w:type="pct"/>
            <w:shd w:val="clear" w:color="auto" w:fill="auto"/>
          </w:tcPr>
          <w:p w14:paraId="382066DA" w14:textId="77777777" w:rsidR="00CC5D90" w:rsidRPr="001253F8" w:rsidRDefault="00CC5D90" w:rsidP="00CC5D90">
            <w:pPr>
              <w:tabs>
                <w:tab w:val="decimal" w:pos="1188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169C06" w14:textId="468CDB4D" w:rsidR="00CC5D90" w:rsidRPr="001253F8" w:rsidRDefault="00BF61D8" w:rsidP="00CC5D90">
            <w:pPr>
              <w:snapToGrid w:val="0"/>
              <w:spacing w:after="0" w:line="240" w:lineRule="auto"/>
              <w:ind w:left="-180" w:right="90" w:hanging="180"/>
              <w:jc w:val="right"/>
              <w:rPr>
                <w:rFonts w:ascii="Angsana New" w:hAnsi="Angsana New" w:cs="Angsana New"/>
                <w:sz w:val="28"/>
              </w:rPr>
            </w:pPr>
            <w:r w:rsidRPr="00BF61D8">
              <w:rPr>
                <w:rFonts w:ascii="Angsana New" w:hAnsi="Angsana New" w:cs="Angsana New"/>
                <w:sz w:val="28"/>
              </w:rPr>
              <w:t>2</w:t>
            </w:r>
            <w:r w:rsidR="00CC5D90" w:rsidRPr="001253F8">
              <w:rPr>
                <w:rFonts w:ascii="Angsana New" w:hAnsi="Angsana New" w:cs="Angsana New"/>
                <w:sz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</w:rPr>
              <w:t>270</w:t>
            </w:r>
            <w:r w:rsidR="00CC5D90" w:rsidRPr="001253F8">
              <w:rPr>
                <w:rFonts w:ascii="Angsana New" w:hAnsi="Angsana New" w:cs="Angsana New"/>
                <w:sz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</w:rPr>
              <w:t>000</w:t>
            </w:r>
          </w:p>
        </w:tc>
        <w:tc>
          <w:tcPr>
            <w:tcW w:w="44" w:type="pct"/>
            <w:gridSpan w:val="2"/>
          </w:tcPr>
          <w:p w14:paraId="546C826C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9" w:type="pct"/>
          </w:tcPr>
          <w:p w14:paraId="61D446D1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7" w:type="pct"/>
          </w:tcPr>
          <w:p w14:paraId="27ADBB1C" w14:textId="77777777" w:rsidR="00CC5D90" w:rsidRPr="001253F8" w:rsidRDefault="00CC5D90" w:rsidP="00CC5D90">
            <w:pPr>
              <w:tabs>
                <w:tab w:val="decimal" w:pos="1188"/>
              </w:tabs>
              <w:snapToGrid w:val="0"/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double" w:sz="4" w:space="0" w:color="auto"/>
            </w:tcBorders>
          </w:tcPr>
          <w:p w14:paraId="4EEFEC53" w14:textId="1FBBE3C6" w:rsidR="00CC5D90" w:rsidRPr="001253F8" w:rsidRDefault="00BF61D8" w:rsidP="00CC5D90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500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000</w:t>
            </w:r>
          </w:p>
        </w:tc>
      </w:tr>
    </w:tbl>
    <w:p w14:paraId="64E5C6A8" w14:textId="77777777" w:rsidR="00392C6A" w:rsidRPr="001253F8" w:rsidRDefault="00A85CCF" w:rsidP="00561795">
      <w:pPr>
        <w:spacing w:before="240" w:after="360" w:line="240" w:lineRule="auto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เ</w:t>
      </w:r>
      <w:r w:rsidR="00C91C4D" w:rsidRPr="001253F8">
        <w:rPr>
          <w:rFonts w:ascii="Angsana New" w:hAnsi="Angsana New" w:cs="Angsana New"/>
          <w:spacing w:val="-6"/>
          <w:sz w:val="32"/>
          <w:szCs w:val="32"/>
          <w:cs/>
        </w:rPr>
        <w:t>งินกู้ยืมระยะสั้น</w:t>
      </w:r>
      <w:r w:rsidR="005E5736" w:rsidRPr="001253F8">
        <w:rPr>
          <w:rFonts w:ascii="Angsana New" w:hAnsi="Angsana New" w:cs="Angsana New"/>
          <w:spacing w:val="-6"/>
          <w:sz w:val="32"/>
          <w:szCs w:val="32"/>
          <w:cs/>
        </w:rPr>
        <w:t>จากสถาบันการเงิน</w:t>
      </w:r>
      <w:r w:rsidR="00C91C4D" w:rsidRPr="001253F8">
        <w:rPr>
          <w:rFonts w:ascii="Angsana New" w:hAnsi="Angsana New" w:cs="Angsana New"/>
          <w:spacing w:val="-6"/>
          <w:sz w:val="32"/>
          <w:szCs w:val="32"/>
          <w:cs/>
        </w:rPr>
        <w:t>สกุลเงินบาท</w:t>
      </w:r>
      <w:r w:rsidR="00317182" w:rsidRPr="001253F8">
        <w:rPr>
          <w:rFonts w:ascii="Angsana New" w:hAnsi="Angsana New" w:cs="Angsana New"/>
          <w:spacing w:val="-6"/>
          <w:sz w:val="32"/>
          <w:szCs w:val="32"/>
          <w:cs/>
        </w:rPr>
        <w:t>และ</w:t>
      </w:r>
      <w:r w:rsidR="00C82407" w:rsidRPr="001253F8">
        <w:rPr>
          <w:rFonts w:ascii="Angsana New" w:hAnsi="Angsana New" w:cs="Angsana New"/>
          <w:spacing w:val="-6"/>
          <w:sz w:val="32"/>
          <w:szCs w:val="32"/>
          <w:cs/>
        </w:rPr>
        <w:t>สกุลเงินต่างประเทศ</w:t>
      </w:r>
      <w:r w:rsidR="002B135D" w:rsidRPr="001253F8">
        <w:rPr>
          <w:rFonts w:ascii="Angsana New" w:hAnsi="Angsana New" w:cs="Angsana New"/>
          <w:spacing w:val="-6"/>
          <w:sz w:val="32"/>
          <w:szCs w:val="32"/>
          <w:cs/>
        </w:rPr>
        <w:t>เ</w:t>
      </w:r>
      <w:r w:rsidR="00317182" w:rsidRPr="001253F8">
        <w:rPr>
          <w:rFonts w:ascii="Angsana New" w:hAnsi="Angsana New" w:cs="Angsana New"/>
          <w:spacing w:val="-6"/>
          <w:sz w:val="32"/>
          <w:szCs w:val="32"/>
          <w:cs/>
        </w:rPr>
        <w:t>ป็นเงินกู้ยืมจากสถาบันการเงิน</w:t>
      </w:r>
      <w:r w:rsidR="00317182" w:rsidRPr="001253F8">
        <w:rPr>
          <w:rFonts w:ascii="Angsana New" w:hAnsi="Angsana New" w:cs="Angsana New"/>
          <w:sz w:val="32"/>
          <w:szCs w:val="32"/>
          <w:cs/>
        </w:rPr>
        <w:t>หลายแห่งในรูปตั๋วสัญญาใช้เงินและ</w:t>
      </w:r>
      <w:r w:rsidR="00C91C4D" w:rsidRPr="001253F8">
        <w:rPr>
          <w:rFonts w:ascii="Angsana New" w:hAnsi="Angsana New" w:cs="Angsana New"/>
          <w:sz w:val="32"/>
          <w:szCs w:val="32"/>
          <w:cs/>
        </w:rPr>
        <w:t>ไม่มีหลักประกัน</w:t>
      </w:r>
      <w:r w:rsidR="00B03610" w:rsidRPr="001253F8">
        <w:rPr>
          <w:rFonts w:ascii="Angsana New" w:hAnsi="Angsana New" w:cs="Angsana New"/>
          <w:sz w:val="32"/>
          <w:szCs w:val="32"/>
        </w:rPr>
        <w:t xml:space="preserve"> </w:t>
      </w:r>
    </w:p>
    <w:p w14:paraId="5E0312EA" w14:textId="43A58F36" w:rsidR="00C91C4D" w:rsidRPr="001253F8" w:rsidRDefault="008C43E2" w:rsidP="00860D54">
      <w:pPr>
        <w:spacing w:after="0" w:line="240" w:lineRule="auto"/>
        <w:ind w:left="548" w:hanging="548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253F8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BF61D8" w:rsidRPr="00BF61D8">
        <w:rPr>
          <w:rFonts w:ascii="Angsana New" w:hAnsi="Angsana New" w:cs="Angsana New"/>
          <w:b/>
          <w:bCs/>
          <w:sz w:val="32"/>
          <w:szCs w:val="32"/>
        </w:rPr>
        <w:lastRenderedPageBreak/>
        <w:t>15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</w:t>
      </w:r>
    </w:p>
    <w:p w14:paraId="36F98CD3" w14:textId="535CA797" w:rsidR="00C91C4D" w:rsidRPr="001253F8" w:rsidRDefault="00516676" w:rsidP="00561795">
      <w:pPr>
        <w:spacing w:line="240" w:lineRule="auto"/>
        <w:ind w:left="540" w:right="2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ณ</w:t>
      </w:r>
      <w:r w:rsidR="00C91C4D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7D49E0" w:rsidRPr="001253F8">
        <w:rPr>
          <w:rFonts w:ascii="Angsana New" w:hAnsi="Angsana New" w:cs="Angsana New"/>
          <w:spacing w:val="-6"/>
          <w:sz w:val="32"/>
          <w:szCs w:val="32"/>
          <w:cs/>
        </w:rPr>
        <w:t>วันที่</w:t>
      </w:r>
      <w:r w:rsidR="006373F5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6373F5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E54E65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6373F5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C841E7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และ</w:t>
      </w:r>
      <w:r w:rsidR="00343666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2567</w:t>
      </w:r>
      <w:r w:rsidR="00C841E7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C91C4D" w:rsidRPr="001253F8">
        <w:rPr>
          <w:rFonts w:ascii="Angsana New" w:hAnsi="Angsana New" w:cs="Angsana New"/>
          <w:spacing w:val="-6"/>
          <w:sz w:val="32"/>
          <w:szCs w:val="32"/>
          <w:cs/>
        </w:rPr>
        <w:t>บริษัทได้ทำสัญญากู้ยืมเงินระยะยาวหลายสัญญา</w:t>
      </w:r>
      <w:r w:rsidR="00C91C4D" w:rsidRPr="001253F8">
        <w:rPr>
          <w:rFonts w:ascii="Angsana New" w:hAnsi="Angsana New" w:cs="Angsana New"/>
          <w:spacing w:val="-8"/>
          <w:sz w:val="32"/>
          <w:szCs w:val="32"/>
          <w:cs/>
        </w:rPr>
        <w:t>เป็น</w:t>
      </w:r>
      <w:r w:rsidR="00C91C4D" w:rsidRPr="001253F8">
        <w:rPr>
          <w:rFonts w:ascii="Angsana New" w:hAnsi="Angsana New" w:cs="Angsana New"/>
          <w:sz w:val="32"/>
          <w:szCs w:val="32"/>
          <w:cs/>
        </w:rPr>
        <w:t>เงินบาทและเงินตราต่างประเทศ ดังนี้</w:t>
      </w:r>
    </w:p>
    <w:tbl>
      <w:tblPr>
        <w:tblW w:w="5044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3"/>
        <w:gridCol w:w="7"/>
        <w:gridCol w:w="1072"/>
        <w:gridCol w:w="15"/>
        <w:gridCol w:w="349"/>
        <w:gridCol w:w="921"/>
        <w:gridCol w:w="7"/>
        <w:gridCol w:w="39"/>
        <w:gridCol w:w="48"/>
        <w:gridCol w:w="122"/>
        <w:gridCol w:w="99"/>
        <w:gridCol w:w="30"/>
        <w:gridCol w:w="32"/>
        <w:gridCol w:w="1095"/>
        <w:gridCol w:w="41"/>
        <w:gridCol w:w="7"/>
        <w:gridCol w:w="1069"/>
      </w:tblGrid>
      <w:tr w:rsidR="00623C76" w:rsidRPr="001253F8" w14:paraId="66954CB9" w14:textId="77777777" w:rsidTr="00CC5D90">
        <w:trPr>
          <w:trHeight w:val="20"/>
        </w:trPr>
        <w:tc>
          <w:tcPr>
            <w:tcW w:w="2344" w:type="pct"/>
          </w:tcPr>
          <w:p w14:paraId="1E9C511F" w14:textId="77777777" w:rsidR="008E2070" w:rsidRPr="001253F8" w:rsidRDefault="008E2070" w:rsidP="00561795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56" w:type="pct"/>
            <w:gridSpan w:val="16"/>
          </w:tcPr>
          <w:p w14:paraId="6DE0DD43" w14:textId="77777777" w:rsidR="008E2070" w:rsidRPr="001253F8" w:rsidRDefault="008E2070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623C76" w:rsidRPr="001253F8" w14:paraId="33CCF2DD" w14:textId="77777777" w:rsidTr="00CC5D90">
        <w:trPr>
          <w:trHeight w:val="20"/>
        </w:trPr>
        <w:tc>
          <w:tcPr>
            <w:tcW w:w="2344" w:type="pct"/>
          </w:tcPr>
          <w:p w14:paraId="08AD38F1" w14:textId="77777777" w:rsidR="008E2070" w:rsidRPr="001253F8" w:rsidRDefault="008E2070" w:rsidP="00561795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56" w:type="pct"/>
            <w:gridSpan w:val="16"/>
          </w:tcPr>
          <w:p w14:paraId="786E1FF5" w14:textId="77777777" w:rsidR="008E2070" w:rsidRPr="001253F8" w:rsidRDefault="008E2070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>”</w:t>
            </w:r>
          </w:p>
        </w:tc>
      </w:tr>
      <w:tr w:rsidR="00623C76" w:rsidRPr="001253F8" w14:paraId="5D663CA7" w14:textId="77777777" w:rsidTr="00CC5D90">
        <w:trPr>
          <w:trHeight w:val="20"/>
        </w:trPr>
        <w:tc>
          <w:tcPr>
            <w:tcW w:w="2344" w:type="pct"/>
          </w:tcPr>
          <w:p w14:paraId="588DE1AC" w14:textId="77777777" w:rsidR="008E2070" w:rsidRPr="001253F8" w:rsidRDefault="008E2070" w:rsidP="00561795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56" w:type="pct"/>
            <w:gridSpan w:val="16"/>
          </w:tcPr>
          <w:p w14:paraId="56177812" w14:textId="7B6D2DCB" w:rsidR="008E2070" w:rsidRPr="001253F8" w:rsidRDefault="008E2070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ณ วันที่</w:t>
            </w:r>
            <w:r w:rsidR="006373F5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016ED7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="00E54E65" w:rsidRPr="001253F8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สิงห</w:t>
            </w:r>
            <w:r w:rsidR="00016ED7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</w:tr>
      <w:tr w:rsidR="00623C76" w:rsidRPr="001253F8" w14:paraId="42B17A12" w14:textId="77777777" w:rsidTr="00CC5D90">
        <w:trPr>
          <w:trHeight w:val="20"/>
        </w:trPr>
        <w:tc>
          <w:tcPr>
            <w:tcW w:w="2344" w:type="pct"/>
          </w:tcPr>
          <w:p w14:paraId="3631C502" w14:textId="77777777" w:rsidR="000A5C64" w:rsidRPr="001253F8" w:rsidRDefault="000A5C64" w:rsidP="00561795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78" w:type="pct"/>
            <w:gridSpan w:val="2"/>
          </w:tcPr>
          <w:p w14:paraId="2E5FBE9C" w14:textId="77777777" w:rsidR="000A5C64" w:rsidRPr="001253F8" w:rsidRDefault="000A5C6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ครบกำหนด</w:t>
            </w:r>
          </w:p>
        </w:tc>
        <w:tc>
          <w:tcPr>
            <w:tcW w:w="8" w:type="pct"/>
          </w:tcPr>
          <w:p w14:paraId="2A203B31" w14:textId="77777777" w:rsidR="000A5C64" w:rsidRPr="001253F8" w:rsidRDefault="000A5C6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80" w:type="pct"/>
            <w:gridSpan w:val="2"/>
          </w:tcPr>
          <w:p w14:paraId="318B9C72" w14:textId="77777777" w:rsidR="000A5C64" w:rsidRPr="001253F8" w:rsidRDefault="000A5C6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อัตรา</w:t>
            </w:r>
          </w:p>
        </w:tc>
        <w:tc>
          <w:tcPr>
            <w:tcW w:w="51" w:type="pct"/>
            <w:gridSpan w:val="3"/>
          </w:tcPr>
          <w:p w14:paraId="53FD8C7E" w14:textId="77777777" w:rsidR="000A5C64" w:rsidRPr="001253F8" w:rsidRDefault="000A5C6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738" w:type="pct"/>
            <w:gridSpan w:val="5"/>
          </w:tcPr>
          <w:p w14:paraId="410397C3" w14:textId="77777777" w:rsidR="000A5C64" w:rsidRPr="001253F8" w:rsidRDefault="000A5C64" w:rsidP="00561795">
            <w:pPr>
              <w:spacing w:after="0" w:line="240" w:lineRule="auto"/>
              <w:ind w:right="59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เงินตรา</w:t>
            </w:r>
          </w:p>
        </w:tc>
        <w:tc>
          <w:tcPr>
            <w:tcW w:w="20" w:type="pct"/>
          </w:tcPr>
          <w:p w14:paraId="41E1F373" w14:textId="77777777" w:rsidR="000A5C64" w:rsidRPr="001253F8" w:rsidRDefault="000A5C6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80" w:type="pct"/>
            <w:gridSpan w:val="2"/>
          </w:tcPr>
          <w:p w14:paraId="144553ED" w14:textId="77777777" w:rsidR="000A5C64" w:rsidRPr="001253F8" w:rsidRDefault="000A5C6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เทียบเท่า</w:t>
            </w:r>
          </w:p>
        </w:tc>
      </w:tr>
      <w:tr w:rsidR="00623C76" w:rsidRPr="001253F8" w14:paraId="308BED14" w14:textId="77777777" w:rsidTr="00CC5D90">
        <w:trPr>
          <w:trHeight w:val="20"/>
        </w:trPr>
        <w:tc>
          <w:tcPr>
            <w:tcW w:w="2344" w:type="pct"/>
          </w:tcPr>
          <w:p w14:paraId="2DA4EF9D" w14:textId="77777777" w:rsidR="000A5C64" w:rsidRPr="001253F8" w:rsidRDefault="000A5C64" w:rsidP="00561795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78" w:type="pct"/>
            <w:gridSpan w:val="2"/>
          </w:tcPr>
          <w:p w14:paraId="2B89232B" w14:textId="77777777" w:rsidR="000A5C64" w:rsidRPr="001253F8" w:rsidRDefault="000A5C64" w:rsidP="00561795">
            <w:pPr>
              <w:spacing w:after="0" w:line="240" w:lineRule="auto"/>
              <w:ind w:left="11"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ชำระ</w:t>
            </w:r>
          </w:p>
        </w:tc>
        <w:tc>
          <w:tcPr>
            <w:tcW w:w="8" w:type="pct"/>
          </w:tcPr>
          <w:p w14:paraId="4716E6E3" w14:textId="77777777" w:rsidR="000A5C64" w:rsidRPr="001253F8" w:rsidRDefault="000A5C6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80" w:type="pct"/>
            <w:gridSpan w:val="2"/>
          </w:tcPr>
          <w:p w14:paraId="54A46A21" w14:textId="77777777" w:rsidR="000A5C64" w:rsidRPr="001253F8" w:rsidRDefault="000A5C6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51" w:type="pct"/>
            <w:gridSpan w:val="3"/>
          </w:tcPr>
          <w:p w14:paraId="428861C2" w14:textId="77777777" w:rsidR="000A5C64" w:rsidRPr="001253F8" w:rsidRDefault="000A5C6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738" w:type="pct"/>
            <w:gridSpan w:val="5"/>
          </w:tcPr>
          <w:p w14:paraId="051B2D4A" w14:textId="77777777" w:rsidR="000A5C64" w:rsidRPr="001253F8" w:rsidRDefault="000A5C64" w:rsidP="00561795">
            <w:pPr>
              <w:tabs>
                <w:tab w:val="left" w:pos="1062"/>
              </w:tabs>
              <w:spacing w:after="0" w:line="240" w:lineRule="auto"/>
              <w:ind w:right="50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20" w:type="pct"/>
          </w:tcPr>
          <w:p w14:paraId="7EA5333D" w14:textId="77777777" w:rsidR="000A5C64" w:rsidRPr="001253F8" w:rsidRDefault="000A5C6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80" w:type="pct"/>
            <w:gridSpan w:val="2"/>
          </w:tcPr>
          <w:p w14:paraId="22ABB6AE" w14:textId="77777777" w:rsidR="000A5C64" w:rsidRPr="001253F8" w:rsidRDefault="000A5C6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เงินบาท</w:t>
            </w:r>
          </w:p>
        </w:tc>
      </w:tr>
      <w:tr w:rsidR="00623C76" w:rsidRPr="001253F8" w14:paraId="31081703" w14:textId="77777777" w:rsidTr="00CC5D90">
        <w:trPr>
          <w:trHeight w:val="20"/>
        </w:trPr>
        <w:tc>
          <w:tcPr>
            <w:tcW w:w="2344" w:type="pct"/>
          </w:tcPr>
          <w:p w14:paraId="0312F721" w14:textId="77777777" w:rsidR="000A5C64" w:rsidRPr="001253F8" w:rsidRDefault="000A5C64" w:rsidP="00561795">
            <w:pPr>
              <w:spacing w:after="0" w:line="240" w:lineRule="auto"/>
              <w:ind w:left="180" w:right="2" w:firstLine="36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78" w:type="pct"/>
            <w:gridSpan w:val="2"/>
          </w:tcPr>
          <w:p w14:paraId="099F5ED2" w14:textId="77777777" w:rsidR="000A5C64" w:rsidRPr="001253F8" w:rsidRDefault="000A5C64" w:rsidP="00561795">
            <w:pPr>
              <w:spacing w:after="0" w:line="240" w:lineRule="auto"/>
              <w:ind w:left="11"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ภายในปี</w:t>
            </w:r>
          </w:p>
        </w:tc>
        <w:tc>
          <w:tcPr>
            <w:tcW w:w="8" w:type="pct"/>
          </w:tcPr>
          <w:p w14:paraId="420549C0" w14:textId="77777777" w:rsidR="000A5C64" w:rsidRPr="001253F8" w:rsidRDefault="000A5C64" w:rsidP="00561795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680" w:type="pct"/>
            <w:gridSpan w:val="2"/>
          </w:tcPr>
          <w:p w14:paraId="5FEB22B4" w14:textId="77777777" w:rsidR="000A5C64" w:rsidRPr="001253F8" w:rsidRDefault="000A5C64" w:rsidP="008E207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ต่อปี</w:t>
            </w:r>
            <w:r w:rsidR="008E2070"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(ร้อยละ)</w:t>
            </w:r>
          </w:p>
        </w:tc>
        <w:tc>
          <w:tcPr>
            <w:tcW w:w="51" w:type="pct"/>
            <w:gridSpan w:val="3"/>
          </w:tcPr>
          <w:p w14:paraId="5A9F4DBF" w14:textId="77777777" w:rsidR="000A5C64" w:rsidRPr="001253F8" w:rsidRDefault="000A5C64" w:rsidP="00561795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738" w:type="pct"/>
            <w:gridSpan w:val="5"/>
          </w:tcPr>
          <w:p w14:paraId="2C7689FB" w14:textId="77777777" w:rsidR="000A5C64" w:rsidRPr="001253F8" w:rsidRDefault="000A5C6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ล้าน</w:t>
            </w:r>
          </w:p>
        </w:tc>
        <w:tc>
          <w:tcPr>
            <w:tcW w:w="20" w:type="pct"/>
          </w:tcPr>
          <w:p w14:paraId="5A9823BF" w14:textId="77777777" w:rsidR="000A5C64" w:rsidRPr="001253F8" w:rsidRDefault="000A5C6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80" w:type="pct"/>
            <w:gridSpan w:val="2"/>
          </w:tcPr>
          <w:p w14:paraId="19A02DC1" w14:textId="77777777" w:rsidR="000A5C64" w:rsidRPr="001253F8" w:rsidRDefault="000A5C6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พันบาท</w:t>
            </w:r>
          </w:p>
        </w:tc>
      </w:tr>
      <w:tr w:rsidR="00CC5D90" w:rsidRPr="001253F8" w14:paraId="77EFA76B" w14:textId="77777777" w:rsidTr="00CC5D90">
        <w:trPr>
          <w:trHeight w:val="20"/>
        </w:trPr>
        <w:tc>
          <w:tcPr>
            <w:tcW w:w="2344" w:type="pct"/>
            <w:shd w:val="clear" w:color="auto" w:fill="auto"/>
          </w:tcPr>
          <w:p w14:paraId="1E679606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เงินกู้ยืมสกุลเงินเยน</w:t>
            </w:r>
          </w:p>
        </w:tc>
        <w:tc>
          <w:tcPr>
            <w:tcW w:w="578" w:type="pct"/>
            <w:gridSpan w:val="2"/>
            <w:shd w:val="clear" w:color="auto" w:fill="auto"/>
          </w:tcPr>
          <w:p w14:paraId="06F3260C" w14:textId="41F34509" w:rsidR="00CC5D90" w:rsidRPr="001253F8" w:rsidRDefault="00BF61D8" w:rsidP="00CC5D90">
            <w:pPr>
              <w:tabs>
                <w:tab w:val="left" w:pos="972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</w:rPr>
              <w:t>2568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</w:rPr>
              <w:t>2570</w:t>
            </w:r>
          </w:p>
        </w:tc>
        <w:tc>
          <w:tcPr>
            <w:tcW w:w="8" w:type="pct"/>
            <w:shd w:val="clear" w:color="auto" w:fill="auto"/>
          </w:tcPr>
          <w:p w14:paraId="390740E0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80" w:type="pct"/>
            <w:gridSpan w:val="2"/>
            <w:shd w:val="clear" w:color="auto" w:fill="auto"/>
          </w:tcPr>
          <w:p w14:paraId="665092C9" w14:textId="14D8356D" w:rsidR="00CC5D90" w:rsidRPr="001253F8" w:rsidRDefault="00BF61D8" w:rsidP="00CC5D90">
            <w:pPr>
              <w:tabs>
                <w:tab w:val="left" w:pos="906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1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90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49</w:t>
            </w:r>
          </w:p>
        </w:tc>
        <w:tc>
          <w:tcPr>
            <w:tcW w:w="51" w:type="pct"/>
            <w:gridSpan w:val="3"/>
            <w:shd w:val="clear" w:color="auto" w:fill="auto"/>
          </w:tcPr>
          <w:p w14:paraId="3C1C18D0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38" w:type="pct"/>
            <w:gridSpan w:val="5"/>
            <w:shd w:val="clear" w:color="auto" w:fill="auto"/>
          </w:tcPr>
          <w:p w14:paraId="1CF0BDB4" w14:textId="54F8F0DA" w:rsidR="00CC5D90" w:rsidRPr="001253F8" w:rsidRDefault="00BF61D8" w:rsidP="00CC5D90">
            <w:pPr>
              <w:tabs>
                <w:tab w:val="decimal" w:pos="933"/>
              </w:tabs>
              <w:snapToGrid w:val="0"/>
              <w:spacing w:after="0" w:line="240" w:lineRule="auto"/>
              <w:ind w:left="-180" w:right="176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9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398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95</w:t>
            </w:r>
          </w:p>
        </w:tc>
        <w:tc>
          <w:tcPr>
            <w:tcW w:w="20" w:type="pct"/>
            <w:shd w:val="clear" w:color="auto" w:fill="auto"/>
          </w:tcPr>
          <w:p w14:paraId="5AAA6992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80" w:type="pct"/>
            <w:gridSpan w:val="2"/>
            <w:shd w:val="clear" w:color="auto" w:fill="auto"/>
          </w:tcPr>
          <w:p w14:paraId="56A0F54E" w14:textId="541F30FF" w:rsidR="00CC5D90" w:rsidRPr="001253F8" w:rsidRDefault="00BF61D8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237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871</w:t>
            </w:r>
          </w:p>
        </w:tc>
      </w:tr>
      <w:tr w:rsidR="00CC5D90" w:rsidRPr="001253F8" w14:paraId="4B7AC268" w14:textId="77777777" w:rsidTr="00CC5D90">
        <w:trPr>
          <w:trHeight w:val="20"/>
        </w:trPr>
        <w:tc>
          <w:tcPr>
            <w:tcW w:w="2344" w:type="pct"/>
            <w:shd w:val="clear" w:color="auto" w:fill="auto"/>
          </w:tcPr>
          <w:p w14:paraId="3FF6BE44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เงินกู้ยืมสกุลเงินดอลลาร์สหรัฐ</w:t>
            </w:r>
          </w:p>
        </w:tc>
        <w:tc>
          <w:tcPr>
            <w:tcW w:w="578" w:type="pct"/>
            <w:gridSpan w:val="2"/>
            <w:shd w:val="clear" w:color="auto" w:fill="auto"/>
          </w:tcPr>
          <w:p w14:paraId="77EDFD0F" w14:textId="490B2406" w:rsidR="00CC5D90" w:rsidRPr="001253F8" w:rsidRDefault="00BF61D8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</w:rPr>
              <w:t>2567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</w:rPr>
              <w:t>2571</w:t>
            </w:r>
          </w:p>
        </w:tc>
        <w:tc>
          <w:tcPr>
            <w:tcW w:w="8" w:type="pct"/>
            <w:shd w:val="clear" w:color="auto" w:fill="auto"/>
          </w:tcPr>
          <w:p w14:paraId="001217CC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80" w:type="pct"/>
            <w:gridSpan w:val="2"/>
            <w:shd w:val="clear" w:color="auto" w:fill="auto"/>
          </w:tcPr>
          <w:p w14:paraId="51279D96" w14:textId="3701D552" w:rsidR="00CC5D90" w:rsidRPr="001253F8" w:rsidRDefault="00BF61D8" w:rsidP="00CC5D90">
            <w:pPr>
              <w:tabs>
                <w:tab w:val="left" w:pos="906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1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85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8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50</w:t>
            </w:r>
          </w:p>
        </w:tc>
        <w:tc>
          <w:tcPr>
            <w:tcW w:w="51" w:type="pct"/>
            <w:gridSpan w:val="3"/>
            <w:shd w:val="clear" w:color="auto" w:fill="auto"/>
          </w:tcPr>
          <w:p w14:paraId="77D57156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38" w:type="pct"/>
            <w:gridSpan w:val="5"/>
            <w:shd w:val="clear" w:color="auto" w:fill="auto"/>
          </w:tcPr>
          <w:p w14:paraId="5269E2A8" w14:textId="4DC322E3" w:rsidR="00CC5D90" w:rsidRPr="001253F8" w:rsidRDefault="00BF61D8" w:rsidP="00CC5D90">
            <w:pPr>
              <w:tabs>
                <w:tab w:val="decimal" w:pos="933"/>
              </w:tabs>
              <w:snapToGrid w:val="0"/>
              <w:spacing w:after="0" w:line="240" w:lineRule="auto"/>
              <w:ind w:left="-180" w:right="176" w:hanging="18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694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54</w:t>
            </w:r>
          </w:p>
        </w:tc>
        <w:tc>
          <w:tcPr>
            <w:tcW w:w="20" w:type="pct"/>
            <w:shd w:val="clear" w:color="auto" w:fill="auto"/>
          </w:tcPr>
          <w:p w14:paraId="43292EF5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80" w:type="pct"/>
            <w:gridSpan w:val="2"/>
            <w:shd w:val="clear" w:color="auto" w:fill="auto"/>
          </w:tcPr>
          <w:p w14:paraId="1DFB445F" w14:textId="6F14BAF8" w:rsidR="00CC5D90" w:rsidRPr="001253F8" w:rsidRDefault="00BF61D8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23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907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444</w:t>
            </w:r>
          </w:p>
        </w:tc>
      </w:tr>
      <w:tr w:rsidR="00CC5D90" w:rsidRPr="001253F8" w14:paraId="1793E84E" w14:textId="77777777" w:rsidTr="00CC5D90">
        <w:trPr>
          <w:trHeight w:val="20"/>
        </w:trPr>
        <w:tc>
          <w:tcPr>
            <w:tcW w:w="2344" w:type="pct"/>
            <w:shd w:val="clear" w:color="auto" w:fill="auto"/>
          </w:tcPr>
          <w:p w14:paraId="3F80FE13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เงินกู้ยืมสกุลเงินบาท</w:t>
            </w:r>
          </w:p>
        </w:tc>
        <w:tc>
          <w:tcPr>
            <w:tcW w:w="578" w:type="pct"/>
            <w:gridSpan w:val="2"/>
            <w:shd w:val="clear" w:color="auto" w:fill="auto"/>
          </w:tcPr>
          <w:p w14:paraId="52A00720" w14:textId="4F2B12E2" w:rsidR="00CC5D90" w:rsidRPr="001253F8" w:rsidRDefault="00BF61D8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</w:rPr>
              <w:t>2567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</w:rPr>
              <w:t>2570</w:t>
            </w:r>
          </w:p>
        </w:tc>
        <w:tc>
          <w:tcPr>
            <w:tcW w:w="8" w:type="pct"/>
            <w:shd w:val="clear" w:color="auto" w:fill="auto"/>
          </w:tcPr>
          <w:p w14:paraId="603E49DD" w14:textId="77777777" w:rsidR="00CC5D90" w:rsidRPr="001253F8" w:rsidRDefault="00CC5D90" w:rsidP="00CC5D90">
            <w:pPr>
              <w:tabs>
                <w:tab w:val="left" w:pos="855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80" w:type="pct"/>
            <w:gridSpan w:val="2"/>
            <w:shd w:val="clear" w:color="auto" w:fill="auto"/>
          </w:tcPr>
          <w:p w14:paraId="50A48B0F" w14:textId="349675DD" w:rsidR="00CC5D90" w:rsidRPr="001253F8" w:rsidRDefault="00BF61D8" w:rsidP="00CC5D90">
            <w:pPr>
              <w:tabs>
                <w:tab w:val="left" w:pos="906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01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3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79</w:t>
            </w:r>
          </w:p>
        </w:tc>
        <w:tc>
          <w:tcPr>
            <w:tcW w:w="51" w:type="pct"/>
            <w:gridSpan w:val="3"/>
            <w:shd w:val="clear" w:color="auto" w:fill="auto"/>
          </w:tcPr>
          <w:p w14:paraId="5377AE3E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38" w:type="pct"/>
            <w:gridSpan w:val="5"/>
            <w:shd w:val="clear" w:color="auto" w:fill="auto"/>
          </w:tcPr>
          <w:p w14:paraId="31645AAA" w14:textId="4CD53A82" w:rsidR="00CC5D90" w:rsidRPr="001253F8" w:rsidRDefault="00BF61D8" w:rsidP="00CC5D90">
            <w:pPr>
              <w:tabs>
                <w:tab w:val="decimal" w:pos="933"/>
              </w:tabs>
              <w:snapToGrid w:val="0"/>
              <w:spacing w:after="0" w:line="240" w:lineRule="auto"/>
              <w:ind w:left="-180" w:right="176" w:hanging="18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21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500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00</w:t>
            </w:r>
          </w:p>
        </w:tc>
        <w:tc>
          <w:tcPr>
            <w:tcW w:w="20" w:type="pct"/>
            <w:shd w:val="clear" w:color="auto" w:fill="auto"/>
          </w:tcPr>
          <w:p w14:paraId="71F6F2F0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80" w:type="pct"/>
            <w:gridSpan w:val="2"/>
            <w:shd w:val="clear" w:color="auto" w:fill="auto"/>
          </w:tcPr>
          <w:p w14:paraId="29D2D075" w14:textId="49DC2F80" w:rsidR="00CC5D90" w:rsidRPr="001253F8" w:rsidRDefault="00BF61D8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21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500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000</w:t>
            </w:r>
          </w:p>
        </w:tc>
      </w:tr>
      <w:tr w:rsidR="00CC5D90" w:rsidRPr="001253F8" w14:paraId="09B2AE28" w14:textId="77777777" w:rsidTr="00CC5D90">
        <w:trPr>
          <w:trHeight w:val="20"/>
        </w:trPr>
        <w:tc>
          <w:tcPr>
            <w:tcW w:w="2344" w:type="pct"/>
            <w:shd w:val="clear" w:color="auto" w:fill="auto"/>
          </w:tcPr>
          <w:p w14:paraId="2043BCF9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เงินกู้ยืมสกุลเงินจ๊าดพม่า</w:t>
            </w:r>
          </w:p>
        </w:tc>
        <w:tc>
          <w:tcPr>
            <w:tcW w:w="578" w:type="pct"/>
            <w:gridSpan w:val="2"/>
            <w:shd w:val="clear" w:color="auto" w:fill="auto"/>
          </w:tcPr>
          <w:p w14:paraId="61B55E9E" w14:textId="75D880A6" w:rsidR="00CC5D90" w:rsidRPr="001253F8" w:rsidRDefault="00BF61D8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</w:rPr>
              <w:t>2569</w:t>
            </w:r>
          </w:p>
        </w:tc>
        <w:tc>
          <w:tcPr>
            <w:tcW w:w="8" w:type="pct"/>
            <w:shd w:val="clear" w:color="auto" w:fill="auto"/>
          </w:tcPr>
          <w:p w14:paraId="05FBBC27" w14:textId="77777777" w:rsidR="00CC5D90" w:rsidRPr="001253F8" w:rsidRDefault="00CC5D90" w:rsidP="00CC5D90">
            <w:pPr>
              <w:tabs>
                <w:tab w:val="left" w:pos="855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80" w:type="pct"/>
            <w:gridSpan w:val="2"/>
            <w:shd w:val="clear" w:color="auto" w:fill="auto"/>
          </w:tcPr>
          <w:p w14:paraId="256DD519" w14:textId="243E0542" w:rsidR="00CC5D90" w:rsidRPr="001253F8" w:rsidRDefault="00BF61D8" w:rsidP="00CC5D90">
            <w:pPr>
              <w:tabs>
                <w:tab w:val="left" w:pos="906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0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80</w:t>
            </w:r>
          </w:p>
        </w:tc>
        <w:tc>
          <w:tcPr>
            <w:tcW w:w="51" w:type="pct"/>
            <w:gridSpan w:val="3"/>
            <w:shd w:val="clear" w:color="auto" w:fill="auto"/>
          </w:tcPr>
          <w:p w14:paraId="0194EB04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38" w:type="pct"/>
            <w:gridSpan w:val="5"/>
            <w:shd w:val="clear" w:color="auto" w:fill="auto"/>
          </w:tcPr>
          <w:p w14:paraId="49089E24" w14:textId="3438C64E" w:rsidR="00CC5D90" w:rsidRPr="001253F8" w:rsidRDefault="00BF61D8" w:rsidP="00CC5D90">
            <w:pPr>
              <w:tabs>
                <w:tab w:val="decimal" w:pos="933"/>
              </w:tabs>
              <w:snapToGrid w:val="0"/>
              <w:spacing w:after="0" w:line="240" w:lineRule="auto"/>
              <w:ind w:left="-180" w:right="176" w:hanging="180"/>
              <w:jc w:val="right"/>
              <w:rPr>
                <w:rFonts w:asciiTheme="minorHAnsi" w:hAnsiTheme="minorHAnsi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477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51</w:t>
            </w:r>
          </w:p>
        </w:tc>
        <w:tc>
          <w:tcPr>
            <w:tcW w:w="20" w:type="pct"/>
            <w:shd w:val="clear" w:color="auto" w:fill="auto"/>
          </w:tcPr>
          <w:p w14:paraId="6AA7B2ED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80" w:type="pct"/>
            <w:gridSpan w:val="2"/>
            <w:shd w:val="clear" w:color="auto" w:fill="auto"/>
          </w:tcPr>
          <w:p w14:paraId="3E883053" w14:textId="73E0D7E3" w:rsidR="00CC5D90" w:rsidRPr="001253F8" w:rsidRDefault="00BF61D8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114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004</w:t>
            </w:r>
          </w:p>
        </w:tc>
      </w:tr>
      <w:tr w:rsidR="00CC5D90" w:rsidRPr="001253F8" w14:paraId="7193C295" w14:textId="77777777" w:rsidTr="00CC5D90">
        <w:trPr>
          <w:trHeight w:val="20"/>
        </w:trPr>
        <w:tc>
          <w:tcPr>
            <w:tcW w:w="2344" w:type="pct"/>
            <w:shd w:val="clear" w:color="auto" w:fill="auto"/>
          </w:tcPr>
          <w:p w14:paraId="26CFEB61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  ค่าธรรมเนียมเงินกู้ยืม</w:t>
            </w:r>
          </w:p>
        </w:tc>
        <w:tc>
          <w:tcPr>
            <w:tcW w:w="578" w:type="pct"/>
            <w:gridSpan w:val="2"/>
            <w:shd w:val="clear" w:color="auto" w:fill="auto"/>
          </w:tcPr>
          <w:p w14:paraId="1185C095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</w:rPr>
            </w:pPr>
          </w:p>
        </w:tc>
        <w:tc>
          <w:tcPr>
            <w:tcW w:w="8" w:type="pct"/>
            <w:shd w:val="clear" w:color="auto" w:fill="auto"/>
          </w:tcPr>
          <w:p w14:paraId="5339CD86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80" w:type="pct"/>
            <w:gridSpan w:val="2"/>
            <w:shd w:val="clear" w:color="auto" w:fill="auto"/>
          </w:tcPr>
          <w:p w14:paraId="6B8E6CC3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51" w:type="pct"/>
            <w:gridSpan w:val="3"/>
            <w:shd w:val="clear" w:color="auto" w:fill="auto"/>
          </w:tcPr>
          <w:p w14:paraId="51EF61EF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38" w:type="pct"/>
            <w:gridSpan w:val="5"/>
            <w:shd w:val="clear" w:color="auto" w:fill="auto"/>
          </w:tcPr>
          <w:p w14:paraId="678CF9A5" w14:textId="77777777" w:rsidR="00CC5D90" w:rsidRPr="001253F8" w:rsidRDefault="00CC5D90" w:rsidP="00CC5D90">
            <w:pPr>
              <w:tabs>
                <w:tab w:val="decimal" w:pos="717"/>
              </w:tabs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0" w:type="pct"/>
            <w:shd w:val="clear" w:color="auto" w:fill="auto"/>
          </w:tcPr>
          <w:p w14:paraId="26521765" w14:textId="77777777" w:rsidR="00CC5D90" w:rsidRPr="001253F8" w:rsidRDefault="00CC5D90" w:rsidP="00CC5D90">
            <w:pPr>
              <w:tabs>
                <w:tab w:val="decimal" w:pos="1188"/>
              </w:tabs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8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58391C" w14:textId="741DD2DD" w:rsidR="00CC5D90" w:rsidRPr="001253F8" w:rsidRDefault="00CC5D90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29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043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CC5D90" w:rsidRPr="001253F8" w14:paraId="58F6A56A" w14:textId="77777777" w:rsidTr="00CC5D90">
        <w:trPr>
          <w:trHeight w:val="20"/>
        </w:trPr>
        <w:tc>
          <w:tcPr>
            <w:tcW w:w="2344" w:type="pct"/>
            <w:shd w:val="clear" w:color="auto" w:fill="auto"/>
          </w:tcPr>
          <w:p w14:paraId="4C9CBF0C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78" w:type="pct"/>
            <w:gridSpan w:val="2"/>
            <w:shd w:val="clear" w:color="auto" w:fill="auto"/>
          </w:tcPr>
          <w:p w14:paraId="3459FF02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8" w:type="pct"/>
            <w:shd w:val="clear" w:color="auto" w:fill="auto"/>
          </w:tcPr>
          <w:p w14:paraId="7B98CCC9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80" w:type="pct"/>
            <w:gridSpan w:val="2"/>
            <w:shd w:val="clear" w:color="auto" w:fill="auto"/>
          </w:tcPr>
          <w:p w14:paraId="2FF52BCA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51" w:type="pct"/>
            <w:gridSpan w:val="3"/>
            <w:shd w:val="clear" w:color="auto" w:fill="auto"/>
          </w:tcPr>
          <w:p w14:paraId="6B9DA618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738" w:type="pct"/>
            <w:gridSpan w:val="5"/>
            <w:shd w:val="clear" w:color="auto" w:fill="auto"/>
          </w:tcPr>
          <w:p w14:paraId="19F9CC06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20" w:type="pct"/>
            <w:shd w:val="clear" w:color="auto" w:fill="auto"/>
          </w:tcPr>
          <w:p w14:paraId="1F14CBD6" w14:textId="77777777" w:rsidR="00CC5D90" w:rsidRPr="001253F8" w:rsidRDefault="00CC5D90" w:rsidP="00CC5D90">
            <w:pPr>
              <w:tabs>
                <w:tab w:val="decimal" w:pos="1188"/>
              </w:tabs>
              <w:spacing w:after="0" w:line="240" w:lineRule="auto"/>
              <w:ind w:right="2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580" w:type="pct"/>
            <w:gridSpan w:val="2"/>
            <w:shd w:val="clear" w:color="auto" w:fill="auto"/>
          </w:tcPr>
          <w:p w14:paraId="7BDC996B" w14:textId="22B64392" w:rsidR="00CC5D90" w:rsidRPr="001253F8" w:rsidRDefault="00BF61D8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47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730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276</w:t>
            </w:r>
          </w:p>
        </w:tc>
      </w:tr>
      <w:tr w:rsidR="00CC5D90" w:rsidRPr="001253F8" w14:paraId="72F6F857" w14:textId="77777777" w:rsidTr="00CC5D90">
        <w:trPr>
          <w:trHeight w:val="20"/>
        </w:trPr>
        <w:tc>
          <w:tcPr>
            <w:tcW w:w="2922" w:type="pct"/>
            <w:gridSpan w:val="3"/>
            <w:shd w:val="clear" w:color="auto" w:fill="auto"/>
          </w:tcPr>
          <w:p w14:paraId="0934C3FB" w14:textId="77777777" w:rsidR="00CC5D90" w:rsidRPr="001253F8" w:rsidRDefault="00CC5D90" w:rsidP="00CC5D90">
            <w:pPr>
              <w:spacing w:after="0" w:line="240" w:lineRule="auto"/>
              <w:ind w:right="2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 xml:space="preserve">            </w:t>
            </w:r>
            <w:r w:rsidRPr="001253F8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8" w:type="pct"/>
            <w:shd w:val="clear" w:color="auto" w:fill="auto"/>
          </w:tcPr>
          <w:p w14:paraId="484F19F3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80" w:type="pct"/>
            <w:gridSpan w:val="2"/>
            <w:shd w:val="clear" w:color="auto" w:fill="auto"/>
          </w:tcPr>
          <w:p w14:paraId="1DA347BC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25" w:type="pct"/>
            <w:gridSpan w:val="2"/>
            <w:shd w:val="clear" w:color="auto" w:fill="auto"/>
          </w:tcPr>
          <w:p w14:paraId="1C03C394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91" w:type="pct"/>
            <w:gridSpan w:val="2"/>
            <w:shd w:val="clear" w:color="auto" w:fill="auto"/>
          </w:tcPr>
          <w:p w14:paraId="5772B4CB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73" w:type="pct"/>
            <w:gridSpan w:val="4"/>
            <w:shd w:val="clear" w:color="auto" w:fill="auto"/>
          </w:tcPr>
          <w:p w14:paraId="668EBA24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20" w:type="pct"/>
            <w:tcBorders>
              <w:bottom w:val="single" w:sz="4" w:space="0" w:color="auto"/>
            </w:tcBorders>
            <w:shd w:val="clear" w:color="auto" w:fill="auto"/>
          </w:tcPr>
          <w:p w14:paraId="0C87F496" w14:textId="77777777" w:rsidR="00CC5D90" w:rsidRPr="001253F8" w:rsidRDefault="00CC5D90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8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BEDB7C" w14:textId="04A18517" w:rsidR="00CC5D90" w:rsidRPr="001253F8" w:rsidRDefault="00CC5D90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19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250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491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CC5D90" w:rsidRPr="001253F8" w14:paraId="6B088F1B" w14:textId="77777777" w:rsidTr="00CC5D90">
        <w:trPr>
          <w:trHeight w:val="20"/>
        </w:trPr>
        <w:tc>
          <w:tcPr>
            <w:tcW w:w="2344" w:type="pct"/>
            <w:shd w:val="clear" w:color="auto" w:fill="auto"/>
          </w:tcPr>
          <w:p w14:paraId="07A208B6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thaiDistribute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รวมเงินกู้ยืมระยะยาว </w:t>
            </w:r>
          </w:p>
        </w:tc>
        <w:tc>
          <w:tcPr>
            <w:tcW w:w="4" w:type="pct"/>
            <w:shd w:val="clear" w:color="auto" w:fill="auto"/>
          </w:tcPr>
          <w:p w14:paraId="6E34DF31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575" w:type="pct"/>
            <w:shd w:val="clear" w:color="auto" w:fill="auto"/>
          </w:tcPr>
          <w:p w14:paraId="7D635A07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8" w:type="pct"/>
            <w:shd w:val="clear" w:color="auto" w:fill="auto"/>
          </w:tcPr>
          <w:p w14:paraId="6781A8DD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80" w:type="pct"/>
            <w:gridSpan w:val="2"/>
            <w:shd w:val="clear" w:color="auto" w:fill="auto"/>
          </w:tcPr>
          <w:p w14:paraId="74381CE5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169" w:type="pct"/>
            <w:gridSpan w:val="5"/>
            <w:shd w:val="clear" w:color="auto" w:fill="auto"/>
          </w:tcPr>
          <w:p w14:paraId="27B96BA3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16" w:type="pct"/>
            <w:shd w:val="clear" w:color="auto" w:fill="auto"/>
          </w:tcPr>
          <w:p w14:paraId="0F631C2B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25" w:type="pct"/>
            <w:gridSpan w:val="3"/>
            <w:shd w:val="clear" w:color="auto" w:fill="auto"/>
          </w:tcPr>
          <w:p w14:paraId="683C49D4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E92A4C" w14:textId="7228DF72" w:rsidR="00CC5D90" w:rsidRPr="001253F8" w:rsidRDefault="00BF61D8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28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479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785</w:t>
            </w:r>
          </w:p>
        </w:tc>
      </w:tr>
      <w:tr w:rsidR="00CC5D90" w:rsidRPr="001253F8" w14:paraId="341A8B1C" w14:textId="77777777" w:rsidTr="00CC5D90">
        <w:trPr>
          <w:trHeight w:val="20"/>
        </w:trPr>
        <w:tc>
          <w:tcPr>
            <w:tcW w:w="2344" w:type="pct"/>
            <w:shd w:val="clear" w:color="auto" w:fill="auto"/>
          </w:tcPr>
          <w:p w14:paraId="4266F56C" w14:textId="77777777" w:rsidR="00CC5D90" w:rsidRPr="001253F8" w:rsidRDefault="00CC5D90" w:rsidP="00CC5D90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" w:type="pct"/>
          </w:tcPr>
          <w:p w14:paraId="02E1F865" w14:textId="77777777" w:rsidR="00CC5D90" w:rsidRPr="001253F8" w:rsidRDefault="00CC5D90" w:rsidP="00CC5D90">
            <w:pPr>
              <w:spacing w:after="0" w:line="240" w:lineRule="auto"/>
              <w:ind w:left="-340" w:right="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3202EB19" w14:textId="77777777" w:rsidR="00CC5D90" w:rsidRPr="001253F8" w:rsidRDefault="00CC5D90" w:rsidP="00CC5D90">
            <w:pPr>
              <w:spacing w:after="0" w:line="240" w:lineRule="auto"/>
              <w:ind w:left="-340" w:right="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" w:type="pct"/>
          </w:tcPr>
          <w:p w14:paraId="3501DE99" w14:textId="77777777" w:rsidR="00CC5D90" w:rsidRPr="001253F8" w:rsidRDefault="00CC5D90" w:rsidP="00CC5D90">
            <w:pPr>
              <w:spacing w:after="0" w:line="240" w:lineRule="auto"/>
              <w:ind w:right="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80" w:type="pct"/>
            <w:gridSpan w:val="2"/>
            <w:shd w:val="clear" w:color="auto" w:fill="auto"/>
          </w:tcPr>
          <w:p w14:paraId="23C56D20" w14:textId="77777777" w:rsidR="00CC5D90" w:rsidRPr="001253F8" w:rsidRDefault="00CC5D90" w:rsidP="00CC5D90">
            <w:pPr>
              <w:spacing w:after="0" w:line="240" w:lineRule="auto"/>
              <w:ind w:right="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89" w:type="pct"/>
            <w:gridSpan w:val="11"/>
            <w:shd w:val="clear" w:color="auto" w:fill="auto"/>
          </w:tcPr>
          <w:p w14:paraId="67F81A6C" w14:textId="77777777" w:rsidR="00CC5D90" w:rsidRPr="001253F8" w:rsidRDefault="00CC5D90" w:rsidP="00CC5D90">
            <w:pPr>
              <w:spacing w:after="0" w:line="240" w:lineRule="auto"/>
              <w:ind w:right="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</w:tr>
      <w:tr w:rsidR="00CC5D90" w:rsidRPr="001253F8" w14:paraId="214C8671" w14:textId="77777777" w:rsidTr="00CC5D90">
        <w:trPr>
          <w:trHeight w:val="20"/>
        </w:trPr>
        <w:tc>
          <w:tcPr>
            <w:tcW w:w="2344" w:type="pct"/>
          </w:tcPr>
          <w:p w14:paraId="79577DE5" w14:textId="77777777" w:rsidR="00CC5D90" w:rsidRPr="001253F8" w:rsidRDefault="00CC5D90" w:rsidP="00CC5D90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56" w:type="pct"/>
            <w:gridSpan w:val="16"/>
          </w:tcPr>
          <w:p w14:paraId="2C85BA65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CC5D90" w:rsidRPr="001253F8" w14:paraId="41EC6E5C" w14:textId="77777777" w:rsidTr="00CC5D90">
        <w:trPr>
          <w:trHeight w:val="20"/>
        </w:trPr>
        <w:tc>
          <w:tcPr>
            <w:tcW w:w="2344" w:type="pct"/>
          </w:tcPr>
          <w:p w14:paraId="0FCE570C" w14:textId="77777777" w:rsidR="00CC5D90" w:rsidRPr="001253F8" w:rsidRDefault="00CC5D90" w:rsidP="00CC5D90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56" w:type="pct"/>
            <w:gridSpan w:val="16"/>
          </w:tcPr>
          <w:p w14:paraId="79EE3176" w14:textId="19D94EF2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29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กุมภาพันธ์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</w:tr>
      <w:tr w:rsidR="00CC5D90" w:rsidRPr="001253F8" w14:paraId="0A686E78" w14:textId="77777777" w:rsidTr="00CC5D90">
        <w:trPr>
          <w:trHeight w:val="20"/>
        </w:trPr>
        <w:tc>
          <w:tcPr>
            <w:tcW w:w="2344" w:type="pct"/>
          </w:tcPr>
          <w:p w14:paraId="265287E1" w14:textId="77777777" w:rsidR="00CC5D90" w:rsidRPr="001253F8" w:rsidRDefault="00CC5D90" w:rsidP="00CC5D90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78" w:type="pct"/>
            <w:gridSpan w:val="2"/>
          </w:tcPr>
          <w:p w14:paraId="47338F04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ครบกำหนด</w:t>
            </w:r>
          </w:p>
        </w:tc>
        <w:tc>
          <w:tcPr>
            <w:tcW w:w="8" w:type="pct"/>
          </w:tcPr>
          <w:p w14:paraId="200262D9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80" w:type="pct"/>
            <w:gridSpan w:val="2"/>
          </w:tcPr>
          <w:p w14:paraId="1696E2DF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อัตรา</w:t>
            </w:r>
          </w:p>
        </w:tc>
        <w:tc>
          <w:tcPr>
            <w:tcW w:w="25" w:type="pct"/>
            <w:gridSpan w:val="2"/>
          </w:tcPr>
          <w:p w14:paraId="358A35CA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785" w:type="pct"/>
            <w:gridSpan w:val="7"/>
          </w:tcPr>
          <w:p w14:paraId="123E69BE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เงินตรา</w:t>
            </w:r>
          </w:p>
        </w:tc>
        <w:tc>
          <w:tcPr>
            <w:tcW w:w="4" w:type="pct"/>
          </w:tcPr>
          <w:p w14:paraId="7F6B4BF3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75" w:type="pct"/>
          </w:tcPr>
          <w:p w14:paraId="524DB6BE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เทียบเท่า</w:t>
            </w:r>
          </w:p>
        </w:tc>
      </w:tr>
      <w:tr w:rsidR="00CC5D90" w:rsidRPr="001253F8" w14:paraId="6D2C8343" w14:textId="77777777" w:rsidTr="00CC5D90">
        <w:trPr>
          <w:trHeight w:val="20"/>
        </w:trPr>
        <w:tc>
          <w:tcPr>
            <w:tcW w:w="2344" w:type="pct"/>
          </w:tcPr>
          <w:p w14:paraId="6362A418" w14:textId="77777777" w:rsidR="00CC5D90" w:rsidRPr="001253F8" w:rsidRDefault="00CC5D90" w:rsidP="00CC5D90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78" w:type="pct"/>
            <w:gridSpan w:val="2"/>
          </w:tcPr>
          <w:p w14:paraId="5A3E16E4" w14:textId="77777777" w:rsidR="00CC5D90" w:rsidRPr="001253F8" w:rsidRDefault="00CC5D90" w:rsidP="00CC5D90">
            <w:pPr>
              <w:spacing w:after="0" w:line="240" w:lineRule="auto"/>
              <w:ind w:left="11"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ชำระ</w:t>
            </w:r>
          </w:p>
        </w:tc>
        <w:tc>
          <w:tcPr>
            <w:tcW w:w="8" w:type="pct"/>
          </w:tcPr>
          <w:p w14:paraId="1B01116E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680" w:type="pct"/>
            <w:gridSpan w:val="2"/>
          </w:tcPr>
          <w:p w14:paraId="13067252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5" w:type="pct"/>
            <w:gridSpan w:val="2"/>
          </w:tcPr>
          <w:p w14:paraId="795C6098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785" w:type="pct"/>
            <w:gridSpan w:val="7"/>
          </w:tcPr>
          <w:p w14:paraId="67F298E2" w14:textId="77777777" w:rsidR="00CC5D90" w:rsidRPr="001253F8" w:rsidRDefault="00CC5D90" w:rsidP="00CC5D90">
            <w:pPr>
              <w:tabs>
                <w:tab w:val="left" w:pos="1062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4" w:type="pct"/>
          </w:tcPr>
          <w:p w14:paraId="60E00512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75" w:type="pct"/>
          </w:tcPr>
          <w:p w14:paraId="0D2F5DC2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เงินบาท</w:t>
            </w:r>
          </w:p>
        </w:tc>
      </w:tr>
      <w:tr w:rsidR="00CC5D90" w:rsidRPr="001253F8" w14:paraId="5D6BC192" w14:textId="77777777" w:rsidTr="00CC5D90">
        <w:trPr>
          <w:trHeight w:val="20"/>
        </w:trPr>
        <w:tc>
          <w:tcPr>
            <w:tcW w:w="2344" w:type="pct"/>
          </w:tcPr>
          <w:p w14:paraId="5FB48C7C" w14:textId="77777777" w:rsidR="00CC5D90" w:rsidRPr="001253F8" w:rsidRDefault="00CC5D90" w:rsidP="00CC5D90">
            <w:pPr>
              <w:spacing w:after="0" w:line="240" w:lineRule="auto"/>
              <w:ind w:left="180" w:right="2" w:firstLine="36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78" w:type="pct"/>
            <w:gridSpan w:val="2"/>
          </w:tcPr>
          <w:p w14:paraId="2C7E67A9" w14:textId="77777777" w:rsidR="00CC5D90" w:rsidRPr="001253F8" w:rsidRDefault="00CC5D90" w:rsidP="00CC5D90">
            <w:pPr>
              <w:spacing w:after="0" w:line="240" w:lineRule="auto"/>
              <w:ind w:left="11"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ภายในปี</w:t>
            </w:r>
          </w:p>
        </w:tc>
        <w:tc>
          <w:tcPr>
            <w:tcW w:w="8" w:type="pct"/>
          </w:tcPr>
          <w:p w14:paraId="085B867B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680" w:type="pct"/>
            <w:gridSpan w:val="2"/>
          </w:tcPr>
          <w:p w14:paraId="3A42C61F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ต่อปี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(ร้อยละ)</w:t>
            </w:r>
          </w:p>
        </w:tc>
        <w:tc>
          <w:tcPr>
            <w:tcW w:w="25" w:type="pct"/>
            <w:gridSpan w:val="2"/>
          </w:tcPr>
          <w:p w14:paraId="2EB757E6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785" w:type="pct"/>
            <w:gridSpan w:val="7"/>
          </w:tcPr>
          <w:p w14:paraId="4AB3D4B7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ล้าน</w:t>
            </w:r>
          </w:p>
        </w:tc>
        <w:tc>
          <w:tcPr>
            <w:tcW w:w="4" w:type="pct"/>
          </w:tcPr>
          <w:p w14:paraId="6FF4593A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75" w:type="pct"/>
          </w:tcPr>
          <w:p w14:paraId="0C1003BB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พันบาท</w:t>
            </w:r>
          </w:p>
        </w:tc>
      </w:tr>
      <w:tr w:rsidR="00CC5D90" w:rsidRPr="001253F8" w14:paraId="37C449D1" w14:textId="77777777" w:rsidTr="00CC5D90">
        <w:trPr>
          <w:trHeight w:val="270"/>
        </w:trPr>
        <w:tc>
          <w:tcPr>
            <w:tcW w:w="2344" w:type="pct"/>
          </w:tcPr>
          <w:p w14:paraId="09EDF76D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เงินกู้ยืมสกุลเงินเยน</w:t>
            </w:r>
          </w:p>
        </w:tc>
        <w:tc>
          <w:tcPr>
            <w:tcW w:w="578" w:type="pct"/>
            <w:gridSpan w:val="2"/>
          </w:tcPr>
          <w:p w14:paraId="0939CDF8" w14:textId="4EFCF00D" w:rsidR="00CC5D90" w:rsidRPr="001253F8" w:rsidRDefault="00BF61D8" w:rsidP="00CC5D90">
            <w:pPr>
              <w:tabs>
                <w:tab w:val="left" w:pos="972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</w:rPr>
              <w:t>2567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cs/>
              </w:rPr>
              <w:t xml:space="preserve"> 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</w:rPr>
              <w:t>-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cs/>
              </w:rPr>
              <w:t xml:space="preserve"> </w:t>
            </w:r>
            <w:r w:rsidRPr="00BF61D8">
              <w:rPr>
                <w:rFonts w:ascii="Angsana New" w:hAnsi="Angsana New" w:cs="Angsana New"/>
                <w:spacing w:val="-6"/>
                <w:sz w:val="28"/>
              </w:rPr>
              <w:t>2570</w:t>
            </w:r>
          </w:p>
        </w:tc>
        <w:tc>
          <w:tcPr>
            <w:tcW w:w="8" w:type="pct"/>
          </w:tcPr>
          <w:p w14:paraId="099F4D82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80" w:type="pct"/>
            <w:gridSpan w:val="2"/>
          </w:tcPr>
          <w:p w14:paraId="3F6D205C" w14:textId="12C887DD" w:rsidR="00CC5D90" w:rsidRPr="001253F8" w:rsidRDefault="00BF61D8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1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90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49</w:t>
            </w:r>
          </w:p>
        </w:tc>
        <w:tc>
          <w:tcPr>
            <w:tcW w:w="25" w:type="pct"/>
            <w:gridSpan w:val="2"/>
          </w:tcPr>
          <w:p w14:paraId="587F42BC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85" w:type="pct"/>
            <w:gridSpan w:val="7"/>
          </w:tcPr>
          <w:p w14:paraId="253013EB" w14:textId="73C11825" w:rsidR="00CC5D90" w:rsidRPr="001253F8" w:rsidRDefault="00BF61D8" w:rsidP="00CC5D90">
            <w:pPr>
              <w:tabs>
                <w:tab w:val="decimal" w:pos="1032"/>
              </w:tabs>
              <w:snapToGrid w:val="0"/>
              <w:spacing w:after="0" w:line="240" w:lineRule="auto"/>
              <w:ind w:left="-180" w:right="200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CC5D90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903</w:t>
            </w:r>
            <w:r w:rsidR="00CC5D90" w:rsidRPr="001253F8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  <w:tc>
          <w:tcPr>
            <w:tcW w:w="4" w:type="pct"/>
          </w:tcPr>
          <w:p w14:paraId="4078EE3F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5" w:type="pct"/>
          </w:tcPr>
          <w:p w14:paraId="7A58B27C" w14:textId="080C22F8" w:rsidR="00CC5D90" w:rsidRPr="001253F8" w:rsidRDefault="00BF61D8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C5D90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892</w:t>
            </w:r>
            <w:r w:rsidR="00CC5D90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106</w:t>
            </w:r>
          </w:p>
        </w:tc>
      </w:tr>
      <w:tr w:rsidR="00CC5D90" w:rsidRPr="001253F8" w14:paraId="6303E3DD" w14:textId="77777777" w:rsidTr="00CC5D90">
        <w:trPr>
          <w:trHeight w:val="20"/>
        </w:trPr>
        <w:tc>
          <w:tcPr>
            <w:tcW w:w="2344" w:type="pct"/>
          </w:tcPr>
          <w:p w14:paraId="005099B1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เงินกู้ยืมสกุลเงินดอลลาร์สหรัฐ</w:t>
            </w:r>
          </w:p>
        </w:tc>
        <w:tc>
          <w:tcPr>
            <w:tcW w:w="578" w:type="pct"/>
            <w:gridSpan w:val="2"/>
          </w:tcPr>
          <w:p w14:paraId="2F24C8B5" w14:textId="282224DE" w:rsidR="00CC5D90" w:rsidRPr="001253F8" w:rsidRDefault="00BF61D8" w:rsidP="00CC5D90">
            <w:pPr>
              <w:tabs>
                <w:tab w:val="left" w:pos="972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</w:rPr>
              <w:t>2567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cs/>
              </w:rPr>
              <w:t xml:space="preserve"> 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</w:rPr>
              <w:t>-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cs/>
              </w:rPr>
              <w:t xml:space="preserve"> </w:t>
            </w:r>
            <w:r w:rsidRPr="00BF61D8">
              <w:rPr>
                <w:rFonts w:ascii="Angsana New" w:hAnsi="Angsana New" w:cs="Angsana New"/>
                <w:spacing w:val="-6"/>
                <w:sz w:val="28"/>
              </w:rPr>
              <w:t>2570</w:t>
            </w:r>
          </w:p>
        </w:tc>
        <w:tc>
          <w:tcPr>
            <w:tcW w:w="8" w:type="pct"/>
          </w:tcPr>
          <w:p w14:paraId="3134A471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80" w:type="pct"/>
            <w:gridSpan w:val="2"/>
          </w:tcPr>
          <w:p w14:paraId="4B955F5D" w14:textId="39CE8C08" w:rsidR="00CC5D90" w:rsidRPr="001253F8" w:rsidRDefault="00BF61D8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1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85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8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50</w:t>
            </w:r>
          </w:p>
        </w:tc>
        <w:tc>
          <w:tcPr>
            <w:tcW w:w="25" w:type="pct"/>
            <w:gridSpan w:val="2"/>
          </w:tcPr>
          <w:p w14:paraId="3C78443C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85" w:type="pct"/>
            <w:gridSpan w:val="7"/>
          </w:tcPr>
          <w:p w14:paraId="6CDE7647" w14:textId="308EBD2F" w:rsidR="00CC5D90" w:rsidRPr="001253F8" w:rsidRDefault="00BF61D8" w:rsidP="00CC5D90">
            <w:pPr>
              <w:tabs>
                <w:tab w:val="decimal" w:pos="1032"/>
              </w:tabs>
              <w:snapToGrid w:val="0"/>
              <w:spacing w:after="0" w:line="240" w:lineRule="auto"/>
              <w:ind w:left="-180" w:right="200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677</w:t>
            </w:r>
            <w:r w:rsidR="00CC5D90" w:rsidRPr="001253F8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33</w:t>
            </w:r>
          </w:p>
        </w:tc>
        <w:tc>
          <w:tcPr>
            <w:tcW w:w="4" w:type="pct"/>
          </w:tcPr>
          <w:p w14:paraId="2D6C82BF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5" w:type="pct"/>
          </w:tcPr>
          <w:p w14:paraId="36E0A417" w14:textId="1C9C93AA" w:rsidR="00CC5D90" w:rsidRPr="001253F8" w:rsidRDefault="00BF61D8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CC5D90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332</w:t>
            </w:r>
            <w:r w:rsidR="00CC5D90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342</w:t>
            </w:r>
          </w:p>
        </w:tc>
      </w:tr>
      <w:tr w:rsidR="00CC5D90" w:rsidRPr="001253F8" w14:paraId="1AD8A063" w14:textId="77777777" w:rsidTr="00CC5D90">
        <w:trPr>
          <w:trHeight w:val="20"/>
        </w:trPr>
        <w:tc>
          <w:tcPr>
            <w:tcW w:w="2344" w:type="pct"/>
          </w:tcPr>
          <w:p w14:paraId="27498980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เงินกู้ยืมสกุลเงินบาท</w:t>
            </w:r>
          </w:p>
        </w:tc>
        <w:tc>
          <w:tcPr>
            <w:tcW w:w="578" w:type="pct"/>
            <w:gridSpan w:val="2"/>
          </w:tcPr>
          <w:p w14:paraId="4B2CC2C6" w14:textId="621A22D4" w:rsidR="00CC5D90" w:rsidRPr="001253F8" w:rsidRDefault="00BF61D8" w:rsidP="00CC5D90">
            <w:pPr>
              <w:tabs>
                <w:tab w:val="left" w:pos="972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</w:rPr>
              <w:t>2567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</w:rPr>
              <w:t>2570</w:t>
            </w:r>
          </w:p>
        </w:tc>
        <w:tc>
          <w:tcPr>
            <w:tcW w:w="8" w:type="pct"/>
          </w:tcPr>
          <w:p w14:paraId="0F390684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80" w:type="pct"/>
            <w:gridSpan w:val="2"/>
          </w:tcPr>
          <w:p w14:paraId="19BBAE9A" w14:textId="0841471E" w:rsidR="00CC5D90" w:rsidRPr="001253F8" w:rsidRDefault="00BF61D8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01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3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79</w:t>
            </w:r>
          </w:p>
        </w:tc>
        <w:tc>
          <w:tcPr>
            <w:tcW w:w="25" w:type="pct"/>
            <w:gridSpan w:val="2"/>
          </w:tcPr>
          <w:p w14:paraId="502609B5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85" w:type="pct"/>
            <w:gridSpan w:val="7"/>
          </w:tcPr>
          <w:p w14:paraId="5E4F54B2" w14:textId="60F89DDF" w:rsidR="00CC5D90" w:rsidRPr="001253F8" w:rsidRDefault="00BF61D8" w:rsidP="00CC5D90">
            <w:pPr>
              <w:tabs>
                <w:tab w:val="decimal" w:pos="1032"/>
              </w:tabs>
              <w:snapToGrid w:val="0"/>
              <w:spacing w:after="0" w:line="240" w:lineRule="auto"/>
              <w:ind w:left="-180" w:right="200" w:hanging="18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CC5D90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CC5D90" w:rsidRPr="001253F8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4" w:type="pct"/>
          </w:tcPr>
          <w:p w14:paraId="247118BE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5" w:type="pct"/>
          </w:tcPr>
          <w:p w14:paraId="21CEEFF7" w14:textId="2B7852A3" w:rsidR="00CC5D90" w:rsidRPr="001253F8" w:rsidRDefault="00BF61D8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CC5D90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CC5D90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CC5D90" w:rsidRPr="001253F8" w14:paraId="12941C09" w14:textId="77777777" w:rsidTr="00CC5D90">
        <w:trPr>
          <w:trHeight w:val="20"/>
        </w:trPr>
        <w:tc>
          <w:tcPr>
            <w:tcW w:w="2344" w:type="pct"/>
          </w:tcPr>
          <w:p w14:paraId="0001329B" w14:textId="7CDBE751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เงินกู้ยืมสกุลเงินจ๊าดพม่า</w:t>
            </w:r>
          </w:p>
        </w:tc>
        <w:tc>
          <w:tcPr>
            <w:tcW w:w="578" w:type="pct"/>
            <w:gridSpan w:val="2"/>
          </w:tcPr>
          <w:p w14:paraId="48FF15C3" w14:textId="26605BCB" w:rsidR="00CC5D90" w:rsidRPr="001253F8" w:rsidRDefault="00BF61D8" w:rsidP="00CC5D90">
            <w:pPr>
              <w:tabs>
                <w:tab w:val="left" w:pos="972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</w:rPr>
              <w:t>2569</w:t>
            </w:r>
          </w:p>
        </w:tc>
        <w:tc>
          <w:tcPr>
            <w:tcW w:w="8" w:type="pct"/>
          </w:tcPr>
          <w:p w14:paraId="7CF2AF2E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80" w:type="pct"/>
            <w:gridSpan w:val="2"/>
          </w:tcPr>
          <w:p w14:paraId="05378182" w14:textId="59E9F52D" w:rsidR="00CC5D90" w:rsidRPr="001253F8" w:rsidRDefault="00BF61D8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0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80</w:t>
            </w:r>
          </w:p>
        </w:tc>
        <w:tc>
          <w:tcPr>
            <w:tcW w:w="25" w:type="pct"/>
            <w:gridSpan w:val="2"/>
          </w:tcPr>
          <w:p w14:paraId="3D700D34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85" w:type="pct"/>
            <w:gridSpan w:val="7"/>
          </w:tcPr>
          <w:p w14:paraId="0EB7477B" w14:textId="0FA7F367" w:rsidR="00CC5D90" w:rsidRPr="001253F8" w:rsidRDefault="00BF61D8" w:rsidP="00CC5D90">
            <w:pPr>
              <w:tabs>
                <w:tab w:val="decimal" w:pos="1032"/>
              </w:tabs>
              <w:snapToGrid w:val="0"/>
              <w:spacing w:after="0" w:line="240" w:lineRule="auto"/>
              <w:ind w:left="-180" w:right="200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CC5D90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719</w:t>
            </w:r>
            <w:r w:rsidR="00CC5D90" w:rsidRPr="001253F8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32</w:t>
            </w:r>
          </w:p>
        </w:tc>
        <w:tc>
          <w:tcPr>
            <w:tcW w:w="4" w:type="pct"/>
          </w:tcPr>
          <w:p w14:paraId="283DE704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5" w:type="pct"/>
          </w:tcPr>
          <w:p w14:paraId="69D45A2B" w14:textId="35D83D76" w:rsidR="00CC5D90" w:rsidRPr="001253F8" w:rsidRDefault="00BF61D8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110</w:t>
            </w:r>
            <w:r w:rsidR="00CC5D90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197</w:t>
            </w:r>
          </w:p>
        </w:tc>
      </w:tr>
      <w:tr w:rsidR="00CC5D90" w:rsidRPr="001253F8" w14:paraId="3714B547" w14:textId="77777777" w:rsidTr="00CC5D90">
        <w:trPr>
          <w:trHeight w:val="80"/>
        </w:trPr>
        <w:tc>
          <w:tcPr>
            <w:tcW w:w="2344" w:type="pct"/>
          </w:tcPr>
          <w:p w14:paraId="038DBEA6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  ค่าธรรมเนียมเงินกู้ยืม</w:t>
            </w:r>
          </w:p>
        </w:tc>
        <w:tc>
          <w:tcPr>
            <w:tcW w:w="578" w:type="pct"/>
            <w:gridSpan w:val="2"/>
          </w:tcPr>
          <w:p w14:paraId="6FD7A11F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8" w:type="pct"/>
          </w:tcPr>
          <w:p w14:paraId="3E4D12A8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80" w:type="pct"/>
            <w:gridSpan w:val="2"/>
          </w:tcPr>
          <w:p w14:paraId="2DD17C31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25" w:type="pct"/>
            <w:gridSpan w:val="2"/>
          </w:tcPr>
          <w:p w14:paraId="58963060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85" w:type="pct"/>
            <w:gridSpan w:val="7"/>
          </w:tcPr>
          <w:p w14:paraId="14CAC525" w14:textId="77777777" w:rsidR="00CC5D90" w:rsidRPr="001253F8" w:rsidRDefault="00CC5D90" w:rsidP="00CC5D90">
            <w:pPr>
              <w:tabs>
                <w:tab w:val="decimal" w:pos="717"/>
              </w:tabs>
              <w:spacing w:after="0" w:line="240" w:lineRule="auto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" w:type="pct"/>
          </w:tcPr>
          <w:p w14:paraId="41F9CFFE" w14:textId="77777777" w:rsidR="00CC5D90" w:rsidRPr="001253F8" w:rsidRDefault="00CC5D90" w:rsidP="00CC5D90">
            <w:pPr>
              <w:tabs>
                <w:tab w:val="decimal" w:pos="1188"/>
              </w:tabs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14:paraId="27AD1BEA" w14:textId="7DCF84A1" w:rsidR="00CC5D90" w:rsidRPr="001253F8" w:rsidRDefault="00CC5D90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Pr="001253F8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8"/>
                <w:szCs w:val="28"/>
              </w:rPr>
              <w:t>009</w:t>
            </w:r>
            <w:r w:rsidRPr="001253F8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CC5D90" w:rsidRPr="001253F8" w14:paraId="41607DE0" w14:textId="77777777" w:rsidTr="00CC5D90">
        <w:trPr>
          <w:trHeight w:val="20"/>
        </w:trPr>
        <w:tc>
          <w:tcPr>
            <w:tcW w:w="2344" w:type="pct"/>
          </w:tcPr>
          <w:p w14:paraId="307B3365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78" w:type="pct"/>
            <w:gridSpan w:val="2"/>
          </w:tcPr>
          <w:p w14:paraId="016F71ED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" w:type="pct"/>
          </w:tcPr>
          <w:p w14:paraId="2B724879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0" w:type="pct"/>
            <w:gridSpan w:val="2"/>
          </w:tcPr>
          <w:p w14:paraId="5A530659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" w:type="pct"/>
            <w:gridSpan w:val="2"/>
          </w:tcPr>
          <w:p w14:paraId="3E27791C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85" w:type="pct"/>
            <w:gridSpan w:val="7"/>
          </w:tcPr>
          <w:p w14:paraId="0B5DF134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" w:type="pct"/>
          </w:tcPr>
          <w:p w14:paraId="2DFB1D0D" w14:textId="77777777" w:rsidR="00CC5D90" w:rsidRPr="001253F8" w:rsidRDefault="00CC5D90" w:rsidP="00CC5D90">
            <w:pPr>
              <w:tabs>
                <w:tab w:val="decimal" w:pos="1188"/>
              </w:tabs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5" w:type="pct"/>
            <w:shd w:val="clear" w:color="auto" w:fill="auto"/>
          </w:tcPr>
          <w:p w14:paraId="1596484D" w14:textId="72F1BA2E" w:rsidR="00CC5D90" w:rsidRPr="001253F8" w:rsidRDefault="00BF61D8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CC5D90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295</w:t>
            </w:r>
            <w:r w:rsidR="00CC5D90"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F61D8">
              <w:rPr>
                <w:rFonts w:asciiTheme="majorBidi" w:hAnsiTheme="majorBidi" w:cstheme="majorBidi"/>
                <w:sz w:val="28"/>
                <w:szCs w:val="28"/>
              </w:rPr>
              <w:t>636</w:t>
            </w:r>
          </w:p>
        </w:tc>
      </w:tr>
      <w:tr w:rsidR="00CC5D90" w:rsidRPr="001253F8" w14:paraId="0D89488F" w14:textId="77777777" w:rsidTr="00CC5D90">
        <w:trPr>
          <w:trHeight w:val="20"/>
        </w:trPr>
        <w:tc>
          <w:tcPr>
            <w:tcW w:w="2922" w:type="pct"/>
            <w:gridSpan w:val="3"/>
          </w:tcPr>
          <w:p w14:paraId="2DC9D44A" w14:textId="77777777" w:rsidR="00CC5D90" w:rsidRPr="001253F8" w:rsidRDefault="00CC5D90" w:rsidP="00CC5D90">
            <w:pPr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 xml:space="preserve">            </w:t>
            </w:r>
            <w:r w:rsidRPr="001253F8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8" w:type="pct"/>
          </w:tcPr>
          <w:p w14:paraId="32E1F386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7" w:type="pct"/>
            <w:vAlign w:val="center"/>
          </w:tcPr>
          <w:p w14:paraId="214830F3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94" w:type="pct"/>
            <w:vAlign w:val="center"/>
          </w:tcPr>
          <w:p w14:paraId="698AA8E0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" w:type="pct"/>
            <w:vAlign w:val="center"/>
          </w:tcPr>
          <w:p w14:paraId="077D87F9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06" w:type="pct"/>
            <w:gridSpan w:val="8"/>
            <w:vAlign w:val="center"/>
          </w:tcPr>
          <w:p w14:paraId="75D612D3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" w:type="pct"/>
            <w:vAlign w:val="center"/>
          </w:tcPr>
          <w:p w14:paraId="309D31C6" w14:textId="77777777" w:rsidR="00CC5D90" w:rsidRPr="001253F8" w:rsidRDefault="00CC5D90" w:rsidP="00CC5D90">
            <w:pPr>
              <w:tabs>
                <w:tab w:val="decimal" w:pos="808"/>
                <w:tab w:val="decimal" w:pos="1188"/>
              </w:tabs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14:paraId="198B3BFE" w14:textId="5FE07207" w:rsidR="00CC5D90" w:rsidRPr="001253F8" w:rsidRDefault="00CC5D90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8"/>
                <w:szCs w:val="28"/>
              </w:rPr>
              <w:t>960</w:t>
            </w:r>
            <w:r w:rsidRPr="001253F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8"/>
                <w:szCs w:val="28"/>
              </w:rPr>
              <w:t>051</w:t>
            </w:r>
            <w:r w:rsidRPr="001253F8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CC5D90" w:rsidRPr="001253F8" w14:paraId="6943986D" w14:textId="77777777" w:rsidTr="00CC5D90">
        <w:trPr>
          <w:trHeight w:val="20"/>
        </w:trPr>
        <w:tc>
          <w:tcPr>
            <w:tcW w:w="2344" w:type="pct"/>
          </w:tcPr>
          <w:p w14:paraId="66B13BC9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thaiDistribute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รวมเงินกู้ยืมระยะยาว </w:t>
            </w:r>
          </w:p>
        </w:tc>
        <w:tc>
          <w:tcPr>
            <w:tcW w:w="4" w:type="pct"/>
          </w:tcPr>
          <w:p w14:paraId="384F83CF" w14:textId="77777777" w:rsidR="00CC5D90" w:rsidRPr="001253F8" w:rsidRDefault="00CC5D90" w:rsidP="00CC5D90">
            <w:pPr>
              <w:spacing w:after="0" w:line="240" w:lineRule="auto"/>
              <w:ind w:left="-340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5" w:type="pct"/>
          </w:tcPr>
          <w:p w14:paraId="5D80645B" w14:textId="77777777" w:rsidR="00CC5D90" w:rsidRPr="001253F8" w:rsidRDefault="00CC5D90" w:rsidP="00CC5D90">
            <w:pPr>
              <w:spacing w:after="0" w:line="240" w:lineRule="auto"/>
              <w:ind w:left="-340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" w:type="pct"/>
          </w:tcPr>
          <w:p w14:paraId="2196CDD4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0" w:type="pct"/>
            <w:gridSpan w:val="2"/>
            <w:vAlign w:val="center"/>
          </w:tcPr>
          <w:p w14:paraId="3162FE88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4" w:type="pct"/>
            <w:gridSpan w:val="6"/>
            <w:vAlign w:val="center"/>
          </w:tcPr>
          <w:p w14:paraId="3DCB69F1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7" w:type="pct"/>
            <w:vAlign w:val="center"/>
          </w:tcPr>
          <w:p w14:paraId="3FAC27C7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9" w:type="pct"/>
            <w:gridSpan w:val="2"/>
          </w:tcPr>
          <w:p w14:paraId="4A7EE658" w14:textId="791DD05D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1578AC6" w14:textId="77777777" w:rsidR="00CC5D90" w:rsidRPr="001253F8" w:rsidRDefault="00CC5D90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738860" w14:textId="7BBB6569" w:rsidR="00CC5D90" w:rsidRPr="001253F8" w:rsidRDefault="00BF61D8" w:rsidP="00CC5D90">
            <w:pPr>
              <w:tabs>
                <w:tab w:val="decimal" w:pos="972"/>
              </w:tabs>
              <w:snapToGrid w:val="0"/>
              <w:spacing w:after="0" w:line="240" w:lineRule="auto"/>
              <w:ind w:left="-180" w:right="-62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34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335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585</w:t>
            </w:r>
          </w:p>
        </w:tc>
      </w:tr>
    </w:tbl>
    <w:p w14:paraId="613B72DD" w14:textId="77777777" w:rsidR="00D22FD4" w:rsidRPr="001253F8" w:rsidRDefault="00D22FD4" w:rsidP="00561795">
      <w:pPr>
        <w:spacing w:line="240" w:lineRule="auto"/>
        <w:rPr>
          <w:rFonts w:ascii="Angsana New" w:hAnsi="Angsana New" w:cs="Angsana New"/>
          <w:sz w:val="2"/>
          <w:szCs w:val="2"/>
        </w:rPr>
      </w:pPr>
    </w:p>
    <w:p w14:paraId="40B2619A" w14:textId="77777777" w:rsidR="009E7505" w:rsidRPr="001253F8" w:rsidRDefault="009E7505">
      <w:pPr>
        <w:rPr>
          <w:rFonts w:ascii="Angsana New" w:hAnsi="Angsana New" w:cs="Angsana New"/>
          <w:sz w:val="2"/>
          <w:szCs w:val="2"/>
        </w:rPr>
      </w:pPr>
      <w:r w:rsidRPr="001253F8">
        <w:rPr>
          <w:rFonts w:ascii="Angsana New" w:hAnsi="Angsana New" w:cs="Angsana New"/>
        </w:rPr>
        <w:br w:type="page"/>
      </w:r>
    </w:p>
    <w:tbl>
      <w:tblPr>
        <w:tblW w:w="5015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8"/>
        <w:gridCol w:w="1103"/>
        <w:gridCol w:w="109"/>
        <w:gridCol w:w="59"/>
        <w:gridCol w:w="1180"/>
        <w:gridCol w:w="119"/>
        <w:gridCol w:w="57"/>
        <w:gridCol w:w="1155"/>
        <w:gridCol w:w="56"/>
        <w:gridCol w:w="1037"/>
      </w:tblGrid>
      <w:tr w:rsidR="00623C76" w:rsidRPr="001253F8" w14:paraId="3F9BF4CE" w14:textId="77777777" w:rsidTr="008E2070">
        <w:trPr>
          <w:trHeight w:val="20"/>
        </w:trPr>
        <w:tc>
          <w:tcPr>
            <w:tcW w:w="2371" w:type="pct"/>
          </w:tcPr>
          <w:p w14:paraId="16571834" w14:textId="77777777" w:rsidR="00C41854" w:rsidRPr="001253F8" w:rsidRDefault="00C41854" w:rsidP="00561795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29" w:type="pct"/>
            <w:gridSpan w:val="9"/>
          </w:tcPr>
          <w:p w14:paraId="264852C4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23C76" w:rsidRPr="001253F8" w14:paraId="0A075C4B" w14:textId="77777777" w:rsidTr="008E2070">
        <w:trPr>
          <w:trHeight w:val="20"/>
        </w:trPr>
        <w:tc>
          <w:tcPr>
            <w:tcW w:w="2371" w:type="pct"/>
          </w:tcPr>
          <w:p w14:paraId="5D0B673D" w14:textId="77777777" w:rsidR="00C41854" w:rsidRPr="001253F8" w:rsidRDefault="00C41854" w:rsidP="00561795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29" w:type="pct"/>
            <w:gridSpan w:val="9"/>
          </w:tcPr>
          <w:p w14:paraId="1984784A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>”</w:t>
            </w:r>
          </w:p>
        </w:tc>
      </w:tr>
      <w:tr w:rsidR="00623C76" w:rsidRPr="001253F8" w14:paraId="23D8A6FA" w14:textId="77777777" w:rsidTr="008E2070">
        <w:trPr>
          <w:trHeight w:val="20"/>
        </w:trPr>
        <w:tc>
          <w:tcPr>
            <w:tcW w:w="2371" w:type="pct"/>
          </w:tcPr>
          <w:p w14:paraId="576C5F91" w14:textId="77777777" w:rsidR="00C41854" w:rsidRPr="001253F8" w:rsidRDefault="00C41854" w:rsidP="00561795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29" w:type="pct"/>
            <w:gridSpan w:val="9"/>
          </w:tcPr>
          <w:p w14:paraId="739B31F6" w14:textId="349786D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ณ </w:t>
            </w:r>
            <w:r w:rsidR="007D49E0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วันที่</w:t>
            </w:r>
            <w:r w:rsidR="006373F5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6373F5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="00E54E65" w:rsidRPr="001253F8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สิงห</w:t>
            </w:r>
            <w:r w:rsidR="006373F5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</w:tr>
      <w:tr w:rsidR="00623C76" w:rsidRPr="001253F8" w14:paraId="771CDCF1" w14:textId="77777777" w:rsidTr="008E2070">
        <w:trPr>
          <w:trHeight w:val="20"/>
        </w:trPr>
        <w:tc>
          <w:tcPr>
            <w:tcW w:w="2371" w:type="pct"/>
          </w:tcPr>
          <w:p w14:paraId="498A7AFE" w14:textId="77777777" w:rsidR="00C41854" w:rsidRPr="001253F8" w:rsidRDefault="00C41854" w:rsidP="00561795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95" w:type="pct"/>
          </w:tcPr>
          <w:p w14:paraId="609D48A0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ครบกำหนด</w:t>
            </w:r>
          </w:p>
        </w:tc>
        <w:tc>
          <w:tcPr>
            <w:tcW w:w="59" w:type="pct"/>
          </w:tcPr>
          <w:p w14:paraId="0CF8009D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68" w:type="pct"/>
            <w:gridSpan w:val="2"/>
          </w:tcPr>
          <w:p w14:paraId="213C3C63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อัตรา</w:t>
            </w:r>
          </w:p>
        </w:tc>
        <w:tc>
          <w:tcPr>
            <w:tcW w:w="64" w:type="pct"/>
          </w:tcPr>
          <w:p w14:paraId="1EE56208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654" w:type="pct"/>
            <w:gridSpan w:val="2"/>
          </w:tcPr>
          <w:p w14:paraId="60EE8BFF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เงินตรา</w:t>
            </w:r>
          </w:p>
        </w:tc>
        <w:tc>
          <w:tcPr>
            <w:tcW w:w="30" w:type="pct"/>
          </w:tcPr>
          <w:p w14:paraId="3A7D8D3B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59" w:type="pct"/>
          </w:tcPr>
          <w:p w14:paraId="7D9FD0DE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เทียบเท่า</w:t>
            </w:r>
          </w:p>
        </w:tc>
      </w:tr>
      <w:tr w:rsidR="00623C76" w:rsidRPr="001253F8" w14:paraId="4C988930" w14:textId="77777777" w:rsidTr="008E2070">
        <w:trPr>
          <w:trHeight w:val="20"/>
        </w:trPr>
        <w:tc>
          <w:tcPr>
            <w:tcW w:w="2371" w:type="pct"/>
          </w:tcPr>
          <w:p w14:paraId="2954F2FA" w14:textId="77777777" w:rsidR="00C41854" w:rsidRPr="001253F8" w:rsidRDefault="00C41854" w:rsidP="00561795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95" w:type="pct"/>
          </w:tcPr>
          <w:p w14:paraId="3AFA2A2D" w14:textId="77777777" w:rsidR="00C41854" w:rsidRPr="001253F8" w:rsidRDefault="00C41854" w:rsidP="00561795">
            <w:pPr>
              <w:spacing w:after="0" w:line="240" w:lineRule="auto"/>
              <w:ind w:left="11"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ชำระ</w:t>
            </w:r>
          </w:p>
        </w:tc>
        <w:tc>
          <w:tcPr>
            <w:tcW w:w="59" w:type="pct"/>
          </w:tcPr>
          <w:p w14:paraId="2A30D385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668" w:type="pct"/>
            <w:gridSpan w:val="2"/>
          </w:tcPr>
          <w:p w14:paraId="2E2F609F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64" w:type="pct"/>
          </w:tcPr>
          <w:p w14:paraId="6A9A7C4A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654" w:type="pct"/>
            <w:gridSpan w:val="2"/>
          </w:tcPr>
          <w:p w14:paraId="439F1C7E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30" w:type="pct"/>
          </w:tcPr>
          <w:p w14:paraId="4A14E00B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59" w:type="pct"/>
          </w:tcPr>
          <w:p w14:paraId="1DE3F0C5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เงินบาท</w:t>
            </w:r>
          </w:p>
        </w:tc>
      </w:tr>
      <w:tr w:rsidR="00623C76" w:rsidRPr="001253F8" w14:paraId="68F6CEFF" w14:textId="77777777" w:rsidTr="008E2070">
        <w:trPr>
          <w:trHeight w:val="20"/>
        </w:trPr>
        <w:tc>
          <w:tcPr>
            <w:tcW w:w="2371" w:type="pct"/>
          </w:tcPr>
          <w:p w14:paraId="12D3C531" w14:textId="77777777" w:rsidR="00C41854" w:rsidRPr="001253F8" w:rsidRDefault="00C41854" w:rsidP="00561795">
            <w:pPr>
              <w:spacing w:after="0" w:line="240" w:lineRule="auto"/>
              <w:ind w:left="180" w:right="2" w:firstLine="36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95" w:type="pct"/>
          </w:tcPr>
          <w:p w14:paraId="6140989A" w14:textId="77777777" w:rsidR="00C41854" w:rsidRPr="001253F8" w:rsidRDefault="00C41854" w:rsidP="00561795">
            <w:pPr>
              <w:spacing w:after="0" w:line="240" w:lineRule="auto"/>
              <w:ind w:left="11"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ภายในปี</w:t>
            </w:r>
          </w:p>
        </w:tc>
        <w:tc>
          <w:tcPr>
            <w:tcW w:w="59" w:type="pct"/>
          </w:tcPr>
          <w:p w14:paraId="062B47CE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668" w:type="pct"/>
            <w:gridSpan w:val="2"/>
          </w:tcPr>
          <w:p w14:paraId="456E66FA" w14:textId="77777777" w:rsidR="00C41854" w:rsidRPr="001253F8" w:rsidRDefault="00C41854" w:rsidP="008E207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ต่อปี</w:t>
            </w:r>
            <w:r w:rsidR="008E2070"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(ร้อยละ)</w:t>
            </w:r>
          </w:p>
        </w:tc>
        <w:tc>
          <w:tcPr>
            <w:tcW w:w="64" w:type="pct"/>
          </w:tcPr>
          <w:p w14:paraId="3771670D" w14:textId="77777777" w:rsidR="00C41854" w:rsidRPr="001253F8" w:rsidRDefault="00C41854" w:rsidP="00561795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54" w:type="pct"/>
            <w:gridSpan w:val="2"/>
          </w:tcPr>
          <w:p w14:paraId="148B3C96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ล้าน</w:t>
            </w:r>
          </w:p>
        </w:tc>
        <w:tc>
          <w:tcPr>
            <w:tcW w:w="30" w:type="pct"/>
          </w:tcPr>
          <w:p w14:paraId="3C9FF852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59" w:type="pct"/>
          </w:tcPr>
          <w:p w14:paraId="6006339C" w14:textId="77777777" w:rsidR="00C41854" w:rsidRPr="001253F8" w:rsidRDefault="00C41854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พันบาท</w:t>
            </w:r>
          </w:p>
        </w:tc>
      </w:tr>
      <w:tr w:rsidR="00CC5D90" w:rsidRPr="001253F8" w14:paraId="3ACC6983" w14:textId="77777777" w:rsidTr="008E2070">
        <w:trPr>
          <w:trHeight w:val="270"/>
        </w:trPr>
        <w:tc>
          <w:tcPr>
            <w:tcW w:w="2371" w:type="pct"/>
            <w:shd w:val="clear" w:color="auto" w:fill="auto"/>
          </w:tcPr>
          <w:p w14:paraId="5F6FF8FB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เงินกู้ยืมสกุลเงินเยน</w:t>
            </w:r>
          </w:p>
        </w:tc>
        <w:tc>
          <w:tcPr>
            <w:tcW w:w="595" w:type="pct"/>
            <w:shd w:val="clear" w:color="auto" w:fill="auto"/>
          </w:tcPr>
          <w:p w14:paraId="65AFA80C" w14:textId="127948D7" w:rsidR="00CC5D90" w:rsidRPr="001253F8" w:rsidRDefault="00BF61D8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</w:rPr>
              <w:t>2568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</w:rPr>
              <w:t>2570</w:t>
            </w:r>
          </w:p>
        </w:tc>
        <w:tc>
          <w:tcPr>
            <w:tcW w:w="59" w:type="pct"/>
            <w:shd w:val="clear" w:color="auto" w:fill="auto"/>
          </w:tcPr>
          <w:p w14:paraId="1ECEBFA9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68" w:type="pct"/>
            <w:gridSpan w:val="2"/>
            <w:shd w:val="clear" w:color="auto" w:fill="auto"/>
          </w:tcPr>
          <w:p w14:paraId="7C9B6E10" w14:textId="3ECACFD2" w:rsidR="00CC5D90" w:rsidRPr="001253F8" w:rsidRDefault="00BF61D8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1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90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49</w:t>
            </w:r>
          </w:p>
        </w:tc>
        <w:tc>
          <w:tcPr>
            <w:tcW w:w="64" w:type="pct"/>
            <w:shd w:val="clear" w:color="auto" w:fill="auto"/>
          </w:tcPr>
          <w:p w14:paraId="71DA5A70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14:paraId="60CC79FD" w14:textId="036EF424" w:rsidR="00CC5D90" w:rsidRPr="001253F8" w:rsidRDefault="00BF61D8" w:rsidP="00CC5D90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9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398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95</w:t>
            </w:r>
          </w:p>
        </w:tc>
        <w:tc>
          <w:tcPr>
            <w:tcW w:w="30" w:type="pct"/>
            <w:shd w:val="clear" w:color="auto" w:fill="auto"/>
          </w:tcPr>
          <w:p w14:paraId="1F70D021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59" w:type="pct"/>
            <w:shd w:val="clear" w:color="auto" w:fill="auto"/>
          </w:tcPr>
          <w:p w14:paraId="45ED4712" w14:textId="0DCBB563" w:rsidR="00CC5D90" w:rsidRPr="001253F8" w:rsidRDefault="00BF61D8" w:rsidP="00CC5D90">
            <w:pPr>
              <w:tabs>
                <w:tab w:val="decimal" w:pos="961"/>
              </w:tabs>
              <w:snapToGrid w:val="0"/>
              <w:spacing w:after="0" w:line="240" w:lineRule="auto"/>
              <w:ind w:left="-180" w:right="-80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237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871</w:t>
            </w:r>
          </w:p>
        </w:tc>
      </w:tr>
      <w:tr w:rsidR="00CC5D90" w:rsidRPr="001253F8" w14:paraId="007EA1D6" w14:textId="77777777" w:rsidTr="008E2070">
        <w:trPr>
          <w:trHeight w:val="20"/>
        </w:trPr>
        <w:tc>
          <w:tcPr>
            <w:tcW w:w="2371" w:type="pct"/>
            <w:shd w:val="clear" w:color="auto" w:fill="auto"/>
          </w:tcPr>
          <w:p w14:paraId="4EF8969D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เงินกู้ยืมสกุลเงินดอลลาร์สหรัฐ</w:t>
            </w:r>
          </w:p>
        </w:tc>
        <w:tc>
          <w:tcPr>
            <w:tcW w:w="595" w:type="pct"/>
            <w:shd w:val="clear" w:color="auto" w:fill="auto"/>
          </w:tcPr>
          <w:p w14:paraId="31B6DE93" w14:textId="7FE93D3B" w:rsidR="00CC5D90" w:rsidRPr="001253F8" w:rsidRDefault="00BF61D8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</w:rPr>
              <w:t>2567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</w:rPr>
              <w:t>2571</w:t>
            </w:r>
          </w:p>
        </w:tc>
        <w:tc>
          <w:tcPr>
            <w:tcW w:w="59" w:type="pct"/>
            <w:shd w:val="clear" w:color="auto" w:fill="auto"/>
          </w:tcPr>
          <w:p w14:paraId="4F858990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68" w:type="pct"/>
            <w:gridSpan w:val="2"/>
            <w:shd w:val="clear" w:color="auto" w:fill="auto"/>
          </w:tcPr>
          <w:p w14:paraId="50FB432F" w14:textId="4D65D579" w:rsidR="00CC5D90" w:rsidRPr="001253F8" w:rsidRDefault="00BF61D8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1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85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3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64</w:t>
            </w:r>
          </w:p>
        </w:tc>
        <w:tc>
          <w:tcPr>
            <w:tcW w:w="64" w:type="pct"/>
            <w:shd w:val="clear" w:color="auto" w:fill="auto"/>
          </w:tcPr>
          <w:p w14:paraId="524D552A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14:paraId="7BC90618" w14:textId="2BEE359F" w:rsidR="00CC5D90" w:rsidRPr="001253F8" w:rsidRDefault="00BF61D8" w:rsidP="00CC5D90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624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10</w:t>
            </w:r>
          </w:p>
        </w:tc>
        <w:tc>
          <w:tcPr>
            <w:tcW w:w="30" w:type="pct"/>
            <w:shd w:val="clear" w:color="auto" w:fill="auto"/>
          </w:tcPr>
          <w:p w14:paraId="69FBBEC0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59" w:type="pct"/>
            <w:shd w:val="clear" w:color="auto" w:fill="auto"/>
          </w:tcPr>
          <w:p w14:paraId="79D1CBA6" w14:textId="2B16DBCF" w:rsidR="00CC5D90" w:rsidRPr="001253F8" w:rsidRDefault="00BF61D8" w:rsidP="00CC5D90">
            <w:pPr>
              <w:tabs>
                <w:tab w:val="decimal" w:pos="961"/>
              </w:tabs>
              <w:snapToGrid w:val="0"/>
              <w:spacing w:after="0" w:line="240" w:lineRule="auto"/>
              <w:ind w:left="-180" w:right="-80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21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300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345</w:t>
            </w:r>
          </w:p>
        </w:tc>
      </w:tr>
      <w:tr w:rsidR="00CC5D90" w:rsidRPr="001253F8" w14:paraId="5E079D21" w14:textId="77777777" w:rsidTr="008E2070">
        <w:trPr>
          <w:trHeight w:val="20"/>
        </w:trPr>
        <w:tc>
          <w:tcPr>
            <w:tcW w:w="2371" w:type="pct"/>
            <w:shd w:val="clear" w:color="auto" w:fill="auto"/>
          </w:tcPr>
          <w:p w14:paraId="15132C0B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เงินกู้ยืมสกุลเงินบาท</w:t>
            </w:r>
          </w:p>
        </w:tc>
        <w:tc>
          <w:tcPr>
            <w:tcW w:w="595" w:type="pct"/>
            <w:shd w:val="clear" w:color="auto" w:fill="auto"/>
          </w:tcPr>
          <w:p w14:paraId="1B8D564D" w14:textId="4D8E88FA" w:rsidR="00CC5D90" w:rsidRPr="001253F8" w:rsidRDefault="00BF61D8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</w:rPr>
              <w:t>2567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</w:rPr>
              <w:t>2570</w:t>
            </w:r>
          </w:p>
        </w:tc>
        <w:tc>
          <w:tcPr>
            <w:tcW w:w="59" w:type="pct"/>
            <w:shd w:val="clear" w:color="auto" w:fill="auto"/>
          </w:tcPr>
          <w:p w14:paraId="18347EB6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68" w:type="pct"/>
            <w:gridSpan w:val="2"/>
            <w:shd w:val="clear" w:color="auto" w:fill="auto"/>
          </w:tcPr>
          <w:p w14:paraId="30EDC6D3" w14:textId="481C0A0B" w:rsidR="00CC5D90" w:rsidRPr="001253F8" w:rsidRDefault="00BF61D8" w:rsidP="00CC5D90">
            <w:pPr>
              <w:tabs>
                <w:tab w:val="left" w:pos="855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01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3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79</w:t>
            </w:r>
          </w:p>
        </w:tc>
        <w:tc>
          <w:tcPr>
            <w:tcW w:w="64" w:type="pct"/>
            <w:shd w:val="clear" w:color="auto" w:fill="auto"/>
          </w:tcPr>
          <w:p w14:paraId="2CF15F6A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14:paraId="42E61DAB" w14:textId="129D7E1D" w:rsidR="00CC5D90" w:rsidRPr="001253F8" w:rsidRDefault="00BF61D8" w:rsidP="00CC5D90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21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500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00</w:t>
            </w:r>
          </w:p>
        </w:tc>
        <w:tc>
          <w:tcPr>
            <w:tcW w:w="30" w:type="pct"/>
            <w:shd w:val="clear" w:color="auto" w:fill="auto"/>
          </w:tcPr>
          <w:p w14:paraId="110CF524" w14:textId="77777777" w:rsidR="00CC5D90" w:rsidRPr="001253F8" w:rsidRDefault="00CC5D90" w:rsidP="00CC5D90">
            <w:pPr>
              <w:tabs>
                <w:tab w:val="decimal" w:pos="1188"/>
              </w:tabs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59" w:type="pct"/>
            <w:shd w:val="clear" w:color="auto" w:fill="auto"/>
          </w:tcPr>
          <w:p w14:paraId="392510F0" w14:textId="5D7B1159" w:rsidR="00CC5D90" w:rsidRPr="001253F8" w:rsidRDefault="00BF61D8" w:rsidP="00EB0895">
            <w:pPr>
              <w:tabs>
                <w:tab w:val="decimal" w:pos="961"/>
              </w:tabs>
              <w:snapToGrid w:val="0"/>
              <w:spacing w:after="0" w:line="240" w:lineRule="auto"/>
              <w:ind w:left="-180" w:right="-80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21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500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000</w:t>
            </w:r>
          </w:p>
        </w:tc>
      </w:tr>
      <w:tr w:rsidR="00CC5D90" w:rsidRPr="001253F8" w14:paraId="165B9460" w14:textId="77777777" w:rsidTr="0093065E">
        <w:trPr>
          <w:trHeight w:val="80"/>
        </w:trPr>
        <w:tc>
          <w:tcPr>
            <w:tcW w:w="2371" w:type="pct"/>
            <w:shd w:val="clear" w:color="auto" w:fill="auto"/>
          </w:tcPr>
          <w:p w14:paraId="6523E1F0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  ค่าธรรมเนียมเงินกู้ยืม</w:t>
            </w:r>
          </w:p>
        </w:tc>
        <w:tc>
          <w:tcPr>
            <w:tcW w:w="595" w:type="pct"/>
            <w:shd w:val="clear" w:color="auto" w:fill="auto"/>
          </w:tcPr>
          <w:p w14:paraId="2C9FA40F" w14:textId="77777777" w:rsidR="00CC5D90" w:rsidRPr="001253F8" w:rsidRDefault="00CC5D90" w:rsidP="00CC5D90">
            <w:pPr>
              <w:spacing w:after="0" w:line="240" w:lineRule="auto"/>
              <w:ind w:left="-340" w:right="2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9" w:type="pct"/>
            <w:shd w:val="clear" w:color="auto" w:fill="auto"/>
          </w:tcPr>
          <w:p w14:paraId="03658E32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68" w:type="pct"/>
            <w:gridSpan w:val="2"/>
            <w:shd w:val="clear" w:color="auto" w:fill="auto"/>
          </w:tcPr>
          <w:p w14:paraId="6A0CD739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4" w:type="pct"/>
            <w:shd w:val="clear" w:color="auto" w:fill="auto"/>
          </w:tcPr>
          <w:p w14:paraId="09A9955B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14:paraId="49D369E6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" w:type="pct"/>
            <w:shd w:val="clear" w:color="auto" w:fill="auto"/>
          </w:tcPr>
          <w:p w14:paraId="4E926BFA" w14:textId="77777777" w:rsidR="00CC5D90" w:rsidRPr="001253F8" w:rsidRDefault="00CC5D90" w:rsidP="00CC5D90">
            <w:pPr>
              <w:tabs>
                <w:tab w:val="decimal" w:pos="1188"/>
              </w:tabs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auto"/>
          </w:tcPr>
          <w:p w14:paraId="62454456" w14:textId="5D7A42DF" w:rsidR="00CC5D90" w:rsidRPr="001253F8" w:rsidRDefault="00CC5D90" w:rsidP="00CC5D90">
            <w:pPr>
              <w:tabs>
                <w:tab w:val="decimal" w:pos="941"/>
              </w:tabs>
              <w:snapToGrid w:val="0"/>
              <w:spacing w:after="0" w:line="240" w:lineRule="auto"/>
              <w:ind w:left="-180" w:right="-80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29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043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CC5D90" w:rsidRPr="001253F8" w14:paraId="01A7E306" w14:textId="77777777" w:rsidTr="008E2070">
        <w:trPr>
          <w:trHeight w:val="20"/>
        </w:trPr>
        <w:tc>
          <w:tcPr>
            <w:tcW w:w="2371" w:type="pct"/>
            <w:shd w:val="clear" w:color="auto" w:fill="auto"/>
          </w:tcPr>
          <w:p w14:paraId="5257E763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95" w:type="pct"/>
            <w:shd w:val="clear" w:color="auto" w:fill="auto"/>
          </w:tcPr>
          <w:p w14:paraId="1154A9DE" w14:textId="77777777" w:rsidR="00CC5D90" w:rsidRPr="001253F8" w:rsidRDefault="00CC5D90" w:rsidP="00CC5D90">
            <w:pPr>
              <w:spacing w:after="0" w:line="240" w:lineRule="auto"/>
              <w:ind w:left="-340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" w:type="pct"/>
            <w:shd w:val="clear" w:color="auto" w:fill="auto"/>
          </w:tcPr>
          <w:p w14:paraId="78056883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68" w:type="pct"/>
            <w:gridSpan w:val="2"/>
            <w:shd w:val="clear" w:color="auto" w:fill="auto"/>
          </w:tcPr>
          <w:p w14:paraId="028752A5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4" w:type="pct"/>
            <w:shd w:val="clear" w:color="auto" w:fill="auto"/>
          </w:tcPr>
          <w:p w14:paraId="1C7A2A88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14:paraId="15BE6BCB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" w:type="pct"/>
            <w:shd w:val="clear" w:color="auto" w:fill="auto"/>
          </w:tcPr>
          <w:p w14:paraId="453A00B2" w14:textId="77777777" w:rsidR="00CC5D90" w:rsidRPr="001253F8" w:rsidRDefault="00CC5D90" w:rsidP="00CC5D90">
            <w:pPr>
              <w:tabs>
                <w:tab w:val="decimal" w:pos="1188"/>
              </w:tabs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59" w:type="pct"/>
            <w:shd w:val="clear" w:color="auto" w:fill="auto"/>
          </w:tcPr>
          <w:p w14:paraId="5D397E1C" w14:textId="3EFA00CC" w:rsidR="00CC5D90" w:rsidRPr="001253F8" w:rsidRDefault="00BF61D8" w:rsidP="00CC5D90">
            <w:pPr>
              <w:tabs>
                <w:tab w:val="decimal" w:pos="961"/>
              </w:tabs>
              <w:snapToGrid w:val="0"/>
              <w:spacing w:after="0" w:line="240" w:lineRule="auto"/>
              <w:ind w:left="-180" w:right="-80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45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009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173</w:t>
            </w:r>
          </w:p>
        </w:tc>
      </w:tr>
      <w:tr w:rsidR="00CC5D90" w:rsidRPr="001253F8" w14:paraId="1AF0C144" w14:textId="77777777" w:rsidTr="00EF7C67">
        <w:trPr>
          <w:trHeight w:val="20"/>
        </w:trPr>
        <w:tc>
          <w:tcPr>
            <w:tcW w:w="2966" w:type="pct"/>
            <w:gridSpan w:val="2"/>
            <w:shd w:val="clear" w:color="auto" w:fill="auto"/>
          </w:tcPr>
          <w:p w14:paraId="20BD1168" w14:textId="77777777" w:rsidR="00CC5D90" w:rsidRPr="001253F8" w:rsidRDefault="00CC5D90" w:rsidP="00CC5D90">
            <w:pPr>
              <w:spacing w:after="0" w:line="240" w:lineRule="auto"/>
              <w:ind w:left="-340" w:right="2" w:firstLine="88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91" w:type="pct"/>
            <w:gridSpan w:val="2"/>
            <w:shd w:val="clear" w:color="auto" w:fill="auto"/>
          </w:tcPr>
          <w:p w14:paraId="10518D6A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23AAD731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" w:type="pct"/>
            <w:gridSpan w:val="2"/>
            <w:shd w:val="clear" w:color="auto" w:fill="auto"/>
          </w:tcPr>
          <w:p w14:paraId="6C0E2D0E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14:paraId="76E367C2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" w:type="pct"/>
            <w:shd w:val="clear" w:color="auto" w:fill="auto"/>
          </w:tcPr>
          <w:p w14:paraId="0D1074D7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auto"/>
          </w:tcPr>
          <w:p w14:paraId="4B5F1D38" w14:textId="71AFC919" w:rsidR="00CC5D90" w:rsidRPr="001253F8" w:rsidRDefault="00CC5D90" w:rsidP="00CC5D90">
            <w:pPr>
              <w:tabs>
                <w:tab w:val="decimal" w:pos="941"/>
              </w:tabs>
              <w:snapToGrid w:val="0"/>
              <w:spacing w:after="0" w:line="240" w:lineRule="auto"/>
              <w:ind w:left="-180" w:right="-80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18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892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211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CC5D90" w:rsidRPr="001253F8" w14:paraId="24646512" w14:textId="77777777" w:rsidTr="00EF7C67">
        <w:trPr>
          <w:trHeight w:val="20"/>
        </w:trPr>
        <w:tc>
          <w:tcPr>
            <w:tcW w:w="2371" w:type="pct"/>
            <w:shd w:val="clear" w:color="auto" w:fill="auto"/>
          </w:tcPr>
          <w:p w14:paraId="213311F7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thaiDistribute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รวมเงินกู้ยืมระยะยาว </w:t>
            </w:r>
          </w:p>
        </w:tc>
        <w:tc>
          <w:tcPr>
            <w:tcW w:w="595" w:type="pct"/>
            <w:shd w:val="clear" w:color="auto" w:fill="auto"/>
          </w:tcPr>
          <w:p w14:paraId="3F44F66A" w14:textId="77777777" w:rsidR="00CC5D90" w:rsidRPr="001253F8" w:rsidRDefault="00CC5D90" w:rsidP="00CC5D90">
            <w:pPr>
              <w:spacing w:after="0" w:line="240" w:lineRule="auto"/>
              <w:ind w:left="-340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1" w:type="pct"/>
            <w:gridSpan w:val="2"/>
            <w:shd w:val="clear" w:color="auto" w:fill="auto"/>
          </w:tcPr>
          <w:p w14:paraId="53AE1780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58C85EEB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" w:type="pct"/>
            <w:gridSpan w:val="2"/>
            <w:shd w:val="clear" w:color="auto" w:fill="auto"/>
          </w:tcPr>
          <w:p w14:paraId="19EE39E9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14:paraId="63305FA2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" w:type="pct"/>
            <w:shd w:val="clear" w:color="auto" w:fill="auto"/>
          </w:tcPr>
          <w:p w14:paraId="51D1A856" w14:textId="77777777" w:rsidR="00CC5D90" w:rsidRPr="001253F8" w:rsidRDefault="00CC5D90" w:rsidP="00CC5D90">
            <w:pPr>
              <w:tabs>
                <w:tab w:val="decimal" w:pos="1188"/>
              </w:tabs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33C6F4" w14:textId="6EE26B67" w:rsidR="00CC5D90" w:rsidRPr="001253F8" w:rsidRDefault="00BF61D8" w:rsidP="00CC5D90">
            <w:pPr>
              <w:tabs>
                <w:tab w:val="decimal" w:pos="961"/>
              </w:tabs>
              <w:snapToGrid w:val="0"/>
              <w:spacing w:after="0" w:line="240" w:lineRule="auto"/>
              <w:ind w:left="-180" w:right="-80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26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116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962</w:t>
            </w:r>
          </w:p>
        </w:tc>
      </w:tr>
      <w:tr w:rsidR="00CC5D90" w:rsidRPr="001253F8" w14:paraId="3AFF19F5" w14:textId="77777777" w:rsidTr="008E2070">
        <w:trPr>
          <w:trHeight w:val="20"/>
        </w:trPr>
        <w:tc>
          <w:tcPr>
            <w:tcW w:w="2371" w:type="pct"/>
          </w:tcPr>
          <w:p w14:paraId="3A8622B4" w14:textId="77777777" w:rsidR="00CC5D90" w:rsidRPr="001253F8" w:rsidRDefault="00CC5D90" w:rsidP="00CC5D90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29" w:type="pct"/>
            <w:gridSpan w:val="9"/>
            <w:shd w:val="clear" w:color="auto" w:fill="auto"/>
          </w:tcPr>
          <w:p w14:paraId="46EE31F3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</w:tr>
      <w:tr w:rsidR="00CC5D90" w:rsidRPr="001253F8" w14:paraId="4B6EF91D" w14:textId="77777777" w:rsidTr="008E2070">
        <w:trPr>
          <w:trHeight w:val="20"/>
        </w:trPr>
        <w:tc>
          <w:tcPr>
            <w:tcW w:w="2371" w:type="pct"/>
          </w:tcPr>
          <w:p w14:paraId="6793AE4F" w14:textId="77777777" w:rsidR="00CC5D90" w:rsidRPr="001253F8" w:rsidRDefault="00CC5D90" w:rsidP="00CC5D90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29" w:type="pct"/>
            <w:gridSpan w:val="9"/>
          </w:tcPr>
          <w:p w14:paraId="2792F287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C5D90" w:rsidRPr="001253F8" w14:paraId="34CAA667" w14:textId="77777777" w:rsidTr="008E2070">
        <w:trPr>
          <w:trHeight w:val="20"/>
        </w:trPr>
        <w:tc>
          <w:tcPr>
            <w:tcW w:w="2371" w:type="pct"/>
          </w:tcPr>
          <w:p w14:paraId="7B579FBA" w14:textId="77777777" w:rsidR="00CC5D90" w:rsidRPr="001253F8" w:rsidRDefault="00CC5D90" w:rsidP="00CC5D90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29" w:type="pct"/>
            <w:gridSpan w:val="9"/>
          </w:tcPr>
          <w:p w14:paraId="6B97ACBC" w14:textId="35D2B3E5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29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กุมภาพันธ์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</w:tr>
      <w:tr w:rsidR="00CC5D90" w:rsidRPr="001253F8" w14:paraId="12F123AA" w14:textId="77777777" w:rsidTr="008E2070">
        <w:trPr>
          <w:trHeight w:val="20"/>
        </w:trPr>
        <w:tc>
          <w:tcPr>
            <w:tcW w:w="2371" w:type="pct"/>
          </w:tcPr>
          <w:p w14:paraId="5D5E8BDE" w14:textId="77777777" w:rsidR="00CC5D90" w:rsidRPr="001253F8" w:rsidRDefault="00CC5D90" w:rsidP="00CC5D90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95" w:type="pct"/>
          </w:tcPr>
          <w:p w14:paraId="0F28A44F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ครบกำหนด</w:t>
            </w:r>
          </w:p>
        </w:tc>
        <w:tc>
          <w:tcPr>
            <w:tcW w:w="59" w:type="pct"/>
          </w:tcPr>
          <w:p w14:paraId="25342A51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68" w:type="pct"/>
            <w:gridSpan w:val="2"/>
          </w:tcPr>
          <w:p w14:paraId="5D482111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อัตรา</w:t>
            </w:r>
          </w:p>
        </w:tc>
        <w:tc>
          <w:tcPr>
            <w:tcW w:w="64" w:type="pct"/>
          </w:tcPr>
          <w:p w14:paraId="3329797F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654" w:type="pct"/>
            <w:gridSpan w:val="2"/>
          </w:tcPr>
          <w:p w14:paraId="5926BB53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เงินตรา</w:t>
            </w:r>
          </w:p>
        </w:tc>
        <w:tc>
          <w:tcPr>
            <w:tcW w:w="30" w:type="pct"/>
          </w:tcPr>
          <w:p w14:paraId="3DED5637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59" w:type="pct"/>
          </w:tcPr>
          <w:p w14:paraId="55114782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เทียบเท่า</w:t>
            </w:r>
          </w:p>
        </w:tc>
      </w:tr>
      <w:tr w:rsidR="00CC5D90" w:rsidRPr="001253F8" w14:paraId="1283935F" w14:textId="77777777" w:rsidTr="008E2070">
        <w:trPr>
          <w:trHeight w:val="20"/>
        </w:trPr>
        <w:tc>
          <w:tcPr>
            <w:tcW w:w="2371" w:type="pct"/>
          </w:tcPr>
          <w:p w14:paraId="47F1F7A4" w14:textId="77777777" w:rsidR="00CC5D90" w:rsidRPr="001253F8" w:rsidRDefault="00CC5D90" w:rsidP="00CC5D90">
            <w:pPr>
              <w:spacing w:after="0" w:line="240" w:lineRule="auto"/>
              <w:ind w:left="36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95" w:type="pct"/>
          </w:tcPr>
          <w:p w14:paraId="28B621FA" w14:textId="77777777" w:rsidR="00CC5D90" w:rsidRPr="001253F8" w:rsidRDefault="00CC5D90" w:rsidP="00CC5D90">
            <w:pPr>
              <w:spacing w:after="0" w:line="240" w:lineRule="auto"/>
              <w:ind w:left="11"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ชำระ</w:t>
            </w:r>
          </w:p>
        </w:tc>
        <w:tc>
          <w:tcPr>
            <w:tcW w:w="59" w:type="pct"/>
          </w:tcPr>
          <w:p w14:paraId="6E422DAA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668" w:type="pct"/>
            <w:gridSpan w:val="2"/>
          </w:tcPr>
          <w:p w14:paraId="7BDEB549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64" w:type="pct"/>
          </w:tcPr>
          <w:p w14:paraId="29DDAC54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654" w:type="pct"/>
            <w:gridSpan w:val="2"/>
          </w:tcPr>
          <w:p w14:paraId="3828E144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30" w:type="pct"/>
          </w:tcPr>
          <w:p w14:paraId="1356C3E0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59" w:type="pct"/>
          </w:tcPr>
          <w:p w14:paraId="02A51782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เงินบาท</w:t>
            </w:r>
          </w:p>
        </w:tc>
      </w:tr>
      <w:tr w:rsidR="00CC5D90" w:rsidRPr="001253F8" w14:paraId="2D65DA4A" w14:textId="77777777" w:rsidTr="008E2070">
        <w:trPr>
          <w:trHeight w:val="20"/>
        </w:trPr>
        <w:tc>
          <w:tcPr>
            <w:tcW w:w="2371" w:type="pct"/>
          </w:tcPr>
          <w:p w14:paraId="5CB95F61" w14:textId="77777777" w:rsidR="00CC5D90" w:rsidRPr="001253F8" w:rsidRDefault="00CC5D90" w:rsidP="00CC5D90">
            <w:pPr>
              <w:spacing w:after="0" w:line="240" w:lineRule="auto"/>
              <w:ind w:left="180" w:right="2" w:firstLine="36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95" w:type="pct"/>
          </w:tcPr>
          <w:p w14:paraId="4E8D021A" w14:textId="77777777" w:rsidR="00CC5D90" w:rsidRPr="001253F8" w:rsidRDefault="00CC5D90" w:rsidP="00CC5D90">
            <w:pPr>
              <w:spacing w:after="0" w:line="240" w:lineRule="auto"/>
              <w:ind w:left="11"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ภายในปี</w:t>
            </w:r>
          </w:p>
        </w:tc>
        <w:tc>
          <w:tcPr>
            <w:tcW w:w="59" w:type="pct"/>
          </w:tcPr>
          <w:p w14:paraId="12966E93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668" w:type="pct"/>
            <w:gridSpan w:val="2"/>
          </w:tcPr>
          <w:p w14:paraId="301CA9B0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ต่อปี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(ร้อยละ)</w:t>
            </w:r>
          </w:p>
        </w:tc>
        <w:tc>
          <w:tcPr>
            <w:tcW w:w="64" w:type="pct"/>
          </w:tcPr>
          <w:p w14:paraId="56A685D3" w14:textId="77777777" w:rsidR="00CC5D90" w:rsidRPr="001253F8" w:rsidRDefault="00CC5D90" w:rsidP="00CC5D90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54" w:type="pct"/>
            <w:gridSpan w:val="2"/>
          </w:tcPr>
          <w:p w14:paraId="4D68D508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ล้าน</w:t>
            </w:r>
          </w:p>
        </w:tc>
        <w:tc>
          <w:tcPr>
            <w:tcW w:w="30" w:type="pct"/>
          </w:tcPr>
          <w:p w14:paraId="49C16487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59" w:type="pct"/>
          </w:tcPr>
          <w:p w14:paraId="1B3A79F8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8"/>
                <w:szCs w:val="28"/>
                <w:cs/>
              </w:rPr>
              <w:t>พันบาท</w:t>
            </w:r>
          </w:p>
        </w:tc>
      </w:tr>
      <w:tr w:rsidR="00CC5D90" w:rsidRPr="001253F8" w14:paraId="62A608FD" w14:textId="77777777" w:rsidTr="008E2070">
        <w:trPr>
          <w:trHeight w:val="270"/>
        </w:trPr>
        <w:tc>
          <w:tcPr>
            <w:tcW w:w="2371" w:type="pct"/>
          </w:tcPr>
          <w:p w14:paraId="37740F64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เงินกู้ยืมสกุลเงินเยน</w:t>
            </w:r>
          </w:p>
        </w:tc>
        <w:tc>
          <w:tcPr>
            <w:tcW w:w="595" w:type="pct"/>
          </w:tcPr>
          <w:p w14:paraId="7A7F463E" w14:textId="7415F876" w:rsidR="00CC5D90" w:rsidRPr="001253F8" w:rsidRDefault="00BF61D8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</w:rPr>
              <w:t>2567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</w:rPr>
              <w:t>2570</w:t>
            </w:r>
          </w:p>
        </w:tc>
        <w:tc>
          <w:tcPr>
            <w:tcW w:w="59" w:type="pct"/>
          </w:tcPr>
          <w:p w14:paraId="7FB6AD55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68" w:type="pct"/>
            <w:gridSpan w:val="2"/>
          </w:tcPr>
          <w:p w14:paraId="1E249CFA" w14:textId="338F764F" w:rsidR="00CC5D90" w:rsidRPr="001253F8" w:rsidRDefault="00BF61D8" w:rsidP="00CC5D90">
            <w:pPr>
              <w:tabs>
                <w:tab w:val="left" w:pos="801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1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90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49</w:t>
            </w:r>
          </w:p>
        </w:tc>
        <w:tc>
          <w:tcPr>
            <w:tcW w:w="64" w:type="pct"/>
          </w:tcPr>
          <w:p w14:paraId="7DA6E979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54" w:type="pct"/>
            <w:gridSpan w:val="2"/>
          </w:tcPr>
          <w:p w14:paraId="0757D22D" w14:textId="07ABF992" w:rsidR="00CC5D90" w:rsidRPr="001253F8" w:rsidRDefault="00BF61D8" w:rsidP="00CC5D90">
            <w:pPr>
              <w:tabs>
                <w:tab w:val="decimal" w:pos="935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11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903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19</w:t>
            </w:r>
          </w:p>
        </w:tc>
        <w:tc>
          <w:tcPr>
            <w:tcW w:w="30" w:type="pct"/>
          </w:tcPr>
          <w:p w14:paraId="4F26CEB4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59" w:type="pct"/>
          </w:tcPr>
          <w:p w14:paraId="1ED4BEBD" w14:textId="5DEE0E54" w:rsidR="00CC5D90" w:rsidRPr="001253F8" w:rsidRDefault="00BF61D8" w:rsidP="00CC5D90">
            <w:pPr>
              <w:tabs>
                <w:tab w:val="decimal" w:pos="961"/>
              </w:tabs>
              <w:snapToGrid w:val="0"/>
              <w:spacing w:after="0" w:line="240" w:lineRule="auto"/>
              <w:ind w:left="-180" w:right="-80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892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106</w:t>
            </w:r>
          </w:p>
        </w:tc>
      </w:tr>
      <w:tr w:rsidR="00CC5D90" w:rsidRPr="001253F8" w14:paraId="79187DCC" w14:textId="77777777" w:rsidTr="008E2070">
        <w:trPr>
          <w:trHeight w:val="20"/>
        </w:trPr>
        <w:tc>
          <w:tcPr>
            <w:tcW w:w="2371" w:type="pct"/>
          </w:tcPr>
          <w:p w14:paraId="16B3B1D2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เงินกู้ยืมสกุลเงินดอลลาร์สหรัฐ</w:t>
            </w:r>
          </w:p>
        </w:tc>
        <w:tc>
          <w:tcPr>
            <w:tcW w:w="595" w:type="pct"/>
          </w:tcPr>
          <w:p w14:paraId="06B98BF3" w14:textId="1D3DD01D" w:rsidR="00CC5D90" w:rsidRPr="001253F8" w:rsidRDefault="00BF61D8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</w:rPr>
              <w:t>2567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</w:rPr>
              <w:t>2570</w:t>
            </w:r>
          </w:p>
        </w:tc>
        <w:tc>
          <w:tcPr>
            <w:tcW w:w="59" w:type="pct"/>
          </w:tcPr>
          <w:p w14:paraId="173AA7C5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68" w:type="pct"/>
            <w:gridSpan w:val="2"/>
          </w:tcPr>
          <w:p w14:paraId="4042F6C6" w14:textId="2837B39A" w:rsidR="00CC5D90" w:rsidRPr="001253F8" w:rsidRDefault="00BF61D8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1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85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3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54</w:t>
            </w:r>
          </w:p>
        </w:tc>
        <w:tc>
          <w:tcPr>
            <w:tcW w:w="64" w:type="pct"/>
          </w:tcPr>
          <w:p w14:paraId="6401EB56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54" w:type="pct"/>
            <w:gridSpan w:val="2"/>
          </w:tcPr>
          <w:p w14:paraId="38AE212D" w14:textId="2ED204BA" w:rsidR="00CC5D90" w:rsidRPr="001253F8" w:rsidRDefault="00BF61D8" w:rsidP="00CC5D90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609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10</w:t>
            </w:r>
          </w:p>
        </w:tc>
        <w:tc>
          <w:tcPr>
            <w:tcW w:w="30" w:type="pct"/>
          </w:tcPr>
          <w:p w14:paraId="0B3B9A83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59" w:type="pct"/>
          </w:tcPr>
          <w:p w14:paraId="08A33AEE" w14:textId="5098A26B" w:rsidR="00CC5D90" w:rsidRPr="001253F8" w:rsidRDefault="00BF61D8" w:rsidP="00CC5D90">
            <w:pPr>
              <w:tabs>
                <w:tab w:val="decimal" w:pos="961"/>
              </w:tabs>
              <w:snapToGrid w:val="0"/>
              <w:spacing w:after="0" w:line="240" w:lineRule="auto"/>
              <w:ind w:left="-180" w:right="-80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21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986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013</w:t>
            </w:r>
          </w:p>
        </w:tc>
      </w:tr>
      <w:tr w:rsidR="00CC5D90" w:rsidRPr="001253F8" w14:paraId="21CF3703" w14:textId="77777777" w:rsidTr="008E2070">
        <w:trPr>
          <w:trHeight w:val="20"/>
        </w:trPr>
        <w:tc>
          <w:tcPr>
            <w:tcW w:w="2371" w:type="pct"/>
          </w:tcPr>
          <w:p w14:paraId="3B9EE3EF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เงินกู้ยืมสกุลเงินบาท</w:t>
            </w:r>
          </w:p>
        </w:tc>
        <w:tc>
          <w:tcPr>
            <w:tcW w:w="595" w:type="pct"/>
          </w:tcPr>
          <w:p w14:paraId="599B2628" w14:textId="7E6706A4" w:rsidR="00CC5D90" w:rsidRPr="001253F8" w:rsidRDefault="00BF61D8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</w:rPr>
              <w:t>2567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</w:rPr>
              <w:t>2570</w:t>
            </w:r>
          </w:p>
        </w:tc>
        <w:tc>
          <w:tcPr>
            <w:tcW w:w="59" w:type="pct"/>
          </w:tcPr>
          <w:p w14:paraId="3013C0AC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</w:p>
        </w:tc>
        <w:tc>
          <w:tcPr>
            <w:tcW w:w="668" w:type="pct"/>
            <w:gridSpan w:val="2"/>
          </w:tcPr>
          <w:p w14:paraId="00D34ECB" w14:textId="1591CD8C" w:rsidR="00CC5D90" w:rsidRPr="001253F8" w:rsidRDefault="00BF61D8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2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01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 xml:space="preserve"> - 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3</w:t>
            </w:r>
            <w:r w:rsidR="00CC5D90" w:rsidRPr="001253F8">
              <w:rPr>
                <w:rFonts w:ascii="Angsana New" w:hAnsi="Angsana New" w:cs="Angsana New"/>
                <w:spacing w:val="-6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pacing w:val="-6"/>
                <w:sz w:val="28"/>
                <w:szCs w:val="28"/>
              </w:rPr>
              <w:t>79</w:t>
            </w:r>
          </w:p>
        </w:tc>
        <w:tc>
          <w:tcPr>
            <w:tcW w:w="64" w:type="pct"/>
          </w:tcPr>
          <w:p w14:paraId="45828016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654" w:type="pct"/>
            <w:gridSpan w:val="2"/>
          </w:tcPr>
          <w:p w14:paraId="3A78AAA1" w14:textId="0D26BE99" w:rsidR="00CC5D90" w:rsidRPr="001253F8" w:rsidRDefault="00BF61D8" w:rsidP="00CC5D90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24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000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00</w:t>
            </w:r>
          </w:p>
        </w:tc>
        <w:tc>
          <w:tcPr>
            <w:tcW w:w="30" w:type="pct"/>
          </w:tcPr>
          <w:p w14:paraId="4236B13D" w14:textId="77777777" w:rsidR="00CC5D90" w:rsidRPr="001253F8" w:rsidRDefault="00CC5D90" w:rsidP="00CC5D90">
            <w:pPr>
              <w:tabs>
                <w:tab w:val="decimal" w:pos="1188"/>
              </w:tabs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59" w:type="pct"/>
          </w:tcPr>
          <w:p w14:paraId="473A4754" w14:textId="6FE58423" w:rsidR="00CC5D90" w:rsidRPr="001253F8" w:rsidRDefault="00BF61D8" w:rsidP="00CC5D90">
            <w:pPr>
              <w:tabs>
                <w:tab w:val="decimal" w:pos="961"/>
              </w:tabs>
              <w:snapToGrid w:val="0"/>
              <w:spacing w:after="0" w:line="240" w:lineRule="auto"/>
              <w:ind w:left="-180" w:right="-80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24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000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000</w:t>
            </w:r>
          </w:p>
        </w:tc>
      </w:tr>
      <w:tr w:rsidR="00CC5D90" w:rsidRPr="001253F8" w14:paraId="00B58A5A" w14:textId="77777777" w:rsidTr="008E2070">
        <w:trPr>
          <w:trHeight w:val="80"/>
        </w:trPr>
        <w:tc>
          <w:tcPr>
            <w:tcW w:w="2371" w:type="pct"/>
          </w:tcPr>
          <w:p w14:paraId="257E2B3C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  ค่าธรรมเนียมเงินกู้ยืม</w:t>
            </w:r>
          </w:p>
        </w:tc>
        <w:tc>
          <w:tcPr>
            <w:tcW w:w="595" w:type="pct"/>
          </w:tcPr>
          <w:p w14:paraId="744D58A9" w14:textId="77777777" w:rsidR="00CC5D90" w:rsidRPr="001253F8" w:rsidRDefault="00CC5D90" w:rsidP="00CC5D90">
            <w:pPr>
              <w:spacing w:after="0" w:line="240" w:lineRule="auto"/>
              <w:ind w:left="-340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" w:type="pct"/>
          </w:tcPr>
          <w:p w14:paraId="564F509E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68" w:type="pct"/>
            <w:gridSpan w:val="2"/>
          </w:tcPr>
          <w:p w14:paraId="3BD495BD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4" w:type="pct"/>
          </w:tcPr>
          <w:p w14:paraId="6581536B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54" w:type="pct"/>
            <w:gridSpan w:val="2"/>
          </w:tcPr>
          <w:p w14:paraId="2D6A0EF5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" w:type="pct"/>
          </w:tcPr>
          <w:p w14:paraId="58CC93BC" w14:textId="77777777" w:rsidR="00CC5D90" w:rsidRPr="001253F8" w:rsidRDefault="00CC5D90" w:rsidP="00CC5D90">
            <w:pPr>
              <w:tabs>
                <w:tab w:val="decimal" w:pos="1188"/>
              </w:tabs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3B4C7F1F" w14:textId="2C88457B" w:rsidR="00CC5D90" w:rsidRPr="001253F8" w:rsidRDefault="00CC5D90" w:rsidP="00CC5D90">
            <w:pPr>
              <w:tabs>
                <w:tab w:val="decimal" w:pos="961"/>
              </w:tabs>
              <w:snapToGrid w:val="0"/>
              <w:spacing w:after="0" w:line="240" w:lineRule="auto"/>
              <w:ind w:left="-180" w:right="-80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39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009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CC5D90" w:rsidRPr="001253F8" w14:paraId="3F143B73" w14:textId="77777777" w:rsidTr="008E2070">
        <w:trPr>
          <w:trHeight w:val="20"/>
        </w:trPr>
        <w:tc>
          <w:tcPr>
            <w:tcW w:w="2371" w:type="pct"/>
          </w:tcPr>
          <w:p w14:paraId="4F895A1D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95" w:type="pct"/>
          </w:tcPr>
          <w:p w14:paraId="6352E5F2" w14:textId="77777777" w:rsidR="00CC5D90" w:rsidRPr="001253F8" w:rsidRDefault="00CC5D90" w:rsidP="00CC5D90">
            <w:pPr>
              <w:spacing w:after="0" w:line="240" w:lineRule="auto"/>
              <w:ind w:left="-340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" w:type="pct"/>
          </w:tcPr>
          <w:p w14:paraId="7E4C714B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68" w:type="pct"/>
            <w:gridSpan w:val="2"/>
          </w:tcPr>
          <w:p w14:paraId="55A3382A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4" w:type="pct"/>
          </w:tcPr>
          <w:p w14:paraId="71AE8F14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54" w:type="pct"/>
            <w:gridSpan w:val="2"/>
          </w:tcPr>
          <w:p w14:paraId="50B3DAB7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" w:type="pct"/>
          </w:tcPr>
          <w:p w14:paraId="1EDA806A" w14:textId="77777777" w:rsidR="00CC5D90" w:rsidRPr="001253F8" w:rsidRDefault="00CC5D90" w:rsidP="00CC5D90">
            <w:pPr>
              <w:tabs>
                <w:tab w:val="decimal" w:pos="1188"/>
              </w:tabs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59" w:type="pct"/>
            <w:shd w:val="clear" w:color="auto" w:fill="auto"/>
          </w:tcPr>
          <w:p w14:paraId="3F7D257E" w14:textId="25C16B00" w:rsidR="00CC5D90" w:rsidRPr="001253F8" w:rsidRDefault="00BF61D8" w:rsidP="00CC5D90">
            <w:pPr>
              <w:tabs>
                <w:tab w:val="decimal" w:pos="961"/>
              </w:tabs>
              <w:snapToGrid w:val="0"/>
              <w:spacing w:after="0" w:line="240" w:lineRule="auto"/>
              <w:ind w:left="-180" w:right="-80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48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839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110</w:t>
            </w:r>
          </w:p>
        </w:tc>
      </w:tr>
      <w:tr w:rsidR="00CC5D90" w:rsidRPr="001253F8" w14:paraId="29856D75" w14:textId="77777777" w:rsidTr="00EF7C67">
        <w:trPr>
          <w:trHeight w:val="20"/>
        </w:trPr>
        <w:tc>
          <w:tcPr>
            <w:tcW w:w="2966" w:type="pct"/>
            <w:gridSpan w:val="2"/>
          </w:tcPr>
          <w:p w14:paraId="06397B1B" w14:textId="77777777" w:rsidR="00CC5D90" w:rsidRPr="001253F8" w:rsidRDefault="00CC5D90" w:rsidP="00CC5D90">
            <w:pPr>
              <w:spacing w:after="0" w:line="240" w:lineRule="auto"/>
              <w:ind w:left="540" w:right="2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91" w:type="pct"/>
            <w:gridSpan w:val="2"/>
          </w:tcPr>
          <w:p w14:paraId="6634637E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6" w:type="pct"/>
          </w:tcPr>
          <w:p w14:paraId="02D9CAD1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" w:type="pct"/>
            <w:gridSpan w:val="2"/>
          </w:tcPr>
          <w:p w14:paraId="784678EE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3" w:type="pct"/>
          </w:tcPr>
          <w:p w14:paraId="429A4DD4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" w:type="pct"/>
          </w:tcPr>
          <w:p w14:paraId="34A8A93D" w14:textId="77777777" w:rsidR="00CC5D90" w:rsidRPr="001253F8" w:rsidRDefault="00CC5D90" w:rsidP="00CC5D90">
            <w:pPr>
              <w:tabs>
                <w:tab w:val="decimal" w:pos="1188"/>
              </w:tabs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4571603A" w14:textId="1CD5D9B0" w:rsidR="00CC5D90" w:rsidRPr="001253F8" w:rsidRDefault="00CC5D90" w:rsidP="00CC5D90">
            <w:pPr>
              <w:tabs>
                <w:tab w:val="decimal" w:pos="961"/>
              </w:tabs>
              <w:snapToGrid w:val="0"/>
              <w:spacing w:after="0" w:line="240" w:lineRule="auto"/>
              <w:ind w:left="-180" w:right="-80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16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960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051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CC5D90" w:rsidRPr="001253F8" w14:paraId="11C6C8C4" w14:textId="77777777" w:rsidTr="00EF7C67">
        <w:trPr>
          <w:trHeight w:val="20"/>
        </w:trPr>
        <w:tc>
          <w:tcPr>
            <w:tcW w:w="2371" w:type="pct"/>
          </w:tcPr>
          <w:p w14:paraId="7EC4F9EA" w14:textId="77777777" w:rsidR="00CC5D90" w:rsidRPr="001253F8" w:rsidRDefault="00CC5D90" w:rsidP="00CC5D90">
            <w:pPr>
              <w:spacing w:after="0" w:line="240" w:lineRule="auto"/>
              <w:ind w:left="810" w:right="2" w:hanging="270"/>
              <w:jc w:val="thaiDistribute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รวมเงินกู้ยืมระยะยาว </w:t>
            </w:r>
          </w:p>
        </w:tc>
        <w:tc>
          <w:tcPr>
            <w:tcW w:w="595" w:type="pct"/>
          </w:tcPr>
          <w:p w14:paraId="65B49319" w14:textId="77777777" w:rsidR="00CC5D90" w:rsidRPr="001253F8" w:rsidRDefault="00CC5D90" w:rsidP="00CC5D90">
            <w:pPr>
              <w:spacing w:after="0" w:line="240" w:lineRule="auto"/>
              <w:ind w:left="-340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1" w:type="pct"/>
            <w:gridSpan w:val="2"/>
          </w:tcPr>
          <w:p w14:paraId="5B7C011E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6" w:type="pct"/>
          </w:tcPr>
          <w:p w14:paraId="3F43D056" w14:textId="77777777" w:rsidR="00CC5D90" w:rsidRPr="001253F8" w:rsidRDefault="00CC5D90" w:rsidP="00CC5D90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" w:type="pct"/>
            <w:gridSpan w:val="2"/>
          </w:tcPr>
          <w:p w14:paraId="279C576C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3" w:type="pct"/>
          </w:tcPr>
          <w:p w14:paraId="33D29E74" w14:textId="77777777" w:rsidR="00CC5D90" w:rsidRPr="001253F8" w:rsidRDefault="00CC5D90" w:rsidP="00CC5D90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" w:type="pct"/>
          </w:tcPr>
          <w:p w14:paraId="3215A846" w14:textId="77777777" w:rsidR="00CC5D90" w:rsidRPr="001253F8" w:rsidRDefault="00CC5D90" w:rsidP="00CC5D90">
            <w:pPr>
              <w:tabs>
                <w:tab w:val="decimal" w:pos="1188"/>
              </w:tabs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</w:tcPr>
          <w:p w14:paraId="03E560FF" w14:textId="654769FB" w:rsidR="00CC5D90" w:rsidRPr="001253F8" w:rsidRDefault="00BF61D8" w:rsidP="00CC5D90">
            <w:pPr>
              <w:tabs>
                <w:tab w:val="decimal" w:pos="961"/>
              </w:tabs>
              <w:snapToGrid w:val="0"/>
              <w:spacing w:after="0" w:line="240" w:lineRule="auto"/>
              <w:ind w:left="-180" w:right="-809" w:hanging="18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879</w:t>
            </w:r>
            <w:r w:rsidR="00CC5D9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059</w:t>
            </w:r>
          </w:p>
        </w:tc>
      </w:tr>
    </w:tbl>
    <w:p w14:paraId="1210CE8A" w14:textId="14186501" w:rsidR="001C100E" w:rsidRPr="001253F8" w:rsidRDefault="001C100E" w:rsidP="00561795">
      <w:pPr>
        <w:spacing w:before="240" w:after="0" w:line="240" w:lineRule="auto"/>
        <w:ind w:left="54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ณ </w:t>
      </w:r>
      <w:r w:rsidR="007D49E0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697172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69717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E54E65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69717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และ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บริษัทสามารถดำรงอัตราส่วนทางการเงินและข้อกำหนดอื่นตามเงื่อนไขที่กำหนดในสัญญา</w:t>
      </w:r>
    </w:p>
    <w:p w14:paraId="29D0349D" w14:textId="77777777" w:rsidR="001C100E" w:rsidRPr="001253F8" w:rsidRDefault="001C100E" w:rsidP="00561795">
      <w:pPr>
        <w:spacing w:after="0" w:line="240" w:lineRule="auto"/>
        <w:ind w:left="547" w:hanging="547"/>
        <w:jc w:val="mediumKashida"/>
        <w:rPr>
          <w:rFonts w:ascii="Angsana New" w:hAnsi="Angsana New" w:cs="Angsana New"/>
          <w:spacing w:val="-6"/>
          <w:sz w:val="32"/>
          <w:szCs w:val="32"/>
        </w:rPr>
      </w:pPr>
    </w:p>
    <w:p w14:paraId="337F3285" w14:textId="16D642A2" w:rsidR="00C72977" w:rsidRPr="001253F8" w:rsidRDefault="009C40E4" w:rsidP="00561795">
      <w:pPr>
        <w:spacing w:after="0" w:line="240" w:lineRule="auto"/>
        <w:ind w:left="547" w:hanging="547"/>
        <w:jc w:val="mediumKashida"/>
        <w:rPr>
          <w:rFonts w:ascii="Angsana New" w:hAnsi="Angsana New" w:cs="Angsana New"/>
          <w:b/>
          <w:bCs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br w:type="page"/>
      </w:r>
      <w:r w:rsidR="00BF61D8" w:rsidRPr="00BF61D8">
        <w:rPr>
          <w:rFonts w:ascii="Angsana New" w:hAnsi="Angsana New" w:cs="Angsana New"/>
          <w:b/>
          <w:bCs/>
          <w:sz w:val="32"/>
          <w:szCs w:val="32"/>
        </w:rPr>
        <w:lastRenderedPageBreak/>
        <w:t>16</w:t>
      </w:r>
      <w:r w:rsidR="00C72977" w:rsidRPr="001253F8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C72977" w:rsidRPr="001253F8">
        <w:rPr>
          <w:rFonts w:ascii="Angsana New" w:hAnsi="Angsana New" w:cs="Angsana New"/>
          <w:b/>
          <w:bCs/>
          <w:sz w:val="32"/>
          <w:szCs w:val="32"/>
          <w:cs/>
        </w:rPr>
        <w:tab/>
        <w:t>เงินกู้ยืมระยะยาวภายใต้โครงการแปลงสินทรัพย์เป็นหลักทรัพย์</w:t>
      </w:r>
    </w:p>
    <w:p w14:paraId="31C1D6BC" w14:textId="6EFCD329" w:rsidR="00C72977" w:rsidRPr="001253F8" w:rsidRDefault="00C72977" w:rsidP="00561795">
      <w:pPr>
        <w:tabs>
          <w:tab w:val="decimal" w:pos="9090"/>
        </w:tabs>
        <w:spacing w:after="360" w:line="240" w:lineRule="auto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ณ </w:t>
      </w:r>
      <w:r w:rsidR="007D49E0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697172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69717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E54E65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69717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1C100E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และ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1C100E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DC6A3D" w:rsidRPr="001253F8">
        <w:rPr>
          <w:rFonts w:ascii="Angsana New" w:hAnsi="Angsana New" w:cs="Angsana New"/>
          <w:spacing w:val="-6"/>
          <w:sz w:val="32"/>
          <w:szCs w:val="32"/>
          <w:cs/>
        </w:rPr>
        <w:t>บริษัทรับรู้เงินสดที่ได้รับและการชำระหนี้</w:t>
      </w:r>
      <w:r w:rsidR="00723DBB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ด้วยบัญชีเงินส่วนร่วมของผู้จำหน่ายสินทรัพย์ภายใต้โครงการแปลงสินทรัพย์เป็นหลักทรัพย์ </w:t>
      </w:r>
      <w:r w:rsidR="00723DBB" w:rsidRPr="001253F8">
        <w:rPr>
          <w:rFonts w:ascii="Angsana New" w:hAnsi="Angsana New" w:cs="Angsana New"/>
          <w:spacing w:val="-6"/>
          <w:sz w:val="32"/>
          <w:szCs w:val="32"/>
        </w:rPr>
        <w:t xml:space="preserve">(Seller Loan </w:t>
      </w:r>
      <w:r w:rsidR="00723DBB" w:rsidRPr="001253F8">
        <w:rPr>
          <w:rFonts w:ascii="Angsana New" w:hAnsi="Angsana New" w:cs="Angsana New"/>
          <w:sz w:val="32"/>
          <w:szCs w:val="32"/>
        </w:rPr>
        <w:t xml:space="preserve">Account) </w:t>
      </w:r>
      <w:r w:rsidR="00723DBB" w:rsidRPr="001253F8">
        <w:rPr>
          <w:rFonts w:ascii="Angsana New" w:hAnsi="Angsana New" w:cs="Angsana New"/>
          <w:sz w:val="32"/>
          <w:szCs w:val="32"/>
          <w:cs/>
        </w:rPr>
        <w:t>ของบริษัท เอทีเอส แรบบิท นิติบุคคลเฉพาะกิจ จำกัด สำหรับ</w:t>
      </w:r>
      <w:r w:rsidR="00DC6A3D" w:rsidRPr="001253F8">
        <w:rPr>
          <w:rFonts w:ascii="Angsana New" w:hAnsi="Angsana New" w:cs="Angsana New"/>
          <w:sz w:val="32"/>
          <w:szCs w:val="32"/>
          <w:cs/>
        </w:rPr>
        <w:t>ก</w:t>
      </w:r>
      <w:r w:rsidR="00147815" w:rsidRPr="001253F8">
        <w:rPr>
          <w:rFonts w:ascii="Angsana New" w:hAnsi="Angsana New" w:cs="Angsana New"/>
          <w:sz w:val="32"/>
          <w:szCs w:val="32"/>
          <w:cs/>
        </w:rPr>
        <w:t>ารโอนสิทธิเรียกร้องในลูกหนี้เงิน</w:t>
      </w:r>
      <w:r w:rsidR="00DC6A3D" w:rsidRPr="001253F8">
        <w:rPr>
          <w:rFonts w:ascii="Angsana New" w:hAnsi="Angsana New" w:cs="Angsana New"/>
          <w:sz w:val="32"/>
          <w:szCs w:val="32"/>
          <w:cs/>
        </w:rPr>
        <w:t>ให้กู้ยืมภายใต้โครงการแปลงสินทรัพย์เป็นหลักทรัพย์</w:t>
      </w:r>
      <w:r w:rsidR="008A52D4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DC6A3D" w:rsidRPr="001253F8">
        <w:rPr>
          <w:rFonts w:ascii="Angsana New" w:hAnsi="Angsana New" w:cs="Angsana New"/>
          <w:sz w:val="32"/>
          <w:szCs w:val="32"/>
          <w:cs/>
        </w:rPr>
        <w:t xml:space="preserve">(ดูหมายเหตุข้อ </w:t>
      </w:r>
      <w:r w:rsidR="00BF61D8" w:rsidRPr="00BF61D8">
        <w:rPr>
          <w:rFonts w:ascii="Angsana New" w:hAnsi="Angsana New" w:cs="Angsana New"/>
          <w:sz w:val="32"/>
          <w:szCs w:val="32"/>
        </w:rPr>
        <w:t>5</w:t>
      </w:r>
      <w:r w:rsidR="00DC6A3D"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5</w:t>
      </w:r>
      <w:r w:rsidR="00DC6A3D" w:rsidRPr="001253F8">
        <w:rPr>
          <w:rFonts w:ascii="Angsana New" w:hAnsi="Angsana New" w:cs="Angsana New"/>
          <w:sz w:val="32"/>
          <w:szCs w:val="32"/>
        </w:rPr>
        <w:t xml:space="preserve">) </w:t>
      </w:r>
      <w:r w:rsidR="00DC6A3D" w:rsidRPr="001253F8">
        <w:rPr>
          <w:rFonts w:ascii="Angsana New" w:hAnsi="Angsana New" w:cs="Angsana New"/>
          <w:sz w:val="32"/>
          <w:szCs w:val="32"/>
          <w:cs/>
        </w:rPr>
        <w:t>เป็นเงินกู้ยืมระยะยาวภายใต้โครงก</w:t>
      </w:r>
      <w:r w:rsidR="008A52D4" w:rsidRPr="001253F8">
        <w:rPr>
          <w:rFonts w:ascii="Angsana New" w:hAnsi="Angsana New" w:cs="Angsana New"/>
          <w:sz w:val="32"/>
          <w:szCs w:val="32"/>
          <w:cs/>
        </w:rPr>
        <w:t>ารแปลงสินทรัพย์เป็นหลักทรัพย์ใน</w:t>
      </w:r>
      <w:r w:rsidR="00DC6A3D" w:rsidRPr="001253F8">
        <w:rPr>
          <w:rFonts w:ascii="Angsana New" w:hAnsi="Angsana New" w:cs="Angsana New"/>
          <w:sz w:val="32"/>
          <w:szCs w:val="32"/>
          <w:cs/>
        </w:rPr>
        <w:t>งบการเงินเฉพาะกิจการจำนวน</w:t>
      </w:r>
      <w:r w:rsidR="00AA552A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1</w:t>
      </w:r>
      <w:r w:rsidR="001E2E34" w:rsidRPr="001253F8">
        <w:rPr>
          <w:rFonts w:ascii="Angsana New" w:hAnsi="Angsana New" w:cs="Angsana New"/>
          <w:sz w:val="32"/>
          <w:szCs w:val="32"/>
        </w:rPr>
        <w:t>,</w:t>
      </w:r>
      <w:r w:rsidR="00BF61D8" w:rsidRPr="00BF61D8">
        <w:rPr>
          <w:rFonts w:ascii="Angsana New" w:hAnsi="Angsana New" w:cs="Angsana New"/>
          <w:sz w:val="32"/>
          <w:szCs w:val="32"/>
        </w:rPr>
        <w:t>006</w:t>
      </w:r>
      <w:r w:rsidR="001E2E34"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16</w:t>
      </w:r>
      <w:r w:rsidR="001600A8" w:rsidRPr="001253F8">
        <w:rPr>
          <w:rFonts w:ascii="Angsana New" w:hAnsi="Angsana New" w:cs="Angsana New"/>
          <w:sz w:val="32"/>
          <w:szCs w:val="32"/>
        </w:rPr>
        <w:t xml:space="preserve"> </w:t>
      </w:r>
      <w:r w:rsidR="00DC6A3D" w:rsidRPr="001253F8">
        <w:rPr>
          <w:rFonts w:ascii="Angsana New" w:hAnsi="Angsana New" w:cs="Angsana New"/>
          <w:sz w:val="32"/>
          <w:szCs w:val="32"/>
          <w:cs/>
        </w:rPr>
        <w:t>ล้านบาท</w:t>
      </w:r>
      <w:r w:rsidR="00DC6A3D" w:rsidRPr="001253F8">
        <w:rPr>
          <w:rFonts w:ascii="Angsana New" w:hAnsi="Angsana New" w:cs="Angsana New"/>
          <w:sz w:val="32"/>
          <w:szCs w:val="32"/>
        </w:rPr>
        <w:t xml:space="preserve"> </w:t>
      </w:r>
      <w:r w:rsidR="00DC6A3D" w:rsidRPr="001253F8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1</w:t>
      </w:r>
      <w:r w:rsidR="008E2070" w:rsidRPr="001253F8">
        <w:rPr>
          <w:rFonts w:ascii="Angsana New" w:hAnsi="Angsana New" w:cs="Angsana New"/>
          <w:spacing w:val="-6"/>
          <w:sz w:val="32"/>
          <w:szCs w:val="32"/>
        </w:rPr>
        <w:t>,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091</w:t>
      </w:r>
      <w:r w:rsidR="008E2070" w:rsidRPr="001253F8">
        <w:rPr>
          <w:rFonts w:ascii="Angsana New" w:hAnsi="Angsana New" w:cs="Angsana New"/>
          <w:spacing w:val="-6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27</w:t>
      </w:r>
      <w:r w:rsidR="008E2070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06871" w:rsidRPr="001253F8">
        <w:rPr>
          <w:rFonts w:ascii="Angsana New" w:hAnsi="Angsana New" w:cs="Angsana New"/>
          <w:sz w:val="32"/>
          <w:szCs w:val="32"/>
        </w:rPr>
        <w:t xml:space="preserve"> </w:t>
      </w:r>
      <w:r w:rsidR="00DC6A3D" w:rsidRPr="001253F8">
        <w:rPr>
          <w:rFonts w:ascii="Angsana New" w:hAnsi="Angsana New" w:cs="Angsana New"/>
          <w:sz w:val="32"/>
          <w:szCs w:val="32"/>
          <w:cs/>
        </w:rPr>
        <w:t>ล้านบาท ตามลำดับ</w:t>
      </w:r>
    </w:p>
    <w:p w14:paraId="7457A989" w14:textId="3ED1106C" w:rsidR="00C91C4D" w:rsidRPr="001253F8" w:rsidRDefault="00BF61D8" w:rsidP="00561795">
      <w:pPr>
        <w:spacing w:after="0" w:line="240" w:lineRule="auto"/>
        <w:ind w:left="547" w:hanging="547"/>
        <w:jc w:val="mediumKashida"/>
        <w:rPr>
          <w:rFonts w:ascii="Angsana New" w:hAnsi="Angsana New" w:cs="Angsana New"/>
          <w:b/>
          <w:bCs/>
          <w:sz w:val="2"/>
          <w:szCs w:val="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t>17</w:t>
      </w:r>
      <w:r w:rsidR="007C31AD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 w:rsidR="00462CF7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หุ้นกู้ระยะยาว</w:t>
      </w:r>
    </w:p>
    <w:p w14:paraId="620FD24C" w14:textId="0258866C" w:rsidR="00C91C4D" w:rsidRPr="001253F8" w:rsidRDefault="00C91C4D" w:rsidP="00561795">
      <w:pPr>
        <w:tabs>
          <w:tab w:val="decimal" w:pos="9090"/>
        </w:tabs>
        <w:spacing w:line="240" w:lineRule="auto"/>
        <w:ind w:left="54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หุ้นกู้ระยะยาวเป็นหุ้นกู้ประเภทไม่ด้อยสิทธิและไม่มีหลักประกัน</w:t>
      </w:r>
      <w:r w:rsidR="005C3847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5C3847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ณ </w:t>
      </w:r>
      <w:r w:rsidR="007D49E0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697172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69717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E54E65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69717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1C100E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และวันที่</w:t>
      </w:r>
      <w:r w:rsidR="0079482C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79482C" w:rsidRPr="001253F8">
        <w:rPr>
          <w:rFonts w:ascii="Angsana New" w:hAnsi="Angsana New" w:cs="Angsana New"/>
          <w:spacing w:val="-4"/>
          <w:sz w:val="32"/>
          <w:szCs w:val="32"/>
        </w:rPr>
        <w:br/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2567</w:t>
      </w:r>
      <w:r w:rsidR="001C100E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516676" w:rsidRPr="001253F8">
        <w:rPr>
          <w:rFonts w:ascii="Angsana New" w:hAnsi="Angsana New" w:cs="Angsana New"/>
          <w:spacing w:val="-2"/>
          <w:sz w:val="32"/>
          <w:szCs w:val="32"/>
          <w:cs/>
        </w:rPr>
        <w:t>มี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ดังนี้</w:t>
      </w:r>
    </w:p>
    <w:tbl>
      <w:tblPr>
        <w:tblW w:w="8748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730"/>
        <w:gridCol w:w="693"/>
        <w:gridCol w:w="79"/>
        <w:gridCol w:w="791"/>
        <w:gridCol w:w="10"/>
        <w:gridCol w:w="720"/>
        <w:gridCol w:w="940"/>
        <w:gridCol w:w="9"/>
        <w:gridCol w:w="997"/>
        <w:gridCol w:w="952"/>
        <w:gridCol w:w="1028"/>
        <w:gridCol w:w="88"/>
        <w:gridCol w:w="990"/>
        <w:gridCol w:w="20"/>
      </w:tblGrid>
      <w:tr w:rsidR="00623C76" w:rsidRPr="001253F8" w14:paraId="2148F824" w14:textId="77777777" w:rsidTr="00F614CF">
        <w:trPr>
          <w:gridAfter w:val="1"/>
          <w:wAfter w:w="20" w:type="dxa"/>
          <w:cantSplit/>
          <w:tblHeader/>
        </w:trPr>
        <w:tc>
          <w:tcPr>
            <w:tcW w:w="701" w:type="dxa"/>
          </w:tcPr>
          <w:p w14:paraId="14038C3F" w14:textId="77777777" w:rsidR="0001000D" w:rsidRPr="001253F8" w:rsidRDefault="0001000D" w:rsidP="00561795">
            <w:pPr>
              <w:spacing w:after="0" w:line="240" w:lineRule="auto"/>
              <w:ind w:right="2" w:hanging="104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30" w:type="dxa"/>
          </w:tcPr>
          <w:p w14:paraId="6728102C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693" w:type="dxa"/>
          </w:tcPr>
          <w:p w14:paraId="0701462C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9" w:type="dxa"/>
          </w:tcPr>
          <w:p w14:paraId="56EDC5D2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801" w:type="dxa"/>
            <w:gridSpan w:val="2"/>
          </w:tcPr>
          <w:p w14:paraId="7ACB0032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20" w:type="dxa"/>
          </w:tcPr>
          <w:p w14:paraId="58D3887B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49" w:type="dxa"/>
            <w:gridSpan w:val="2"/>
          </w:tcPr>
          <w:p w14:paraId="4627BC83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97" w:type="dxa"/>
          </w:tcPr>
          <w:p w14:paraId="7D77C1A8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52" w:type="dxa"/>
          </w:tcPr>
          <w:p w14:paraId="764D4296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028" w:type="dxa"/>
          </w:tcPr>
          <w:p w14:paraId="0D007EBD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</w:rPr>
              <w:t>”</w:t>
            </w:r>
          </w:p>
        </w:tc>
        <w:tc>
          <w:tcPr>
            <w:tcW w:w="88" w:type="dxa"/>
          </w:tcPr>
          <w:p w14:paraId="670AD114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14:paraId="2503E3DA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</w:p>
        </w:tc>
      </w:tr>
      <w:tr w:rsidR="00623C76" w:rsidRPr="001253F8" w14:paraId="16D63381" w14:textId="77777777" w:rsidTr="00F614CF">
        <w:trPr>
          <w:gridAfter w:val="1"/>
          <w:wAfter w:w="20" w:type="dxa"/>
          <w:cantSplit/>
          <w:tblHeader/>
        </w:trPr>
        <w:tc>
          <w:tcPr>
            <w:tcW w:w="701" w:type="dxa"/>
          </w:tcPr>
          <w:p w14:paraId="07643DAC" w14:textId="77777777" w:rsidR="0001000D" w:rsidRPr="001253F8" w:rsidRDefault="0001000D" w:rsidP="00561795">
            <w:pPr>
              <w:spacing w:after="0" w:line="240" w:lineRule="auto"/>
              <w:ind w:right="2" w:hanging="104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วันที่</w:t>
            </w:r>
          </w:p>
          <w:p w14:paraId="2B9E92A1" w14:textId="77777777" w:rsidR="0001000D" w:rsidRPr="001253F8" w:rsidRDefault="0001000D" w:rsidP="00561795">
            <w:pPr>
              <w:spacing w:after="0" w:line="240" w:lineRule="auto"/>
              <w:ind w:right="2" w:hanging="104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จำหน่าย</w:t>
            </w:r>
          </w:p>
        </w:tc>
        <w:tc>
          <w:tcPr>
            <w:tcW w:w="730" w:type="dxa"/>
          </w:tcPr>
          <w:p w14:paraId="7D6BE53B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วันครบกำหนดชำระ</w:t>
            </w:r>
          </w:p>
        </w:tc>
        <w:tc>
          <w:tcPr>
            <w:tcW w:w="693" w:type="dxa"/>
          </w:tcPr>
          <w:p w14:paraId="2F45F1DC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จำนวน</w:t>
            </w:r>
          </w:p>
          <w:p w14:paraId="295C4E47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หน่วย</w:t>
            </w:r>
          </w:p>
        </w:tc>
        <w:tc>
          <w:tcPr>
            <w:tcW w:w="79" w:type="dxa"/>
          </w:tcPr>
          <w:p w14:paraId="5533CCF6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801" w:type="dxa"/>
            <w:gridSpan w:val="2"/>
          </w:tcPr>
          <w:p w14:paraId="3F4AEB09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สกุลเงิน</w:t>
            </w:r>
          </w:p>
          <w:p w14:paraId="382780CD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</w:tcPr>
          <w:p w14:paraId="5E850BB7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มูลค่าต่อหน่วย</w:t>
            </w:r>
          </w:p>
          <w:p w14:paraId="311F641E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949" w:type="dxa"/>
            <w:gridSpan w:val="2"/>
          </w:tcPr>
          <w:p w14:paraId="1C50974F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จำนวนเงิน</w:t>
            </w:r>
          </w:p>
          <w:p w14:paraId="5AC98551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997" w:type="dxa"/>
          </w:tcPr>
          <w:p w14:paraId="000C698B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อัตราดอกเบี้ย</w:t>
            </w:r>
          </w:p>
          <w:p w14:paraId="7739A94C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 xml:space="preserve">ต่อปี </w:t>
            </w: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</w:rPr>
              <w:t>(</w:t>
            </w: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ร้อยละ</w:t>
            </w: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52" w:type="dxa"/>
          </w:tcPr>
          <w:p w14:paraId="7A20C477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กำหนดชำระคืน</w:t>
            </w:r>
          </w:p>
          <w:p w14:paraId="561DFA72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ดอกเบี้ย</w:t>
            </w:r>
          </w:p>
        </w:tc>
        <w:tc>
          <w:tcPr>
            <w:tcW w:w="1028" w:type="dxa"/>
          </w:tcPr>
          <w:p w14:paraId="571DD2EF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  <w:p w14:paraId="2E320DC4" w14:textId="71CBE210" w:rsidR="0001000D" w:rsidRPr="001253F8" w:rsidRDefault="00BF61D8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18"/>
                <w:szCs w:val="18"/>
              </w:rPr>
              <w:t>31</w:t>
            </w:r>
            <w:r w:rsidR="00697172" w:rsidRPr="001253F8">
              <w:rPr>
                <w:rFonts w:ascii="Angsana New" w:hAnsi="Angsana New" w:cs="Angsana New"/>
                <w:b/>
                <w:bCs/>
                <w:sz w:val="18"/>
                <w:szCs w:val="18"/>
              </w:rPr>
              <w:t xml:space="preserve"> </w:t>
            </w:r>
            <w:r w:rsidR="00E54E65" w:rsidRPr="001253F8">
              <w:rPr>
                <w:rFonts w:ascii="Angsana New" w:hAnsi="Angsana New" w:cs="Angsana New" w:hint="cs"/>
                <w:b/>
                <w:bCs/>
                <w:sz w:val="18"/>
                <w:szCs w:val="18"/>
                <w:cs/>
              </w:rPr>
              <w:t>สิงห</w:t>
            </w:r>
            <w:r w:rsidR="00697172"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าคม</w:t>
            </w:r>
          </w:p>
          <w:p w14:paraId="5146E41B" w14:textId="4B01DBCD" w:rsidR="0001000D" w:rsidRPr="001253F8" w:rsidRDefault="00BF61D8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b/>
                <w:bCs/>
                <w:sz w:val="18"/>
                <w:szCs w:val="18"/>
              </w:rPr>
              <w:t>2567</w:t>
            </w:r>
          </w:p>
          <w:p w14:paraId="27A9B9B9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พันบาท</w:t>
            </w:r>
          </w:p>
        </w:tc>
        <w:tc>
          <w:tcPr>
            <w:tcW w:w="88" w:type="dxa"/>
          </w:tcPr>
          <w:p w14:paraId="3546C6D9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14:paraId="77474819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  <w:p w14:paraId="04A5DC0D" w14:textId="690EF9E5" w:rsidR="0001000D" w:rsidRPr="001253F8" w:rsidRDefault="00BF61D8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b/>
                <w:bCs/>
                <w:sz w:val="18"/>
                <w:szCs w:val="18"/>
              </w:rPr>
              <w:t>29</w:t>
            </w:r>
            <w:r w:rsidR="0001000D" w:rsidRPr="001253F8">
              <w:rPr>
                <w:rFonts w:ascii="Angsana New" w:hAnsi="Angsana New" w:cs="Angsana New"/>
                <w:b/>
                <w:bCs/>
                <w:sz w:val="18"/>
                <w:szCs w:val="18"/>
              </w:rPr>
              <w:t xml:space="preserve"> </w:t>
            </w:r>
            <w:r w:rsidR="0001000D"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กุมภาพันธ์</w:t>
            </w:r>
          </w:p>
          <w:p w14:paraId="69F780AA" w14:textId="1B7D3790" w:rsidR="0001000D" w:rsidRPr="001253F8" w:rsidRDefault="00BF61D8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b/>
                <w:bCs/>
                <w:sz w:val="18"/>
                <w:szCs w:val="18"/>
              </w:rPr>
              <w:t>2567</w:t>
            </w:r>
          </w:p>
          <w:p w14:paraId="570FDE76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พันบาท</w:t>
            </w:r>
          </w:p>
        </w:tc>
      </w:tr>
      <w:tr w:rsidR="00623C76" w:rsidRPr="001253F8" w14:paraId="5B9D8239" w14:textId="77777777" w:rsidTr="00A82B23">
        <w:trPr>
          <w:gridAfter w:val="1"/>
          <w:wAfter w:w="20" w:type="dxa"/>
          <w:cantSplit/>
        </w:trPr>
        <w:tc>
          <w:tcPr>
            <w:tcW w:w="4664" w:type="dxa"/>
            <w:gridSpan w:val="8"/>
            <w:vAlign w:val="center"/>
          </w:tcPr>
          <w:p w14:paraId="32829F26" w14:textId="77777777" w:rsidR="0001000D" w:rsidRPr="001253F8" w:rsidRDefault="0001000D" w:rsidP="00561795">
            <w:pPr>
              <w:spacing w:after="0" w:line="240" w:lineRule="auto"/>
              <w:ind w:left="90" w:right="2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บริษัท</w:t>
            </w:r>
          </w:p>
        </w:tc>
        <w:tc>
          <w:tcPr>
            <w:tcW w:w="1006" w:type="dxa"/>
            <w:gridSpan w:val="2"/>
            <w:vAlign w:val="center"/>
          </w:tcPr>
          <w:p w14:paraId="582052FD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14:paraId="6B1C9A1C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3511B15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8" w:type="dxa"/>
          </w:tcPr>
          <w:p w14:paraId="1988D8A9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1EC91AE" w14:textId="77777777" w:rsidR="0001000D" w:rsidRPr="001253F8" w:rsidRDefault="0001000D" w:rsidP="00561795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</w:p>
        </w:tc>
      </w:tr>
      <w:tr w:rsidR="001E2E34" w:rsidRPr="001253F8" w14:paraId="12A94C67" w14:textId="77777777" w:rsidTr="00F614CF">
        <w:trPr>
          <w:gridAfter w:val="1"/>
          <w:wAfter w:w="20" w:type="dxa"/>
          <w:cantSplit/>
        </w:trPr>
        <w:tc>
          <w:tcPr>
            <w:tcW w:w="701" w:type="dxa"/>
          </w:tcPr>
          <w:p w14:paraId="44999F85" w14:textId="4B1476A0" w:rsidR="001E2E34" w:rsidRPr="001253F8" w:rsidRDefault="00BF61D8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15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11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2562</w:t>
            </w:r>
          </w:p>
        </w:tc>
        <w:tc>
          <w:tcPr>
            <w:tcW w:w="730" w:type="dxa"/>
          </w:tcPr>
          <w:p w14:paraId="548990D9" w14:textId="1E6741CC" w:rsidR="001E2E34" w:rsidRPr="001253F8" w:rsidRDefault="00BF61D8" w:rsidP="001E2E34">
            <w:pPr>
              <w:spacing w:after="0" w:line="240" w:lineRule="auto"/>
              <w:ind w:left="-108" w:right="-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15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11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2567</w:t>
            </w:r>
          </w:p>
        </w:tc>
        <w:tc>
          <w:tcPr>
            <w:tcW w:w="693" w:type="dxa"/>
          </w:tcPr>
          <w:p w14:paraId="3C86C560" w14:textId="4AE917F6" w:rsidR="001E2E34" w:rsidRPr="001253F8" w:rsidRDefault="00BF61D8" w:rsidP="001E2E34">
            <w:pPr>
              <w:tabs>
                <w:tab w:val="left" w:pos="225"/>
                <w:tab w:val="left" w:pos="585"/>
              </w:tabs>
              <w:spacing w:after="0" w:line="240" w:lineRule="auto"/>
              <w:ind w:left="-135" w:right="-158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  <w:tc>
          <w:tcPr>
            <w:tcW w:w="79" w:type="dxa"/>
            <w:vAlign w:val="bottom"/>
          </w:tcPr>
          <w:p w14:paraId="194EC6F9" w14:textId="77777777" w:rsidR="001E2E34" w:rsidRPr="001253F8" w:rsidRDefault="001E2E34" w:rsidP="001E2E34">
            <w:pPr>
              <w:spacing w:after="0" w:line="240" w:lineRule="auto"/>
              <w:ind w:left="-108" w:right="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791" w:type="dxa"/>
          </w:tcPr>
          <w:p w14:paraId="7E3402CA" w14:textId="65749933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  <w:cs/>
              </w:rPr>
              <w:t>บาท</w:t>
            </w:r>
          </w:p>
        </w:tc>
        <w:tc>
          <w:tcPr>
            <w:tcW w:w="730" w:type="dxa"/>
            <w:gridSpan w:val="2"/>
          </w:tcPr>
          <w:p w14:paraId="2C5BF266" w14:textId="6EEFFA0B" w:rsidR="001E2E34" w:rsidRPr="001253F8" w:rsidRDefault="00BF61D8" w:rsidP="001E2E34">
            <w:pPr>
              <w:tabs>
                <w:tab w:val="left" w:pos="499"/>
              </w:tabs>
              <w:spacing w:after="0" w:line="240" w:lineRule="auto"/>
              <w:ind w:left="-495" w:right="8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  <w:tc>
          <w:tcPr>
            <w:tcW w:w="940" w:type="dxa"/>
          </w:tcPr>
          <w:p w14:paraId="5E6F0600" w14:textId="6408BC50" w:rsidR="001E2E34" w:rsidRPr="001253F8" w:rsidRDefault="00BF61D8" w:rsidP="001E2E34">
            <w:pPr>
              <w:spacing w:after="0" w:line="240" w:lineRule="auto"/>
              <w:ind w:left="-304" w:right="68"/>
              <w:jc w:val="right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  <w:tc>
          <w:tcPr>
            <w:tcW w:w="1006" w:type="dxa"/>
            <w:gridSpan w:val="2"/>
          </w:tcPr>
          <w:p w14:paraId="64460AC2" w14:textId="00F4517A" w:rsidR="001E2E34" w:rsidRPr="001253F8" w:rsidRDefault="00BF61D8" w:rsidP="001E2E34">
            <w:pPr>
              <w:spacing w:after="0" w:line="240" w:lineRule="auto"/>
              <w:ind w:left="-4"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2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.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57</w:t>
            </w:r>
          </w:p>
        </w:tc>
        <w:tc>
          <w:tcPr>
            <w:tcW w:w="952" w:type="dxa"/>
          </w:tcPr>
          <w:p w14:paraId="6E17AFBB" w14:textId="640FA7F8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  <w:cs/>
              </w:rPr>
              <w:t>ทุกงวดครึ่งปี</w:t>
            </w:r>
          </w:p>
        </w:tc>
        <w:tc>
          <w:tcPr>
            <w:tcW w:w="1028" w:type="dxa"/>
            <w:shd w:val="clear" w:color="auto" w:fill="auto"/>
          </w:tcPr>
          <w:p w14:paraId="1DBD916C" w14:textId="66FF4E4D" w:rsidR="001E2E34" w:rsidRPr="001253F8" w:rsidRDefault="00BF61D8" w:rsidP="001E2E34">
            <w:pPr>
              <w:tabs>
                <w:tab w:val="decimal" w:pos="920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  <w:tc>
          <w:tcPr>
            <w:tcW w:w="88" w:type="dxa"/>
          </w:tcPr>
          <w:p w14:paraId="0C8092B6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</w:tcPr>
          <w:p w14:paraId="3B89059E" w14:textId="209E7CE6" w:rsidR="001E2E34" w:rsidRPr="001253F8" w:rsidRDefault="00BF61D8" w:rsidP="001E2E34">
            <w:pPr>
              <w:tabs>
                <w:tab w:val="decimal" w:pos="885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</w:tr>
      <w:tr w:rsidR="001E2E34" w:rsidRPr="001253F8" w14:paraId="5C91EE68" w14:textId="77777777" w:rsidTr="00F614CF">
        <w:trPr>
          <w:gridAfter w:val="1"/>
          <w:wAfter w:w="20" w:type="dxa"/>
          <w:cantSplit/>
        </w:trPr>
        <w:tc>
          <w:tcPr>
            <w:tcW w:w="701" w:type="dxa"/>
          </w:tcPr>
          <w:p w14:paraId="03E4C245" w14:textId="50C3DB10" w:rsidR="001E2E34" w:rsidRPr="001253F8" w:rsidRDefault="00BF61D8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29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12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2564</w:t>
            </w:r>
          </w:p>
          <w:p w14:paraId="79FD830A" w14:textId="1D6B0CB8" w:rsidR="001E2E34" w:rsidRPr="001253F8" w:rsidRDefault="00BF61D8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29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11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2565</w:t>
            </w:r>
          </w:p>
        </w:tc>
        <w:tc>
          <w:tcPr>
            <w:tcW w:w="730" w:type="dxa"/>
          </w:tcPr>
          <w:p w14:paraId="220A2767" w14:textId="1BA6DD4A" w:rsidR="001E2E34" w:rsidRPr="001253F8" w:rsidRDefault="00BF61D8" w:rsidP="001E2E34">
            <w:pPr>
              <w:spacing w:after="0" w:line="240" w:lineRule="auto"/>
              <w:ind w:left="-108" w:right="-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29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12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2569</w:t>
            </w:r>
          </w:p>
          <w:p w14:paraId="45F0F759" w14:textId="1C6411F0" w:rsidR="001E2E34" w:rsidRPr="001253F8" w:rsidRDefault="00BF61D8" w:rsidP="001E2E34">
            <w:pPr>
              <w:spacing w:after="0" w:line="240" w:lineRule="auto"/>
              <w:ind w:left="-108" w:right="-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28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11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2568</w:t>
            </w:r>
          </w:p>
        </w:tc>
        <w:tc>
          <w:tcPr>
            <w:tcW w:w="693" w:type="dxa"/>
          </w:tcPr>
          <w:p w14:paraId="2BD05715" w14:textId="1C2FB8B8" w:rsidR="001E2E34" w:rsidRPr="001253F8" w:rsidRDefault="001E2E34" w:rsidP="001E2E34">
            <w:pPr>
              <w:tabs>
                <w:tab w:val="left" w:pos="225"/>
                <w:tab w:val="left" w:pos="585"/>
              </w:tabs>
              <w:spacing w:after="0" w:line="240" w:lineRule="auto"/>
              <w:ind w:left="-135" w:right="-131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</w:rPr>
              <w:t xml:space="preserve">             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70</w:t>
            </w:r>
          </w:p>
          <w:p w14:paraId="6F7D7194" w14:textId="04B46755" w:rsidR="001E2E34" w:rsidRPr="001253F8" w:rsidRDefault="001E2E34" w:rsidP="001E2E34">
            <w:pPr>
              <w:tabs>
                <w:tab w:val="left" w:pos="585"/>
              </w:tabs>
              <w:spacing w:after="0" w:line="240" w:lineRule="auto"/>
              <w:ind w:left="-178" w:right="-203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</w:rPr>
              <w:t xml:space="preserve">          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100</w:t>
            </w:r>
          </w:p>
        </w:tc>
        <w:tc>
          <w:tcPr>
            <w:tcW w:w="79" w:type="dxa"/>
            <w:vAlign w:val="bottom"/>
          </w:tcPr>
          <w:p w14:paraId="3A7B23F7" w14:textId="77777777" w:rsidR="001E2E34" w:rsidRPr="001253F8" w:rsidRDefault="001E2E34" w:rsidP="001E2E34">
            <w:pPr>
              <w:spacing w:after="0" w:line="240" w:lineRule="auto"/>
              <w:ind w:left="-108" w:right="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791" w:type="dxa"/>
          </w:tcPr>
          <w:p w14:paraId="00C0EAFC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  <w:cs/>
              </w:rPr>
              <w:t>เยน</w:t>
            </w:r>
          </w:p>
          <w:p w14:paraId="53B5F528" w14:textId="0403889D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  <w:cs/>
              </w:rPr>
              <w:t>เยน</w:t>
            </w:r>
          </w:p>
        </w:tc>
        <w:tc>
          <w:tcPr>
            <w:tcW w:w="730" w:type="dxa"/>
            <w:gridSpan w:val="2"/>
          </w:tcPr>
          <w:p w14:paraId="0F981558" w14:textId="7640315D" w:rsidR="001E2E34" w:rsidRPr="001253F8" w:rsidRDefault="00BF61D8" w:rsidP="001E2E34">
            <w:pPr>
              <w:tabs>
                <w:tab w:val="left" w:pos="499"/>
              </w:tabs>
              <w:spacing w:after="0" w:line="240" w:lineRule="auto"/>
              <w:ind w:left="-495" w:right="8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  <w:p w14:paraId="1BC6F4E3" w14:textId="3D82193F" w:rsidR="001E2E34" w:rsidRPr="001253F8" w:rsidRDefault="00BF61D8" w:rsidP="001E2E34">
            <w:pPr>
              <w:tabs>
                <w:tab w:val="left" w:pos="499"/>
              </w:tabs>
              <w:spacing w:after="0" w:line="240" w:lineRule="auto"/>
              <w:ind w:left="-495" w:right="81"/>
              <w:jc w:val="right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  <w:tc>
          <w:tcPr>
            <w:tcW w:w="940" w:type="dxa"/>
          </w:tcPr>
          <w:p w14:paraId="158F7CDA" w14:textId="17991F86" w:rsidR="001E2E34" w:rsidRPr="001253F8" w:rsidRDefault="00BF61D8" w:rsidP="001E2E34">
            <w:pPr>
              <w:spacing w:after="0" w:line="240" w:lineRule="auto"/>
              <w:ind w:left="-304" w:right="68"/>
              <w:jc w:val="right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7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  <w:p w14:paraId="2ABADB0C" w14:textId="3E9362DB" w:rsidR="001E2E34" w:rsidRPr="001253F8" w:rsidRDefault="00BF61D8" w:rsidP="001E2E34">
            <w:pPr>
              <w:spacing w:after="0" w:line="240" w:lineRule="auto"/>
              <w:ind w:left="-304" w:right="68"/>
              <w:jc w:val="right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  <w:tc>
          <w:tcPr>
            <w:tcW w:w="1006" w:type="dxa"/>
            <w:gridSpan w:val="2"/>
          </w:tcPr>
          <w:p w14:paraId="720DDEDB" w14:textId="7E423404" w:rsidR="001E2E34" w:rsidRPr="001253F8" w:rsidRDefault="00BF61D8" w:rsidP="001E2E34">
            <w:pPr>
              <w:spacing w:after="0" w:line="240" w:lineRule="auto"/>
              <w:ind w:left="-4"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.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65</w:t>
            </w:r>
          </w:p>
          <w:p w14:paraId="001C8677" w14:textId="443B09DA" w:rsidR="001E2E34" w:rsidRPr="001253F8" w:rsidRDefault="00BF61D8" w:rsidP="001E2E34">
            <w:pPr>
              <w:spacing w:after="0" w:line="240" w:lineRule="auto"/>
              <w:ind w:left="-4"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.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69</w:t>
            </w:r>
          </w:p>
        </w:tc>
        <w:tc>
          <w:tcPr>
            <w:tcW w:w="952" w:type="dxa"/>
          </w:tcPr>
          <w:p w14:paraId="63BD579E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  <w:cs/>
              </w:rPr>
              <w:t>ทุกงวดครึ่งปี</w:t>
            </w:r>
          </w:p>
          <w:p w14:paraId="1AD425AD" w14:textId="71D7375D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  <w:cs/>
              </w:rPr>
              <w:t>ทุกงวดครึ่งปี</w:t>
            </w: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873EB5C" w14:textId="0F428587" w:rsidR="001E2E34" w:rsidRPr="001253F8" w:rsidRDefault="00BF61D8" w:rsidP="001E2E34">
            <w:pPr>
              <w:tabs>
                <w:tab w:val="decimal" w:pos="920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666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686</w:t>
            </w:r>
          </w:p>
          <w:p w14:paraId="7DD7B96D" w14:textId="1DD86FFA" w:rsidR="001E2E34" w:rsidRPr="001253F8" w:rsidRDefault="00BF61D8" w:rsidP="001E2E34">
            <w:pPr>
              <w:tabs>
                <w:tab w:val="decimal" w:pos="920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2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380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980</w:t>
            </w:r>
          </w:p>
        </w:tc>
        <w:tc>
          <w:tcPr>
            <w:tcW w:w="88" w:type="dxa"/>
          </w:tcPr>
          <w:p w14:paraId="57F18302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29776DC5" w14:textId="684D0ED0" w:rsidR="001E2E34" w:rsidRPr="001253F8" w:rsidRDefault="00BF61D8" w:rsidP="001E2E34">
            <w:pPr>
              <w:tabs>
                <w:tab w:val="decimal" w:pos="886"/>
              </w:tabs>
              <w:spacing w:after="0" w:line="240" w:lineRule="auto"/>
              <w:ind w:left="-356" w:right="-252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700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783</w:t>
            </w:r>
          </w:p>
          <w:p w14:paraId="794EBC12" w14:textId="50DF2674" w:rsidR="001E2E34" w:rsidRPr="001253F8" w:rsidRDefault="00BF61D8" w:rsidP="001E2E34">
            <w:pPr>
              <w:spacing w:after="0" w:line="240" w:lineRule="auto"/>
              <w:ind w:right="-453" w:firstLine="418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2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429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690</w:t>
            </w:r>
          </w:p>
        </w:tc>
      </w:tr>
      <w:tr w:rsidR="001E2E34" w:rsidRPr="001253F8" w14:paraId="2143AF9B" w14:textId="77777777" w:rsidTr="00F614CF">
        <w:trPr>
          <w:gridAfter w:val="1"/>
          <w:wAfter w:w="20" w:type="dxa"/>
          <w:cantSplit/>
        </w:trPr>
        <w:tc>
          <w:tcPr>
            <w:tcW w:w="701" w:type="dxa"/>
          </w:tcPr>
          <w:p w14:paraId="6573ECF6" w14:textId="71808DFA" w:rsidR="001E2E34" w:rsidRPr="001253F8" w:rsidRDefault="00BF61D8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24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02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2566</w:t>
            </w:r>
          </w:p>
        </w:tc>
        <w:tc>
          <w:tcPr>
            <w:tcW w:w="730" w:type="dxa"/>
          </w:tcPr>
          <w:p w14:paraId="2B5689C3" w14:textId="3D352A03" w:rsidR="001E2E34" w:rsidRPr="001253F8" w:rsidRDefault="00BF61D8" w:rsidP="001E2E34">
            <w:pPr>
              <w:spacing w:after="0" w:line="240" w:lineRule="auto"/>
              <w:ind w:left="-108" w:right="-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24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02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2568</w:t>
            </w:r>
          </w:p>
        </w:tc>
        <w:tc>
          <w:tcPr>
            <w:tcW w:w="693" w:type="dxa"/>
          </w:tcPr>
          <w:p w14:paraId="31EFC300" w14:textId="1DD2195B" w:rsidR="001E2E34" w:rsidRPr="001253F8" w:rsidRDefault="00BF61D8" w:rsidP="001E2E34">
            <w:pPr>
              <w:tabs>
                <w:tab w:val="left" w:pos="225"/>
                <w:tab w:val="left" w:pos="585"/>
              </w:tabs>
              <w:spacing w:after="0" w:line="240" w:lineRule="auto"/>
              <w:ind w:left="-135" w:right="-131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  <w:tc>
          <w:tcPr>
            <w:tcW w:w="79" w:type="dxa"/>
            <w:vAlign w:val="bottom"/>
          </w:tcPr>
          <w:p w14:paraId="5618A393" w14:textId="77777777" w:rsidR="001E2E34" w:rsidRPr="001253F8" w:rsidRDefault="001E2E34" w:rsidP="001E2E34">
            <w:pPr>
              <w:spacing w:after="0" w:line="240" w:lineRule="auto"/>
              <w:ind w:left="-108" w:right="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791" w:type="dxa"/>
          </w:tcPr>
          <w:p w14:paraId="0A4830AC" w14:textId="2BC4E7C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  <w:cs/>
              </w:rPr>
              <w:t>บาท</w:t>
            </w:r>
          </w:p>
        </w:tc>
        <w:tc>
          <w:tcPr>
            <w:tcW w:w="730" w:type="dxa"/>
            <w:gridSpan w:val="2"/>
          </w:tcPr>
          <w:p w14:paraId="0E7FEA0A" w14:textId="0BEF40C7" w:rsidR="001E2E34" w:rsidRPr="001253F8" w:rsidRDefault="00BF61D8" w:rsidP="001E2E34">
            <w:pPr>
              <w:tabs>
                <w:tab w:val="left" w:pos="499"/>
              </w:tabs>
              <w:spacing w:after="0" w:line="240" w:lineRule="auto"/>
              <w:ind w:left="-495" w:right="8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  <w:tc>
          <w:tcPr>
            <w:tcW w:w="940" w:type="dxa"/>
          </w:tcPr>
          <w:p w14:paraId="5C4233E9" w14:textId="0C59B263" w:rsidR="001E2E34" w:rsidRPr="001253F8" w:rsidRDefault="00BF61D8" w:rsidP="001E2E34">
            <w:pPr>
              <w:spacing w:after="0" w:line="240" w:lineRule="auto"/>
              <w:ind w:left="-304" w:right="68"/>
              <w:jc w:val="right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  <w:tc>
          <w:tcPr>
            <w:tcW w:w="1006" w:type="dxa"/>
            <w:gridSpan w:val="2"/>
          </w:tcPr>
          <w:p w14:paraId="72CE46E9" w14:textId="3E2E14EF" w:rsidR="001E2E34" w:rsidRPr="001253F8" w:rsidRDefault="00BF61D8" w:rsidP="001E2E34">
            <w:pPr>
              <w:spacing w:after="0" w:line="240" w:lineRule="auto"/>
              <w:ind w:left="-4"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2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.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99</w:t>
            </w:r>
          </w:p>
        </w:tc>
        <w:tc>
          <w:tcPr>
            <w:tcW w:w="952" w:type="dxa"/>
          </w:tcPr>
          <w:p w14:paraId="6E834D9B" w14:textId="19754F7E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  <w:cs/>
              </w:rPr>
              <w:t>ทุกงวดครึ่งปี</w:t>
            </w: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E4521FA" w14:textId="4259D296" w:rsidR="001E2E34" w:rsidRPr="001253F8" w:rsidRDefault="00BF61D8" w:rsidP="001E2E34">
            <w:pPr>
              <w:tabs>
                <w:tab w:val="decimal" w:pos="920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  <w:tc>
          <w:tcPr>
            <w:tcW w:w="88" w:type="dxa"/>
          </w:tcPr>
          <w:p w14:paraId="7D355898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294CB30" w14:textId="4C0833C6" w:rsidR="001E2E34" w:rsidRPr="001253F8" w:rsidRDefault="00BF61D8" w:rsidP="001E2E34">
            <w:pPr>
              <w:spacing w:after="0" w:line="240" w:lineRule="auto"/>
              <w:ind w:left="436" w:right="-453" w:hanging="18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</w:tr>
      <w:tr w:rsidR="001E2E34" w:rsidRPr="001253F8" w14:paraId="16BD567B" w14:textId="77777777" w:rsidTr="00F614CF">
        <w:trPr>
          <w:gridAfter w:val="1"/>
          <w:wAfter w:w="20" w:type="dxa"/>
          <w:cantSplit/>
        </w:trPr>
        <w:tc>
          <w:tcPr>
            <w:tcW w:w="701" w:type="dxa"/>
          </w:tcPr>
          <w:p w14:paraId="3CB48582" w14:textId="44FCE931" w:rsidR="001E2E34" w:rsidRPr="001253F8" w:rsidRDefault="00BF61D8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24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02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2566</w:t>
            </w:r>
          </w:p>
        </w:tc>
        <w:tc>
          <w:tcPr>
            <w:tcW w:w="730" w:type="dxa"/>
          </w:tcPr>
          <w:p w14:paraId="74729F8B" w14:textId="749508DF" w:rsidR="001E2E34" w:rsidRPr="001253F8" w:rsidRDefault="00BF61D8" w:rsidP="001E2E34">
            <w:pPr>
              <w:spacing w:after="0" w:line="240" w:lineRule="auto"/>
              <w:ind w:left="-108" w:right="-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24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02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2569</w:t>
            </w:r>
          </w:p>
        </w:tc>
        <w:tc>
          <w:tcPr>
            <w:tcW w:w="693" w:type="dxa"/>
          </w:tcPr>
          <w:p w14:paraId="6C5F9719" w14:textId="70855CE2" w:rsidR="001E2E34" w:rsidRPr="001253F8" w:rsidRDefault="00BF61D8" w:rsidP="001E2E34">
            <w:pPr>
              <w:tabs>
                <w:tab w:val="left" w:pos="225"/>
                <w:tab w:val="left" w:pos="585"/>
              </w:tabs>
              <w:spacing w:after="0" w:line="240" w:lineRule="auto"/>
              <w:ind w:left="-135" w:right="-131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700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  <w:tc>
          <w:tcPr>
            <w:tcW w:w="79" w:type="dxa"/>
            <w:vAlign w:val="bottom"/>
          </w:tcPr>
          <w:p w14:paraId="2A3480CF" w14:textId="77777777" w:rsidR="001E2E34" w:rsidRPr="001253F8" w:rsidRDefault="001E2E34" w:rsidP="001E2E34">
            <w:pPr>
              <w:spacing w:after="0" w:line="240" w:lineRule="auto"/>
              <w:ind w:left="-108" w:right="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791" w:type="dxa"/>
          </w:tcPr>
          <w:p w14:paraId="3B3E603D" w14:textId="24C49421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  <w:cs/>
              </w:rPr>
              <w:t>บาท</w:t>
            </w:r>
          </w:p>
        </w:tc>
        <w:tc>
          <w:tcPr>
            <w:tcW w:w="730" w:type="dxa"/>
            <w:gridSpan w:val="2"/>
          </w:tcPr>
          <w:p w14:paraId="62FED23C" w14:textId="179646E1" w:rsidR="001E2E34" w:rsidRPr="001253F8" w:rsidRDefault="00BF61D8" w:rsidP="001E2E34">
            <w:pPr>
              <w:tabs>
                <w:tab w:val="left" w:pos="499"/>
              </w:tabs>
              <w:spacing w:after="0" w:line="240" w:lineRule="auto"/>
              <w:ind w:left="-495" w:right="8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  <w:tc>
          <w:tcPr>
            <w:tcW w:w="940" w:type="dxa"/>
          </w:tcPr>
          <w:p w14:paraId="64D42BF9" w14:textId="5FBA7AD8" w:rsidR="001E2E34" w:rsidRPr="001253F8" w:rsidRDefault="00BF61D8" w:rsidP="001E2E34">
            <w:pPr>
              <w:spacing w:after="0" w:line="240" w:lineRule="auto"/>
              <w:ind w:left="-304" w:right="68"/>
              <w:jc w:val="right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700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  <w:tc>
          <w:tcPr>
            <w:tcW w:w="1006" w:type="dxa"/>
            <w:gridSpan w:val="2"/>
          </w:tcPr>
          <w:p w14:paraId="3AA7EA0A" w14:textId="0CB6D604" w:rsidR="001E2E34" w:rsidRPr="001253F8" w:rsidRDefault="00BF61D8" w:rsidP="001E2E34">
            <w:pPr>
              <w:spacing w:after="0" w:line="240" w:lineRule="auto"/>
              <w:ind w:left="-4"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3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.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18</w:t>
            </w:r>
          </w:p>
        </w:tc>
        <w:tc>
          <w:tcPr>
            <w:tcW w:w="952" w:type="dxa"/>
          </w:tcPr>
          <w:p w14:paraId="56CA61C4" w14:textId="0204BEE4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  <w:cs/>
              </w:rPr>
              <w:t>ทุกงวดครึ่งปี</w:t>
            </w:r>
          </w:p>
        </w:tc>
        <w:tc>
          <w:tcPr>
            <w:tcW w:w="10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1577C4" w14:textId="0CC1E555" w:rsidR="001E2E34" w:rsidRPr="001253F8" w:rsidRDefault="00BF61D8" w:rsidP="001E2E34">
            <w:pPr>
              <w:tabs>
                <w:tab w:val="decimal" w:pos="920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700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  <w:tc>
          <w:tcPr>
            <w:tcW w:w="88" w:type="dxa"/>
          </w:tcPr>
          <w:p w14:paraId="2BA072B2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455CDDFF" w14:textId="3E1DDF0D" w:rsidR="001E2E34" w:rsidRPr="001253F8" w:rsidRDefault="00BF61D8" w:rsidP="001E2E34">
            <w:pPr>
              <w:spacing w:after="0" w:line="240" w:lineRule="auto"/>
              <w:ind w:left="436" w:right="-453" w:hanging="18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700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</w:tr>
      <w:tr w:rsidR="001E2E34" w:rsidRPr="001253F8" w14:paraId="5F7F5818" w14:textId="77777777" w:rsidTr="00F614CF">
        <w:trPr>
          <w:gridAfter w:val="1"/>
          <w:wAfter w:w="20" w:type="dxa"/>
          <w:cantSplit/>
        </w:trPr>
        <w:tc>
          <w:tcPr>
            <w:tcW w:w="701" w:type="dxa"/>
          </w:tcPr>
          <w:p w14:paraId="33702B19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730" w:type="dxa"/>
          </w:tcPr>
          <w:p w14:paraId="71323E96" w14:textId="77777777" w:rsidR="001E2E34" w:rsidRPr="001253F8" w:rsidRDefault="001E2E34" w:rsidP="001E2E34">
            <w:pPr>
              <w:spacing w:after="0" w:line="240" w:lineRule="auto"/>
              <w:ind w:left="-108" w:right="-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693" w:type="dxa"/>
          </w:tcPr>
          <w:p w14:paraId="2F97FEE6" w14:textId="77777777" w:rsidR="001E2E34" w:rsidRPr="001253F8" w:rsidRDefault="001E2E34" w:rsidP="001E2E34">
            <w:pPr>
              <w:tabs>
                <w:tab w:val="left" w:pos="225"/>
                <w:tab w:val="left" w:pos="585"/>
              </w:tabs>
              <w:spacing w:after="0" w:line="240" w:lineRule="auto"/>
              <w:ind w:left="-135" w:right="-131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79" w:type="dxa"/>
            <w:vAlign w:val="bottom"/>
          </w:tcPr>
          <w:p w14:paraId="751A8183" w14:textId="77777777" w:rsidR="001E2E34" w:rsidRPr="001253F8" w:rsidRDefault="001E2E34" w:rsidP="001E2E34">
            <w:pPr>
              <w:spacing w:after="0" w:line="240" w:lineRule="auto"/>
              <w:ind w:left="-108" w:right="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791" w:type="dxa"/>
          </w:tcPr>
          <w:p w14:paraId="14E77521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</w:p>
        </w:tc>
        <w:tc>
          <w:tcPr>
            <w:tcW w:w="730" w:type="dxa"/>
            <w:gridSpan w:val="2"/>
          </w:tcPr>
          <w:p w14:paraId="0E853441" w14:textId="77777777" w:rsidR="001E2E34" w:rsidRPr="001253F8" w:rsidRDefault="001E2E34" w:rsidP="001E2E34">
            <w:pPr>
              <w:tabs>
                <w:tab w:val="left" w:pos="499"/>
              </w:tabs>
              <w:spacing w:after="0" w:line="240" w:lineRule="auto"/>
              <w:ind w:left="-495" w:right="8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40" w:type="dxa"/>
          </w:tcPr>
          <w:p w14:paraId="27325D1C" w14:textId="77777777" w:rsidR="001E2E34" w:rsidRPr="001253F8" w:rsidRDefault="001E2E34" w:rsidP="001E2E34">
            <w:pPr>
              <w:spacing w:after="0" w:line="240" w:lineRule="auto"/>
              <w:ind w:left="-304" w:right="68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06" w:type="dxa"/>
            <w:gridSpan w:val="2"/>
          </w:tcPr>
          <w:p w14:paraId="522AB730" w14:textId="77777777" w:rsidR="001E2E34" w:rsidRPr="001253F8" w:rsidRDefault="001E2E34" w:rsidP="001E2E34">
            <w:pPr>
              <w:spacing w:after="0" w:line="240" w:lineRule="auto"/>
              <w:ind w:left="-108"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52" w:type="dxa"/>
          </w:tcPr>
          <w:p w14:paraId="4BC2993C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37D62C0" w14:textId="360FCBAA" w:rsidR="001E2E34" w:rsidRPr="001253F8" w:rsidRDefault="00BF61D8" w:rsidP="001E2E34">
            <w:pPr>
              <w:tabs>
                <w:tab w:val="decimal" w:pos="920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7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747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666</w:t>
            </w:r>
          </w:p>
        </w:tc>
        <w:tc>
          <w:tcPr>
            <w:tcW w:w="88" w:type="dxa"/>
          </w:tcPr>
          <w:p w14:paraId="7C420BF4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</w:tcPr>
          <w:p w14:paraId="0CD1964A" w14:textId="0B0F902B" w:rsidR="001E2E34" w:rsidRPr="001253F8" w:rsidRDefault="00BF61D8" w:rsidP="001E2E34">
            <w:pPr>
              <w:spacing w:after="0" w:line="240" w:lineRule="auto"/>
              <w:ind w:left="436" w:right="-453" w:hanging="18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7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830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473</w:t>
            </w:r>
          </w:p>
        </w:tc>
      </w:tr>
      <w:tr w:rsidR="001E2E34" w:rsidRPr="001253F8" w14:paraId="69776117" w14:textId="77777777" w:rsidTr="00965D1A">
        <w:trPr>
          <w:cantSplit/>
          <w:trHeight w:val="108"/>
        </w:trPr>
        <w:tc>
          <w:tcPr>
            <w:tcW w:w="2203" w:type="dxa"/>
            <w:gridSpan w:val="4"/>
            <w:vAlign w:val="bottom"/>
            <w:hideMark/>
          </w:tcPr>
          <w:p w14:paraId="78AB7429" w14:textId="77777777" w:rsidR="001E2E34" w:rsidRPr="001253F8" w:rsidRDefault="001E2E34" w:rsidP="001E2E34">
            <w:pPr>
              <w:spacing w:after="0" w:line="240" w:lineRule="auto"/>
              <w:ind w:left="90" w:right="2" w:firstLine="4"/>
              <w:rPr>
                <w:rFonts w:ascii="Angsana New" w:hAnsi="Angsana New" w:cs="Angsana New"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18"/>
                <w:szCs w:val="18"/>
                <w:cs/>
              </w:rPr>
              <w:t xml:space="preserve">  ค่าธรรมเนียมในการออกหุ้นกู้</w:t>
            </w:r>
          </w:p>
        </w:tc>
        <w:tc>
          <w:tcPr>
            <w:tcW w:w="791" w:type="dxa"/>
          </w:tcPr>
          <w:p w14:paraId="64945409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730" w:type="dxa"/>
            <w:gridSpan w:val="2"/>
          </w:tcPr>
          <w:p w14:paraId="2968C2F3" w14:textId="77777777" w:rsidR="001E2E34" w:rsidRPr="001253F8" w:rsidRDefault="001E2E34" w:rsidP="001E2E34">
            <w:pPr>
              <w:spacing w:after="0" w:line="240" w:lineRule="auto"/>
              <w:ind w:left="-108" w:right="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40" w:type="dxa"/>
          </w:tcPr>
          <w:p w14:paraId="330BAA69" w14:textId="77777777" w:rsidR="001E2E34" w:rsidRPr="001253F8" w:rsidRDefault="001E2E34" w:rsidP="001E2E34">
            <w:pPr>
              <w:spacing w:after="0" w:line="240" w:lineRule="auto"/>
              <w:ind w:left="-108"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vAlign w:val="bottom"/>
          </w:tcPr>
          <w:p w14:paraId="61955895" w14:textId="77777777" w:rsidR="001E2E34" w:rsidRPr="001253F8" w:rsidRDefault="001E2E34" w:rsidP="001E2E34">
            <w:pPr>
              <w:spacing w:after="0" w:line="240" w:lineRule="auto"/>
              <w:ind w:left="-108"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52" w:type="dxa"/>
            <w:vAlign w:val="bottom"/>
          </w:tcPr>
          <w:p w14:paraId="39742F2F" w14:textId="77777777" w:rsidR="001E2E34" w:rsidRPr="001253F8" w:rsidRDefault="001E2E34" w:rsidP="001E2E34">
            <w:pPr>
              <w:spacing w:after="0" w:line="240" w:lineRule="auto"/>
              <w:ind w:right="106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42FCDC" w14:textId="65522713" w:rsidR="001E2E34" w:rsidRPr="001253F8" w:rsidRDefault="001E2E34" w:rsidP="001E2E34">
            <w:pPr>
              <w:tabs>
                <w:tab w:val="decimal" w:pos="920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</w:rPr>
              <w:t>(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21</w:t>
            </w:r>
            <w:r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789</w:t>
            </w:r>
            <w:r w:rsidRPr="001253F8">
              <w:rPr>
                <w:rFonts w:ascii="Angsana New" w:hAnsi="Angsana New" w:cs="Angsana New"/>
                <w:sz w:val="18"/>
                <w:szCs w:val="18"/>
              </w:rPr>
              <w:t>)</w:t>
            </w:r>
          </w:p>
        </w:tc>
        <w:tc>
          <w:tcPr>
            <w:tcW w:w="88" w:type="dxa"/>
          </w:tcPr>
          <w:p w14:paraId="59EB5525" w14:textId="77777777" w:rsidR="001E2E34" w:rsidRPr="001253F8" w:rsidRDefault="001E2E34" w:rsidP="001E2E34">
            <w:pPr>
              <w:tabs>
                <w:tab w:val="decimal" w:pos="731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342E4263" w14:textId="153509ED" w:rsidR="001E2E34" w:rsidRPr="001253F8" w:rsidRDefault="001E2E34" w:rsidP="001E2E34">
            <w:pPr>
              <w:spacing w:after="0" w:line="240" w:lineRule="auto"/>
              <w:ind w:left="-1004" w:right="66"/>
              <w:jc w:val="right"/>
              <w:rPr>
                <w:rFonts w:ascii="Angsana New" w:hAnsi="Angsana New" w:cs="Angsana New"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</w:rPr>
              <w:t>(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28</w:t>
            </w:r>
            <w:r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968</w:t>
            </w:r>
            <w:r w:rsidRPr="001253F8">
              <w:rPr>
                <w:rFonts w:ascii="Angsana New" w:hAnsi="Angsana New" w:cs="Angsana New"/>
                <w:sz w:val="18"/>
                <w:szCs w:val="18"/>
              </w:rPr>
              <w:t>)</w:t>
            </w:r>
          </w:p>
        </w:tc>
        <w:tc>
          <w:tcPr>
            <w:tcW w:w="20" w:type="dxa"/>
          </w:tcPr>
          <w:p w14:paraId="6DB5908D" w14:textId="77777777" w:rsidR="001E2E34" w:rsidRPr="001253F8" w:rsidRDefault="001E2E34" w:rsidP="001E2E34">
            <w:pPr>
              <w:tabs>
                <w:tab w:val="decimal" w:pos="976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1E2E34" w:rsidRPr="001253F8" w14:paraId="788B9967" w14:textId="77777777" w:rsidTr="004831E2">
        <w:trPr>
          <w:cantSplit/>
          <w:trHeight w:val="108"/>
        </w:trPr>
        <w:tc>
          <w:tcPr>
            <w:tcW w:w="2203" w:type="dxa"/>
            <w:gridSpan w:val="4"/>
            <w:vAlign w:val="bottom"/>
          </w:tcPr>
          <w:p w14:paraId="23D4908A" w14:textId="77777777" w:rsidR="001E2E34" w:rsidRPr="001253F8" w:rsidRDefault="001E2E34" w:rsidP="001E2E34">
            <w:pPr>
              <w:spacing w:after="0" w:line="240" w:lineRule="auto"/>
              <w:ind w:left="90" w:right="2" w:firstLine="4"/>
              <w:rPr>
                <w:rFonts w:ascii="Angsana New" w:hAnsi="Angsana New" w:cs="Angsana New"/>
                <w:sz w:val="18"/>
                <w:szCs w:val="18"/>
                <w:u w:val="single"/>
                <w:cs/>
              </w:rPr>
            </w:pPr>
          </w:p>
        </w:tc>
        <w:tc>
          <w:tcPr>
            <w:tcW w:w="791" w:type="dxa"/>
          </w:tcPr>
          <w:p w14:paraId="2CB9C82A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730" w:type="dxa"/>
            <w:gridSpan w:val="2"/>
          </w:tcPr>
          <w:p w14:paraId="6E40B86A" w14:textId="77777777" w:rsidR="001E2E34" w:rsidRPr="001253F8" w:rsidRDefault="001E2E34" w:rsidP="001E2E34">
            <w:pPr>
              <w:spacing w:after="0" w:line="240" w:lineRule="auto"/>
              <w:ind w:left="-108" w:right="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40" w:type="dxa"/>
          </w:tcPr>
          <w:p w14:paraId="43EFAD73" w14:textId="77777777" w:rsidR="001E2E34" w:rsidRPr="001253F8" w:rsidRDefault="001E2E34" w:rsidP="001E2E34">
            <w:pPr>
              <w:spacing w:after="0" w:line="240" w:lineRule="auto"/>
              <w:ind w:left="-108"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vAlign w:val="bottom"/>
          </w:tcPr>
          <w:p w14:paraId="5CDDE0D4" w14:textId="77777777" w:rsidR="001E2E34" w:rsidRPr="001253F8" w:rsidRDefault="001E2E34" w:rsidP="001E2E34">
            <w:pPr>
              <w:spacing w:after="0" w:line="240" w:lineRule="auto"/>
              <w:ind w:left="-108"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52" w:type="dxa"/>
            <w:vAlign w:val="bottom"/>
          </w:tcPr>
          <w:p w14:paraId="47070CDE" w14:textId="77777777" w:rsidR="001E2E34" w:rsidRPr="001253F8" w:rsidRDefault="001E2E34" w:rsidP="001E2E34">
            <w:pPr>
              <w:spacing w:after="0" w:line="240" w:lineRule="auto"/>
              <w:ind w:right="106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85710B" w14:textId="3CDE3E3B" w:rsidR="001E2E34" w:rsidRPr="001253F8" w:rsidRDefault="00BF61D8" w:rsidP="001E2E34">
            <w:pPr>
              <w:tabs>
                <w:tab w:val="decimal" w:pos="920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7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725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877</w:t>
            </w:r>
          </w:p>
        </w:tc>
        <w:tc>
          <w:tcPr>
            <w:tcW w:w="88" w:type="dxa"/>
          </w:tcPr>
          <w:p w14:paraId="3E4EAF61" w14:textId="77777777" w:rsidR="001E2E34" w:rsidRPr="001253F8" w:rsidRDefault="001E2E34" w:rsidP="001E2E34">
            <w:pPr>
              <w:tabs>
                <w:tab w:val="decimal" w:pos="731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6BAAE3CB" w14:textId="4B693FC1" w:rsidR="001E2E34" w:rsidRPr="001253F8" w:rsidRDefault="001E2E34" w:rsidP="001E2E34">
            <w:pPr>
              <w:spacing w:after="0" w:line="240" w:lineRule="auto"/>
              <w:ind w:left="-1004" w:right="66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1253F8">
              <w:rPr>
                <w:rFonts w:ascii="Angsana New" w:hAnsi="Angsana New" w:cs="Angsana New" w:hint="cs"/>
                <w:sz w:val="18"/>
                <w:szCs w:val="18"/>
                <w:cs/>
              </w:rPr>
              <w:t xml:space="preserve">                                               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7</w:t>
            </w:r>
            <w:r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801</w:t>
            </w:r>
            <w:r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505</w:t>
            </w:r>
          </w:p>
        </w:tc>
        <w:tc>
          <w:tcPr>
            <w:tcW w:w="20" w:type="dxa"/>
          </w:tcPr>
          <w:p w14:paraId="15F1CE7F" w14:textId="77777777" w:rsidR="001E2E34" w:rsidRPr="001253F8" w:rsidRDefault="001E2E34" w:rsidP="001E2E34">
            <w:pPr>
              <w:tabs>
                <w:tab w:val="decimal" w:pos="976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1E2E34" w:rsidRPr="001253F8" w14:paraId="06903933" w14:textId="77777777" w:rsidTr="004831E2">
        <w:trPr>
          <w:cantSplit/>
          <w:trHeight w:val="108"/>
        </w:trPr>
        <w:tc>
          <w:tcPr>
            <w:tcW w:w="3724" w:type="dxa"/>
            <w:gridSpan w:val="7"/>
            <w:vAlign w:val="bottom"/>
          </w:tcPr>
          <w:p w14:paraId="1E88F842" w14:textId="77777777" w:rsidR="001E2E34" w:rsidRPr="001253F8" w:rsidRDefault="001E2E34" w:rsidP="001E2E34">
            <w:pPr>
              <w:spacing w:after="0" w:line="240" w:lineRule="auto"/>
              <w:ind w:left="90" w:right="2" w:firstLine="4"/>
              <w:rPr>
                <w:rFonts w:ascii="Angsana New" w:hAnsi="Angsana New" w:cs="Angsana New"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18"/>
                <w:szCs w:val="18"/>
                <w:cs/>
              </w:rPr>
              <w:t xml:space="preserve">  ส่วนของเงิน</w:t>
            </w:r>
            <w:r w:rsidRPr="001253F8">
              <w:rPr>
                <w:rFonts w:ascii="Angsana New" w:hAnsi="Angsana New" w:cs="Angsana New" w:hint="cs"/>
                <w:sz w:val="18"/>
                <w:szCs w:val="18"/>
                <w:cs/>
              </w:rPr>
              <w:t>หุ้นกู้</w:t>
            </w:r>
            <w:r w:rsidRPr="001253F8">
              <w:rPr>
                <w:rFonts w:ascii="Angsana New" w:hAnsi="Angsana New" w:cs="Angsana New"/>
                <w:sz w:val="18"/>
                <w:szCs w:val="18"/>
                <w:cs/>
              </w:rPr>
              <w:t>ระยะยาวที่ถึงกำหนดชำระภายในหนึ่งปี</w:t>
            </w:r>
          </w:p>
        </w:tc>
        <w:tc>
          <w:tcPr>
            <w:tcW w:w="940" w:type="dxa"/>
          </w:tcPr>
          <w:p w14:paraId="07A8CEED" w14:textId="77777777" w:rsidR="001E2E34" w:rsidRPr="001253F8" w:rsidRDefault="001E2E34" w:rsidP="001E2E34">
            <w:pPr>
              <w:spacing w:after="0" w:line="240" w:lineRule="auto"/>
              <w:ind w:left="-108"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vAlign w:val="bottom"/>
          </w:tcPr>
          <w:p w14:paraId="7217107E" w14:textId="77777777" w:rsidR="001E2E34" w:rsidRPr="001253F8" w:rsidRDefault="001E2E34" w:rsidP="001E2E34">
            <w:pPr>
              <w:spacing w:after="0" w:line="240" w:lineRule="auto"/>
              <w:ind w:left="-108"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52" w:type="dxa"/>
            <w:vAlign w:val="bottom"/>
          </w:tcPr>
          <w:p w14:paraId="79E0AD07" w14:textId="77777777" w:rsidR="001E2E34" w:rsidRPr="001253F8" w:rsidRDefault="001E2E34" w:rsidP="001E2E34">
            <w:pPr>
              <w:spacing w:after="0" w:line="240" w:lineRule="auto"/>
              <w:ind w:right="106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5ADE1A" w14:textId="04BC2E28" w:rsidR="001E2E34" w:rsidRPr="001253F8" w:rsidRDefault="001E2E34" w:rsidP="001E2E34">
            <w:pPr>
              <w:tabs>
                <w:tab w:val="decimal" w:pos="920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</w:rPr>
              <w:t>(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999</w:t>
            </w:r>
            <w:r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544</w:t>
            </w:r>
            <w:r w:rsidRPr="001253F8">
              <w:rPr>
                <w:rFonts w:ascii="Angsana New" w:hAnsi="Angsana New" w:cs="Angsana New"/>
                <w:sz w:val="18"/>
                <w:szCs w:val="18"/>
              </w:rPr>
              <w:t>)</w:t>
            </w:r>
          </w:p>
        </w:tc>
        <w:tc>
          <w:tcPr>
            <w:tcW w:w="88" w:type="dxa"/>
          </w:tcPr>
          <w:p w14:paraId="28076F54" w14:textId="77777777" w:rsidR="001E2E34" w:rsidRPr="001253F8" w:rsidRDefault="001E2E34" w:rsidP="001E2E34">
            <w:pPr>
              <w:tabs>
                <w:tab w:val="decimal" w:pos="731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4046A1DD" w14:textId="5F6301BD" w:rsidR="001E2E34" w:rsidRPr="001253F8" w:rsidRDefault="001E2E34" w:rsidP="001E2E34">
            <w:pPr>
              <w:spacing w:after="0" w:line="240" w:lineRule="auto"/>
              <w:ind w:left="-1004" w:right="66"/>
              <w:jc w:val="right"/>
              <w:rPr>
                <w:rFonts w:ascii="Angsana New" w:hAnsi="Angsana New" w:cs="Angsana New"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</w:rPr>
              <w:t>(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998</w:t>
            </w:r>
            <w:r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985</w:t>
            </w:r>
            <w:r w:rsidRPr="001253F8">
              <w:rPr>
                <w:rFonts w:ascii="Angsana New" w:hAnsi="Angsana New" w:cs="Angsana New"/>
                <w:sz w:val="18"/>
                <w:szCs w:val="18"/>
              </w:rPr>
              <w:t>)</w:t>
            </w:r>
          </w:p>
        </w:tc>
        <w:tc>
          <w:tcPr>
            <w:tcW w:w="20" w:type="dxa"/>
          </w:tcPr>
          <w:p w14:paraId="70BC6589" w14:textId="77777777" w:rsidR="001E2E34" w:rsidRPr="001253F8" w:rsidRDefault="001E2E34" w:rsidP="001E2E34">
            <w:pPr>
              <w:tabs>
                <w:tab w:val="decimal" w:pos="976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1E2E34" w:rsidRPr="001253F8" w14:paraId="059AAED8" w14:textId="77777777" w:rsidTr="00A82B23">
        <w:trPr>
          <w:gridAfter w:val="1"/>
          <w:wAfter w:w="20" w:type="dxa"/>
          <w:cantSplit/>
        </w:trPr>
        <w:tc>
          <w:tcPr>
            <w:tcW w:w="5670" w:type="dxa"/>
            <w:gridSpan w:val="10"/>
            <w:vAlign w:val="bottom"/>
            <w:hideMark/>
          </w:tcPr>
          <w:p w14:paraId="65EF19E4" w14:textId="77777777" w:rsidR="001E2E34" w:rsidRPr="001253F8" w:rsidRDefault="001E2E34" w:rsidP="001E2E34">
            <w:pPr>
              <w:spacing w:after="0" w:line="240" w:lineRule="auto"/>
              <w:ind w:left="90" w:right="2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รวมหุ้นกู้ระยะยาวในงบการเงินเฉพาะกิจการ</w:t>
            </w:r>
          </w:p>
        </w:tc>
        <w:tc>
          <w:tcPr>
            <w:tcW w:w="952" w:type="dxa"/>
            <w:vAlign w:val="bottom"/>
          </w:tcPr>
          <w:p w14:paraId="20C11ACB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2DA4DB" w14:textId="677C169C" w:rsidR="001E2E34" w:rsidRPr="001253F8" w:rsidRDefault="00BF61D8" w:rsidP="001E2E34">
            <w:pPr>
              <w:tabs>
                <w:tab w:val="decimal" w:pos="920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5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726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333</w:t>
            </w:r>
          </w:p>
        </w:tc>
        <w:tc>
          <w:tcPr>
            <w:tcW w:w="88" w:type="dxa"/>
          </w:tcPr>
          <w:p w14:paraId="111A2780" w14:textId="77777777" w:rsidR="001E2E34" w:rsidRPr="001253F8" w:rsidRDefault="001E2E34" w:rsidP="001E2E34">
            <w:pPr>
              <w:tabs>
                <w:tab w:val="decimal" w:pos="778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6A06FC" w14:textId="6C675A12" w:rsidR="001E2E34" w:rsidRPr="001253F8" w:rsidRDefault="00BF61D8" w:rsidP="001E2E34">
            <w:pPr>
              <w:tabs>
                <w:tab w:val="decimal" w:pos="885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5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802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520</w:t>
            </w:r>
          </w:p>
        </w:tc>
      </w:tr>
      <w:tr w:rsidR="001E2E34" w:rsidRPr="001253F8" w14:paraId="5DBE5A10" w14:textId="77777777" w:rsidTr="00A82B23">
        <w:trPr>
          <w:gridAfter w:val="1"/>
          <w:wAfter w:w="20" w:type="dxa"/>
          <w:cantSplit/>
        </w:trPr>
        <w:tc>
          <w:tcPr>
            <w:tcW w:w="5670" w:type="dxa"/>
            <w:gridSpan w:val="10"/>
            <w:vAlign w:val="bottom"/>
          </w:tcPr>
          <w:p w14:paraId="1A3237EA" w14:textId="77777777" w:rsidR="001E2E34" w:rsidRPr="001253F8" w:rsidRDefault="001E2E34" w:rsidP="001E2E34">
            <w:pPr>
              <w:spacing w:after="0" w:line="240" w:lineRule="auto"/>
              <w:ind w:left="90" w:right="2"/>
              <w:rPr>
                <w:rFonts w:ascii="Angsana New" w:hAnsi="Angsana New" w:cs="Angsana New"/>
                <w:sz w:val="18"/>
                <w:szCs w:val="18"/>
                <w:cs/>
              </w:rPr>
            </w:pPr>
          </w:p>
        </w:tc>
        <w:tc>
          <w:tcPr>
            <w:tcW w:w="952" w:type="dxa"/>
            <w:vAlign w:val="bottom"/>
          </w:tcPr>
          <w:p w14:paraId="1397BC44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F1E2F48" w14:textId="77777777" w:rsidR="001E2E34" w:rsidRPr="001253F8" w:rsidRDefault="001E2E34" w:rsidP="001E2E34">
            <w:pPr>
              <w:tabs>
                <w:tab w:val="decimal" w:pos="920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8" w:type="dxa"/>
            <w:shd w:val="clear" w:color="auto" w:fill="auto"/>
          </w:tcPr>
          <w:p w14:paraId="0408A7F0" w14:textId="77777777" w:rsidR="001E2E34" w:rsidRPr="001253F8" w:rsidRDefault="001E2E34" w:rsidP="001E2E34">
            <w:pPr>
              <w:tabs>
                <w:tab w:val="decimal" w:pos="778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B1F604D" w14:textId="77777777" w:rsidR="001E2E34" w:rsidRPr="001253F8" w:rsidRDefault="001E2E34" w:rsidP="001E2E34">
            <w:pPr>
              <w:tabs>
                <w:tab w:val="decimal" w:pos="885"/>
                <w:tab w:val="decimal" w:pos="914"/>
              </w:tabs>
              <w:spacing w:after="0" w:line="240" w:lineRule="auto"/>
              <w:ind w:right="2"/>
              <w:rPr>
                <w:rFonts w:ascii="Angsana New" w:hAnsi="Angsana New" w:cs="Angsana New"/>
                <w:sz w:val="12"/>
                <w:szCs w:val="12"/>
              </w:rPr>
            </w:pPr>
          </w:p>
        </w:tc>
      </w:tr>
      <w:tr w:rsidR="001E2E34" w:rsidRPr="001253F8" w14:paraId="6C3DAB1F" w14:textId="77777777" w:rsidTr="00A82B23">
        <w:trPr>
          <w:gridAfter w:val="1"/>
          <w:wAfter w:w="20" w:type="dxa"/>
          <w:cantSplit/>
        </w:trPr>
        <w:tc>
          <w:tcPr>
            <w:tcW w:w="3724" w:type="dxa"/>
            <w:gridSpan w:val="7"/>
            <w:vAlign w:val="center"/>
          </w:tcPr>
          <w:p w14:paraId="6A920DD3" w14:textId="77777777" w:rsidR="001E2E34" w:rsidRPr="001253F8" w:rsidRDefault="001E2E34" w:rsidP="001E2E34">
            <w:pPr>
              <w:spacing w:after="0" w:line="240" w:lineRule="auto"/>
              <w:ind w:right="2" w:firstLine="9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บริษัท เอทีเอส</w:t>
            </w: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แรบบิท นิติบุคคลเฉพาะกิจ จำกัด</w:t>
            </w:r>
          </w:p>
        </w:tc>
        <w:tc>
          <w:tcPr>
            <w:tcW w:w="940" w:type="dxa"/>
            <w:vAlign w:val="center"/>
          </w:tcPr>
          <w:p w14:paraId="002934B8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vAlign w:val="center"/>
          </w:tcPr>
          <w:p w14:paraId="47D81AE2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14:paraId="488C381A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46512A2B" w14:textId="77777777" w:rsidR="001E2E34" w:rsidRPr="001253F8" w:rsidRDefault="001E2E34" w:rsidP="001E2E34">
            <w:pPr>
              <w:tabs>
                <w:tab w:val="decimal" w:pos="920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  <w:cs/>
              </w:rPr>
            </w:pPr>
          </w:p>
        </w:tc>
        <w:tc>
          <w:tcPr>
            <w:tcW w:w="88" w:type="dxa"/>
            <w:shd w:val="clear" w:color="auto" w:fill="auto"/>
          </w:tcPr>
          <w:p w14:paraId="32CB7C9A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377F6A3" w14:textId="77777777" w:rsidR="001E2E34" w:rsidRPr="001253F8" w:rsidRDefault="001E2E34" w:rsidP="001E2E34">
            <w:pPr>
              <w:tabs>
                <w:tab w:val="decimal" w:pos="885"/>
                <w:tab w:val="decimal" w:pos="914"/>
              </w:tabs>
              <w:spacing w:after="0" w:line="240" w:lineRule="auto"/>
              <w:ind w:right="2"/>
              <w:rPr>
                <w:rFonts w:ascii="Angsana New" w:hAnsi="Angsana New" w:cs="Angsana New"/>
                <w:sz w:val="18"/>
                <w:szCs w:val="18"/>
                <w:cs/>
              </w:rPr>
            </w:pPr>
          </w:p>
        </w:tc>
      </w:tr>
      <w:tr w:rsidR="001E2E34" w:rsidRPr="001253F8" w14:paraId="1603A349" w14:textId="77777777" w:rsidTr="00F614CF">
        <w:trPr>
          <w:cantSplit/>
        </w:trPr>
        <w:tc>
          <w:tcPr>
            <w:tcW w:w="701" w:type="dxa"/>
            <w:vAlign w:val="bottom"/>
          </w:tcPr>
          <w:p w14:paraId="14DAB149" w14:textId="2D8A4448" w:rsidR="001E2E34" w:rsidRPr="001253F8" w:rsidRDefault="00BF61D8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29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09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2561</w:t>
            </w:r>
          </w:p>
        </w:tc>
        <w:tc>
          <w:tcPr>
            <w:tcW w:w="730" w:type="dxa"/>
            <w:vAlign w:val="bottom"/>
          </w:tcPr>
          <w:p w14:paraId="24CFFC16" w14:textId="1A90E339" w:rsidR="001E2E34" w:rsidRPr="001253F8" w:rsidRDefault="00BF61D8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28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10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/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2568</w:t>
            </w:r>
          </w:p>
        </w:tc>
        <w:tc>
          <w:tcPr>
            <w:tcW w:w="693" w:type="dxa"/>
            <w:vAlign w:val="bottom"/>
          </w:tcPr>
          <w:p w14:paraId="5A06A52B" w14:textId="0548F420" w:rsidR="001E2E34" w:rsidRPr="001253F8" w:rsidRDefault="00BF61D8" w:rsidP="001E2E34">
            <w:pPr>
              <w:tabs>
                <w:tab w:val="left" w:pos="188"/>
                <w:tab w:val="left" w:pos="225"/>
              </w:tabs>
              <w:spacing w:after="0" w:line="240" w:lineRule="auto"/>
              <w:ind w:left="-135" w:right="-238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385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709</w:t>
            </w:r>
          </w:p>
        </w:tc>
        <w:tc>
          <w:tcPr>
            <w:tcW w:w="79" w:type="dxa"/>
            <w:vAlign w:val="bottom"/>
          </w:tcPr>
          <w:p w14:paraId="4BFB3FE8" w14:textId="77777777" w:rsidR="001E2E34" w:rsidRPr="001253F8" w:rsidRDefault="001E2E34" w:rsidP="001E2E34">
            <w:pPr>
              <w:spacing w:after="0" w:line="240" w:lineRule="auto"/>
              <w:ind w:left="-108" w:right="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791" w:type="dxa"/>
            <w:vAlign w:val="bottom"/>
          </w:tcPr>
          <w:p w14:paraId="00CF8698" w14:textId="4C2F06BF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  <w:cs/>
              </w:rPr>
              <w:t>บาท</w:t>
            </w:r>
          </w:p>
        </w:tc>
        <w:tc>
          <w:tcPr>
            <w:tcW w:w="730" w:type="dxa"/>
            <w:gridSpan w:val="2"/>
          </w:tcPr>
          <w:p w14:paraId="346B2A7E" w14:textId="2E3989E1" w:rsidR="001E2E34" w:rsidRPr="001253F8" w:rsidRDefault="00BF61D8" w:rsidP="001E2E34">
            <w:pPr>
              <w:tabs>
                <w:tab w:val="left" w:pos="409"/>
              </w:tabs>
              <w:spacing w:after="0" w:line="240" w:lineRule="auto"/>
              <w:ind w:left="-495" w:right="90"/>
              <w:jc w:val="right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  <w:tc>
          <w:tcPr>
            <w:tcW w:w="940" w:type="dxa"/>
          </w:tcPr>
          <w:p w14:paraId="0E4A033D" w14:textId="176C7139" w:rsidR="001E2E34" w:rsidRPr="001253F8" w:rsidRDefault="00BF61D8" w:rsidP="001E2E34">
            <w:pPr>
              <w:spacing w:after="0" w:line="240" w:lineRule="auto"/>
              <w:ind w:left="-304" w:right="68"/>
              <w:jc w:val="right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385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709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000</w:t>
            </w:r>
          </w:p>
        </w:tc>
        <w:tc>
          <w:tcPr>
            <w:tcW w:w="1006" w:type="dxa"/>
            <w:gridSpan w:val="2"/>
            <w:vAlign w:val="bottom"/>
          </w:tcPr>
          <w:p w14:paraId="486AE382" w14:textId="6E40D5A9" w:rsidR="001E2E34" w:rsidRPr="001253F8" w:rsidRDefault="00BF61D8" w:rsidP="001E2E34">
            <w:pPr>
              <w:spacing w:after="0" w:line="240" w:lineRule="auto"/>
              <w:ind w:left="5"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3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.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38</w:t>
            </w:r>
          </w:p>
        </w:tc>
        <w:tc>
          <w:tcPr>
            <w:tcW w:w="952" w:type="dxa"/>
            <w:vAlign w:val="bottom"/>
          </w:tcPr>
          <w:p w14:paraId="47A6D817" w14:textId="7EB64189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  <w:cs/>
              </w:rPr>
              <w:t>ทุกเดือน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66BCD50D" w14:textId="5ED2B63D" w:rsidR="001E2E34" w:rsidRPr="001253F8" w:rsidRDefault="00BF61D8" w:rsidP="001E2E34">
            <w:pPr>
              <w:tabs>
                <w:tab w:val="decimal" w:pos="920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385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709</w:t>
            </w:r>
          </w:p>
        </w:tc>
        <w:tc>
          <w:tcPr>
            <w:tcW w:w="88" w:type="dxa"/>
            <w:vAlign w:val="bottom"/>
          </w:tcPr>
          <w:p w14:paraId="754646BC" w14:textId="77777777" w:rsidR="001E2E34" w:rsidRPr="001253F8" w:rsidRDefault="001E2E34" w:rsidP="001E2E34">
            <w:pPr>
              <w:tabs>
                <w:tab w:val="decimal" w:pos="731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24149388" w14:textId="4AC8B054" w:rsidR="001E2E34" w:rsidRPr="001253F8" w:rsidRDefault="00BF61D8" w:rsidP="001E2E34">
            <w:pPr>
              <w:tabs>
                <w:tab w:val="decimal" w:pos="885"/>
              </w:tabs>
              <w:spacing w:after="0" w:line="240" w:lineRule="auto"/>
              <w:ind w:left="-1004" w:right="104"/>
              <w:jc w:val="right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651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704</w:t>
            </w:r>
          </w:p>
        </w:tc>
        <w:tc>
          <w:tcPr>
            <w:tcW w:w="20" w:type="dxa"/>
          </w:tcPr>
          <w:p w14:paraId="446C9E59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1E2E34" w:rsidRPr="001253F8" w14:paraId="73306F3A" w14:textId="77777777" w:rsidTr="00DA6FD6">
        <w:trPr>
          <w:cantSplit/>
        </w:trPr>
        <w:tc>
          <w:tcPr>
            <w:tcW w:w="3724" w:type="dxa"/>
            <w:gridSpan w:val="7"/>
            <w:vAlign w:val="bottom"/>
          </w:tcPr>
          <w:p w14:paraId="249BF107" w14:textId="77777777" w:rsidR="001E2E34" w:rsidRPr="001253F8" w:rsidRDefault="001E2E34" w:rsidP="001E2E34">
            <w:pPr>
              <w:spacing w:after="0" w:line="240" w:lineRule="auto"/>
              <w:ind w:left="90" w:right="2" w:firstLine="4"/>
              <w:rPr>
                <w:rFonts w:ascii="Angsana New" w:hAnsi="Angsana New" w:cs="Angsana New"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18"/>
                <w:szCs w:val="18"/>
                <w:cs/>
              </w:rPr>
              <w:t xml:space="preserve">  ส่วนของเงิน</w:t>
            </w:r>
            <w:r w:rsidRPr="001253F8">
              <w:rPr>
                <w:rFonts w:ascii="Angsana New" w:hAnsi="Angsana New" w:cs="Angsana New" w:hint="cs"/>
                <w:sz w:val="18"/>
                <w:szCs w:val="18"/>
                <w:cs/>
              </w:rPr>
              <w:t>หุ้นกู้</w:t>
            </w:r>
            <w:r w:rsidRPr="001253F8">
              <w:rPr>
                <w:rFonts w:ascii="Angsana New" w:hAnsi="Angsana New" w:cs="Angsana New"/>
                <w:sz w:val="18"/>
                <w:szCs w:val="18"/>
                <w:cs/>
              </w:rPr>
              <w:t>ระยะยาวที่ถึงกำหนดชำระภายในหนึ่งปี</w:t>
            </w:r>
          </w:p>
        </w:tc>
        <w:tc>
          <w:tcPr>
            <w:tcW w:w="940" w:type="dxa"/>
          </w:tcPr>
          <w:p w14:paraId="0D7A544A" w14:textId="77777777" w:rsidR="001E2E34" w:rsidRPr="001253F8" w:rsidRDefault="001E2E34" w:rsidP="001E2E34">
            <w:pPr>
              <w:spacing w:after="0" w:line="240" w:lineRule="auto"/>
              <w:ind w:left="-304" w:right="68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vAlign w:val="bottom"/>
          </w:tcPr>
          <w:p w14:paraId="29005DF2" w14:textId="77777777" w:rsidR="001E2E34" w:rsidRPr="001253F8" w:rsidRDefault="001E2E34" w:rsidP="001E2E34">
            <w:pPr>
              <w:spacing w:after="0" w:line="240" w:lineRule="auto"/>
              <w:ind w:left="-108"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52" w:type="dxa"/>
            <w:vAlign w:val="bottom"/>
          </w:tcPr>
          <w:p w14:paraId="0E20D633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C6085E" w14:textId="29D3A1BF" w:rsidR="001E2E34" w:rsidRPr="001253F8" w:rsidRDefault="001E2E34" w:rsidP="001E2E34">
            <w:pPr>
              <w:tabs>
                <w:tab w:val="decimal" w:pos="920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</w:rPr>
              <w:t>(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324</w:t>
            </w:r>
            <w:r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424</w:t>
            </w:r>
            <w:r w:rsidRPr="001253F8">
              <w:rPr>
                <w:rFonts w:ascii="Angsana New" w:hAnsi="Angsana New" w:cs="Angsana New"/>
                <w:sz w:val="18"/>
                <w:szCs w:val="18"/>
              </w:rPr>
              <w:t>)</w:t>
            </w:r>
          </w:p>
        </w:tc>
        <w:tc>
          <w:tcPr>
            <w:tcW w:w="88" w:type="dxa"/>
            <w:vAlign w:val="bottom"/>
          </w:tcPr>
          <w:p w14:paraId="743BCD92" w14:textId="77777777" w:rsidR="001E2E34" w:rsidRPr="001253F8" w:rsidRDefault="001E2E34" w:rsidP="001E2E34">
            <w:pPr>
              <w:tabs>
                <w:tab w:val="decimal" w:pos="731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54A488F" w14:textId="085B4653" w:rsidR="001E2E34" w:rsidRPr="001253F8" w:rsidRDefault="001E2E34" w:rsidP="001E2E34">
            <w:pPr>
              <w:spacing w:after="0" w:line="240" w:lineRule="auto"/>
              <w:ind w:left="-1004" w:right="66"/>
              <w:jc w:val="right"/>
              <w:rPr>
                <w:rFonts w:ascii="Angsana New" w:hAnsi="Angsana New" w:cs="Angsana New"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sz w:val="18"/>
                <w:szCs w:val="18"/>
              </w:rPr>
              <w:t>(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488</w:t>
            </w:r>
            <w:r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="00BF61D8" w:rsidRPr="00BF61D8">
              <w:rPr>
                <w:rFonts w:ascii="Angsana New" w:hAnsi="Angsana New" w:cs="Angsana New"/>
                <w:sz w:val="18"/>
                <w:szCs w:val="18"/>
              </w:rPr>
              <w:t>439</w:t>
            </w:r>
            <w:r w:rsidRPr="001253F8">
              <w:rPr>
                <w:rFonts w:ascii="Angsana New" w:hAnsi="Angsana New" w:cs="Angsana New"/>
                <w:sz w:val="18"/>
                <w:szCs w:val="18"/>
              </w:rPr>
              <w:t>)</w:t>
            </w:r>
          </w:p>
        </w:tc>
        <w:tc>
          <w:tcPr>
            <w:tcW w:w="20" w:type="dxa"/>
          </w:tcPr>
          <w:p w14:paraId="7DCE6CCA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1E2E34" w:rsidRPr="001253F8" w14:paraId="64A876A1" w14:textId="77777777" w:rsidTr="0093065E">
        <w:trPr>
          <w:cantSplit/>
        </w:trPr>
        <w:tc>
          <w:tcPr>
            <w:tcW w:w="3724" w:type="dxa"/>
            <w:gridSpan w:val="7"/>
            <w:vAlign w:val="bottom"/>
          </w:tcPr>
          <w:p w14:paraId="297D0583" w14:textId="77777777" w:rsidR="001E2E34" w:rsidRPr="001253F8" w:rsidRDefault="001E2E34" w:rsidP="001E2E34">
            <w:pPr>
              <w:spacing w:after="0" w:line="240" w:lineRule="auto"/>
              <w:ind w:left="90" w:right="2" w:firstLine="4"/>
              <w:rPr>
                <w:rFonts w:ascii="Angsana New" w:hAnsi="Angsana New" w:cs="Angsana New"/>
                <w:sz w:val="18"/>
                <w:szCs w:val="18"/>
                <w:u w:val="single"/>
                <w:cs/>
              </w:rPr>
            </w:pPr>
          </w:p>
        </w:tc>
        <w:tc>
          <w:tcPr>
            <w:tcW w:w="940" w:type="dxa"/>
          </w:tcPr>
          <w:p w14:paraId="3C492FBB" w14:textId="77777777" w:rsidR="001E2E34" w:rsidRPr="001253F8" w:rsidRDefault="001E2E34" w:rsidP="001E2E34">
            <w:pPr>
              <w:spacing w:after="0" w:line="240" w:lineRule="auto"/>
              <w:ind w:left="-304" w:right="68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vAlign w:val="bottom"/>
          </w:tcPr>
          <w:p w14:paraId="5EB8FB2A" w14:textId="77777777" w:rsidR="001E2E34" w:rsidRPr="001253F8" w:rsidRDefault="001E2E34" w:rsidP="001E2E34">
            <w:pPr>
              <w:spacing w:after="0" w:line="240" w:lineRule="auto"/>
              <w:ind w:left="-108"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52" w:type="dxa"/>
            <w:vAlign w:val="bottom"/>
          </w:tcPr>
          <w:p w14:paraId="7988591D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7ECFAC16" w14:textId="78DA1AF7" w:rsidR="001E2E34" w:rsidRPr="001253F8" w:rsidRDefault="00BF61D8" w:rsidP="001E2E34">
            <w:pPr>
              <w:tabs>
                <w:tab w:val="decimal" w:pos="920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61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285</w:t>
            </w:r>
          </w:p>
        </w:tc>
        <w:tc>
          <w:tcPr>
            <w:tcW w:w="88" w:type="dxa"/>
            <w:vAlign w:val="bottom"/>
          </w:tcPr>
          <w:p w14:paraId="0009C042" w14:textId="77777777" w:rsidR="001E2E34" w:rsidRPr="001253F8" w:rsidRDefault="001E2E34" w:rsidP="001E2E34">
            <w:pPr>
              <w:tabs>
                <w:tab w:val="decimal" w:pos="731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1121459F" w14:textId="30E06474" w:rsidR="001E2E34" w:rsidRPr="001253F8" w:rsidRDefault="00BF61D8" w:rsidP="001E2E34">
            <w:pPr>
              <w:tabs>
                <w:tab w:val="decimal" w:pos="885"/>
              </w:tabs>
              <w:spacing w:after="0" w:line="240" w:lineRule="auto"/>
              <w:ind w:left="-1004" w:right="104"/>
              <w:jc w:val="right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163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265</w:t>
            </w:r>
          </w:p>
        </w:tc>
        <w:tc>
          <w:tcPr>
            <w:tcW w:w="20" w:type="dxa"/>
          </w:tcPr>
          <w:p w14:paraId="4478AD98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1E2E34" w:rsidRPr="001253F8" w14:paraId="7C59073B" w14:textId="77777777" w:rsidTr="00A82B23">
        <w:trPr>
          <w:gridAfter w:val="1"/>
          <w:wAfter w:w="20" w:type="dxa"/>
          <w:cantSplit/>
        </w:trPr>
        <w:tc>
          <w:tcPr>
            <w:tcW w:w="5670" w:type="dxa"/>
            <w:gridSpan w:val="10"/>
            <w:vAlign w:val="bottom"/>
          </w:tcPr>
          <w:p w14:paraId="2427E900" w14:textId="77777777" w:rsidR="001E2E34" w:rsidRPr="001253F8" w:rsidRDefault="001E2E34" w:rsidP="001E2E34">
            <w:pPr>
              <w:spacing w:after="0" w:line="240" w:lineRule="auto"/>
              <w:ind w:left="90" w:right="2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รวมหุ้นกู้ระยะยาวในงบการเงินรวม</w:t>
            </w:r>
          </w:p>
        </w:tc>
        <w:tc>
          <w:tcPr>
            <w:tcW w:w="952" w:type="dxa"/>
            <w:vAlign w:val="bottom"/>
          </w:tcPr>
          <w:p w14:paraId="2A227241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685E582" w14:textId="6ED16A58" w:rsidR="001E2E34" w:rsidRPr="001253F8" w:rsidRDefault="00BF61D8" w:rsidP="001E2E34">
            <w:pPr>
              <w:tabs>
                <w:tab w:val="decimal" w:pos="920"/>
              </w:tabs>
              <w:spacing w:after="0" w:line="240" w:lineRule="auto"/>
              <w:ind w:right="-252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5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787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618</w:t>
            </w:r>
          </w:p>
        </w:tc>
        <w:tc>
          <w:tcPr>
            <w:tcW w:w="88" w:type="dxa"/>
          </w:tcPr>
          <w:p w14:paraId="59C2610D" w14:textId="77777777" w:rsidR="001E2E34" w:rsidRPr="001253F8" w:rsidRDefault="001E2E34" w:rsidP="001E2E34">
            <w:pPr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1120BBD" w14:textId="5AE1DE62" w:rsidR="001E2E34" w:rsidRPr="001253F8" w:rsidRDefault="00BF61D8" w:rsidP="001E2E34">
            <w:pPr>
              <w:tabs>
                <w:tab w:val="decimal" w:pos="885"/>
              </w:tabs>
              <w:spacing w:after="0" w:line="240" w:lineRule="auto"/>
              <w:ind w:left="-1004" w:right="104"/>
              <w:jc w:val="right"/>
              <w:rPr>
                <w:rFonts w:ascii="Angsana New" w:hAnsi="Angsana New" w:cs="Angsana New"/>
                <w:sz w:val="18"/>
                <w:szCs w:val="18"/>
              </w:rPr>
            </w:pPr>
            <w:r w:rsidRPr="00BF61D8">
              <w:rPr>
                <w:rFonts w:ascii="Angsana New" w:hAnsi="Angsana New" w:cs="Angsana New"/>
                <w:sz w:val="18"/>
                <w:szCs w:val="18"/>
              </w:rPr>
              <w:t>5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965</w:t>
            </w:r>
            <w:r w:rsidR="001E2E34" w:rsidRPr="001253F8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BF61D8">
              <w:rPr>
                <w:rFonts w:ascii="Angsana New" w:hAnsi="Angsana New" w:cs="Angsana New"/>
                <w:sz w:val="18"/>
                <w:szCs w:val="18"/>
              </w:rPr>
              <w:t>785</w:t>
            </w:r>
          </w:p>
        </w:tc>
      </w:tr>
    </w:tbl>
    <w:p w14:paraId="7E775DC3" w14:textId="4AABBCF6" w:rsidR="00246546" w:rsidRPr="001253F8" w:rsidRDefault="00246546" w:rsidP="00561795">
      <w:pPr>
        <w:spacing w:before="240" w:after="0" w:line="240" w:lineRule="auto"/>
        <w:ind w:left="54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ณ </w:t>
      </w:r>
      <w:r w:rsidR="007D49E0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697172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69717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E54E65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69717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และ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บริษัทสามารถดำรงอัตราส่วนทางการเงินและข้อกำหนดอื่นตามเงื่อนไขที่กำหนดในสัญญา</w:t>
      </w:r>
    </w:p>
    <w:p w14:paraId="44550171" w14:textId="77777777" w:rsidR="00246546" w:rsidRPr="001253F8" w:rsidRDefault="00246546" w:rsidP="00561795">
      <w:pPr>
        <w:tabs>
          <w:tab w:val="decimal" w:pos="9090"/>
        </w:tabs>
        <w:spacing w:line="240" w:lineRule="auto"/>
        <w:ind w:left="547"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p w14:paraId="0C2532C8" w14:textId="22B48759" w:rsidR="00357FDD" w:rsidRPr="001253F8" w:rsidRDefault="00D22FD4" w:rsidP="00561795">
      <w:pPr>
        <w:spacing w:after="0" w:line="240" w:lineRule="auto"/>
        <w:ind w:left="547" w:right="72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1253F8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BF61D8" w:rsidRPr="00BF61D8">
        <w:rPr>
          <w:rFonts w:ascii="Angsana New" w:hAnsi="Angsana New" w:cs="Angsana New"/>
          <w:b/>
          <w:bCs/>
          <w:sz w:val="32"/>
          <w:szCs w:val="32"/>
        </w:rPr>
        <w:lastRenderedPageBreak/>
        <w:t>18</w:t>
      </w:r>
      <w:r w:rsidR="00357FDD" w:rsidRPr="001253F8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357FDD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357FDD" w:rsidRPr="001253F8">
        <w:rPr>
          <w:rFonts w:ascii="Angsana New" w:hAnsi="Angsana New" w:cs="Angsana New"/>
          <w:b/>
          <w:bCs/>
          <w:sz w:val="32"/>
          <w:szCs w:val="32"/>
          <w:cs/>
        </w:rPr>
        <w:t>เครื่องมือ</w:t>
      </w:r>
      <w:r w:rsidR="00FC2B93" w:rsidRPr="001253F8">
        <w:rPr>
          <w:rFonts w:ascii="Angsana New" w:hAnsi="Angsana New" w:cs="Angsana New"/>
          <w:b/>
          <w:bCs/>
          <w:sz w:val="32"/>
          <w:szCs w:val="32"/>
          <w:cs/>
        </w:rPr>
        <w:t>อนุพันธ์เพื่อป้องก</w:t>
      </w:r>
      <w:r w:rsidR="008A684C" w:rsidRPr="001253F8">
        <w:rPr>
          <w:rFonts w:ascii="Angsana New" w:hAnsi="Angsana New" w:cs="Angsana New"/>
          <w:b/>
          <w:bCs/>
          <w:sz w:val="32"/>
          <w:szCs w:val="32"/>
          <w:cs/>
        </w:rPr>
        <w:t>ัน</w:t>
      </w:r>
      <w:r w:rsidR="00FC2B93" w:rsidRPr="001253F8">
        <w:rPr>
          <w:rFonts w:ascii="Angsana New" w:hAnsi="Angsana New" w:cs="Angsana New"/>
          <w:b/>
          <w:bCs/>
          <w:sz w:val="32"/>
          <w:szCs w:val="32"/>
          <w:cs/>
        </w:rPr>
        <w:t>ความเสี่ยง</w:t>
      </w:r>
      <w:r w:rsidR="00357FDD" w:rsidRPr="001253F8">
        <w:rPr>
          <w:rFonts w:ascii="Angsana New" w:hAnsi="Angsana New" w:cs="Angsana New"/>
          <w:b/>
          <w:bCs/>
          <w:sz w:val="32"/>
          <w:szCs w:val="32"/>
          <w:cs/>
        </w:rPr>
        <w:t>ทางการเงิน</w:t>
      </w:r>
    </w:p>
    <w:p w14:paraId="0A19D742" w14:textId="0C69947F" w:rsidR="00357FDD" w:rsidRPr="001253F8" w:rsidRDefault="00FC2B93" w:rsidP="00E66093">
      <w:pPr>
        <w:spacing w:after="0" w:line="240" w:lineRule="auto"/>
        <w:ind w:left="547" w:right="65"/>
        <w:jc w:val="thaiDistribute"/>
        <w:rPr>
          <w:rFonts w:ascii="Angsana New" w:eastAsia="MS Mincho" w:hAnsi="Angsana New" w:cs="Angsana New"/>
          <w:sz w:val="32"/>
          <w:szCs w:val="32"/>
        </w:rPr>
      </w:pPr>
      <w:r w:rsidRPr="001253F8">
        <w:rPr>
          <w:rFonts w:ascii="Angsana New" w:eastAsia="MS Mincho" w:hAnsi="Angsana New" w:cs="Angsana New"/>
          <w:sz w:val="32"/>
          <w:szCs w:val="32"/>
          <w:cs/>
        </w:rPr>
        <w:t>มูลค่ายุติธรรมและจำนวนเงินตามสัญญาของเครื่องมืออนุพันธ์</w:t>
      </w:r>
      <w:r w:rsidR="002E5A44" w:rsidRPr="001253F8">
        <w:rPr>
          <w:rFonts w:ascii="Angsana New" w:eastAsia="MS Mincho" w:hAnsi="Angsana New" w:cs="Angsana New"/>
          <w:sz w:val="32"/>
          <w:szCs w:val="32"/>
          <w:cs/>
        </w:rPr>
        <w:t xml:space="preserve"> ณ </w:t>
      </w:r>
      <w:r w:rsidR="007D49E0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DA6FD6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DA6FD6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E54E65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DA6FD6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246546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และ </w:t>
      </w:r>
      <w:r w:rsidR="00977742" w:rsidRPr="001253F8">
        <w:rPr>
          <w:rFonts w:ascii="Angsana New" w:hAnsi="Angsana New" w:cs="Angsana New"/>
          <w:spacing w:val="-6"/>
          <w:sz w:val="32"/>
          <w:szCs w:val="32"/>
        </w:rPr>
        <w:t xml:space="preserve">        </w:t>
      </w:r>
      <w:r w:rsidR="005951D0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   </w:t>
      </w:r>
      <w:r w:rsidR="00343666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2567</w:t>
      </w:r>
      <w:r w:rsidR="002E5A44" w:rsidRPr="001253F8">
        <w:rPr>
          <w:rFonts w:ascii="Angsana New" w:eastAsia="MS Mincho" w:hAnsi="Angsana New" w:cs="Angsana New"/>
          <w:sz w:val="32"/>
          <w:szCs w:val="32"/>
        </w:rPr>
        <w:t xml:space="preserve"> </w:t>
      </w:r>
      <w:r w:rsidRPr="001253F8">
        <w:rPr>
          <w:rFonts w:ascii="Angsana New" w:eastAsia="MS Mincho" w:hAnsi="Angsana New" w:cs="Angsana New"/>
          <w:sz w:val="32"/>
          <w:szCs w:val="32"/>
          <w:cs/>
        </w:rPr>
        <w:t>มีรายละเอียดดังนี้</w:t>
      </w:r>
    </w:p>
    <w:tbl>
      <w:tblPr>
        <w:tblW w:w="870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979"/>
        <w:gridCol w:w="110"/>
        <w:gridCol w:w="980"/>
        <w:gridCol w:w="86"/>
        <w:gridCol w:w="979"/>
        <w:gridCol w:w="115"/>
        <w:gridCol w:w="979"/>
        <w:gridCol w:w="86"/>
        <w:gridCol w:w="980"/>
        <w:gridCol w:w="86"/>
        <w:gridCol w:w="980"/>
      </w:tblGrid>
      <w:tr w:rsidR="00623C76" w:rsidRPr="001253F8" w14:paraId="7F77AD4D" w14:textId="77777777" w:rsidTr="00BB2092">
        <w:trPr>
          <w:trHeight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63C616" w14:textId="77777777" w:rsidR="003B75AE" w:rsidRPr="001253F8" w:rsidRDefault="003B75AE" w:rsidP="00561795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72"/>
              <w:jc w:val="both"/>
              <w:rPr>
                <w:rFonts w:ascii="Angsana New" w:hAnsi="Angsana New" w:cs="Angsana New"/>
                <w:sz w:val="22"/>
                <w:szCs w:val="22"/>
                <w:rtl/>
                <w:cs/>
              </w:rPr>
            </w:pPr>
          </w:p>
        </w:tc>
        <w:tc>
          <w:tcPr>
            <w:tcW w:w="636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AB2FBEE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งบการเงินรวมและงบการเงินเฉพาะกิจการ</w:t>
            </w:r>
          </w:p>
        </w:tc>
      </w:tr>
      <w:tr w:rsidR="00623C76" w:rsidRPr="001253F8" w14:paraId="18D3372F" w14:textId="77777777" w:rsidTr="00BB2092">
        <w:trPr>
          <w:trHeight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406CFE" w14:textId="77777777" w:rsidR="003B75AE" w:rsidRPr="001253F8" w:rsidRDefault="003B75AE" w:rsidP="00561795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72"/>
              <w:jc w:val="both"/>
              <w:rPr>
                <w:rFonts w:ascii="Angsana New" w:hAnsi="Angsana New" w:cs="Angsana New"/>
                <w:sz w:val="22"/>
                <w:szCs w:val="22"/>
                <w:rtl/>
                <w:cs/>
              </w:rPr>
            </w:pPr>
          </w:p>
        </w:tc>
        <w:tc>
          <w:tcPr>
            <w:tcW w:w="313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A2163B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“ยังไม่ได้ตรวจสอบ”</w:t>
            </w:r>
          </w:p>
        </w:tc>
        <w:tc>
          <w:tcPr>
            <w:tcW w:w="1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B93A0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11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6C9B31D2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</w:tr>
      <w:tr w:rsidR="00623C76" w:rsidRPr="001253F8" w14:paraId="11E0BB4F" w14:textId="77777777" w:rsidTr="00BB2092">
        <w:trPr>
          <w:trHeight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F8BD25" w14:textId="77777777" w:rsidR="003B75AE" w:rsidRPr="001253F8" w:rsidRDefault="003B75AE" w:rsidP="00561795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72"/>
              <w:jc w:val="both"/>
              <w:rPr>
                <w:rFonts w:ascii="Angsana New" w:hAnsi="Angsana New" w:cs="Angsana New"/>
                <w:sz w:val="22"/>
                <w:szCs w:val="22"/>
                <w:rtl/>
                <w:cs/>
              </w:rPr>
            </w:pPr>
          </w:p>
        </w:tc>
        <w:tc>
          <w:tcPr>
            <w:tcW w:w="313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67D21B0" w14:textId="13519C93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ณ </w:t>
            </w:r>
            <w:r w:rsidR="007D49E0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วันที่</w:t>
            </w:r>
            <w:r w:rsidR="00DA6FD6"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31</w:t>
            </w:r>
            <w:r w:rsidR="00016ED7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 </w:t>
            </w:r>
            <w:r w:rsidR="00E54E65" w:rsidRPr="001253F8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สิงห</w:t>
            </w:r>
            <w:r w:rsidR="00016ED7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82307C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11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328ACCD4" w14:textId="4B53DC2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ณ </w:t>
            </w:r>
            <w:r w:rsidR="00343666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29</w:t>
            </w:r>
            <w:r w:rsidR="00016ED7"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 xml:space="preserve"> </w:t>
            </w:r>
            <w:r w:rsidR="00016ED7"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กุมภาพันธ์ </w:t>
            </w:r>
            <w:r w:rsidR="00BF61D8" w:rsidRPr="00BF61D8">
              <w:rPr>
                <w:rFonts w:ascii="Angsana New" w:hAnsi="Angsana New" w:cs="Angsana New"/>
                <w:b/>
                <w:bCs/>
                <w:sz w:val="22"/>
                <w:szCs w:val="22"/>
              </w:rPr>
              <w:t>2567</w:t>
            </w:r>
          </w:p>
        </w:tc>
      </w:tr>
      <w:tr w:rsidR="00623C76" w:rsidRPr="001253F8" w14:paraId="18B03301" w14:textId="77777777" w:rsidTr="00BB2092">
        <w:trPr>
          <w:trHeight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7E7474" w14:textId="77777777" w:rsidR="003B75AE" w:rsidRPr="001253F8" w:rsidRDefault="003B75AE" w:rsidP="00561795">
            <w:pPr>
              <w:spacing w:after="0" w:line="240" w:lineRule="auto"/>
              <w:ind w:left="539" w:right="72" w:hanging="53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06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0F466D2C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มูลค่ายุติธรรม</w:t>
            </w:r>
          </w:p>
        </w:tc>
        <w:tc>
          <w:tcPr>
            <w:tcW w:w="8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D6DB2C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rtl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A2E494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จำนวนเงินตาม</w:t>
            </w:r>
          </w:p>
        </w:tc>
        <w:tc>
          <w:tcPr>
            <w:tcW w:w="1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27C115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4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002708C4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มูลค่ายุติธรรม</w:t>
            </w:r>
          </w:p>
        </w:tc>
        <w:tc>
          <w:tcPr>
            <w:tcW w:w="8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87FB47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BFB5DA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จำนวนเงินตาม</w:t>
            </w:r>
          </w:p>
        </w:tc>
      </w:tr>
      <w:tr w:rsidR="00623C76" w:rsidRPr="001253F8" w14:paraId="44BFA2BF" w14:textId="77777777" w:rsidTr="00BB2092">
        <w:trPr>
          <w:trHeight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A179CA" w14:textId="77777777" w:rsidR="003B75AE" w:rsidRPr="001253F8" w:rsidRDefault="003B75AE" w:rsidP="00561795">
            <w:pPr>
              <w:spacing w:after="0" w:line="240" w:lineRule="auto"/>
              <w:ind w:left="539" w:right="72" w:hanging="53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CA1EB6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8090E45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756B52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หนี้สิน</w:t>
            </w:r>
          </w:p>
        </w:tc>
        <w:tc>
          <w:tcPr>
            <w:tcW w:w="8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A3051A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rtl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0787E5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สัญญา</w:t>
            </w:r>
          </w:p>
        </w:tc>
        <w:tc>
          <w:tcPr>
            <w:tcW w:w="1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F520AD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3F3676F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8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D3FE51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ED03FF7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หนี้สิน</w:t>
            </w:r>
          </w:p>
        </w:tc>
        <w:tc>
          <w:tcPr>
            <w:tcW w:w="8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32DF11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A45E3A" w14:textId="77777777" w:rsidR="003B75AE" w:rsidRPr="001253F8" w:rsidRDefault="003B75AE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สัญญา</w:t>
            </w:r>
          </w:p>
        </w:tc>
      </w:tr>
      <w:tr w:rsidR="00623C76" w:rsidRPr="001253F8" w14:paraId="420972CE" w14:textId="77777777" w:rsidTr="00BB2092">
        <w:trPr>
          <w:trHeight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364C3" w14:textId="77777777" w:rsidR="003B75AE" w:rsidRPr="001253F8" w:rsidRDefault="003B75AE" w:rsidP="00561795">
            <w:pPr>
              <w:spacing w:after="0" w:line="240" w:lineRule="auto"/>
              <w:ind w:left="539" w:right="72" w:hanging="539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CD4B7A" w14:textId="77777777" w:rsidR="003B75AE" w:rsidRPr="001253F8" w:rsidRDefault="003B75A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พันบาท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D581D4" w14:textId="77777777" w:rsidR="003B75AE" w:rsidRPr="001253F8" w:rsidRDefault="003B75A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5E27B41" w14:textId="77777777" w:rsidR="003B75AE" w:rsidRPr="001253F8" w:rsidRDefault="003B75A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พันบาท</w:t>
            </w:r>
          </w:p>
        </w:tc>
        <w:tc>
          <w:tcPr>
            <w:tcW w:w="8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9F5344" w14:textId="77777777" w:rsidR="003B75AE" w:rsidRPr="001253F8" w:rsidRDefault="003B75A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4A2BB3" w14:textId="77777777" w:rsidR="003B75AE" w:rsidRPr="001253F8" w:rsidRDefault="003B75A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พันบาท</w:t>
            </w:r>
          </w:p>
        </w:tc>
        <w:tc>
          <w:tcPr>
            <w:tcW w:w="1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7B3D42" w14:textId="77777777" w:rsidR="003B75AE" w:rsidRPr="001253F8" w:rsidRDefault="003B75A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E9CE8A" w14:textId="77777777" w:rsidR="003B75AE" w:rsidRPr="001253F8" w:rsidRDefault="003B75A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พันบาท</w:t>
            </w:r>
          </w:p>
        </w:tc>
        <w:tc>
          <w:tcPr>
            <w:tcW w:w="8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A55B81" w14:textId="77777777" w:rsidR="003B75AE" w:rsidRPr="001253F8" w:rsidRDefault="003B75A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B40F66" w14:textId="77777777" w:rsidR="003B75AE" w:rsidRPr="001253F8" w:rsidRDefault="003B75A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พันบาท</w:t>
            </w:r>
          </w:p>
        </w:tc>
        <w:tc>
          <w:tcPr>
            <w:tcW w:w="8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BF83FC" w14:textId="77777777" w:rsidR="003B75AE" w:rsidRPr="001253F8" w:rsidRDefault="003B75A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B3742C5" w14:textId="77777777" w:rsidR="003B75AE" w:rsidRPr="001253F8" w:rsidRDefault="003B75AE" w:rsidP="00561795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พันบาท</w:t>
            </w:r>
          </w:p>
        </w:tc>
      </w:tr>
      <w:tr w:rsidR="00623C76" w:rsidRPr="001253F8" w14:paraId="0D294A02" w14:textId="77777777" w:rsidTr="00BB2092">
        <w:trPr>
          <w:trHeight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630C2" w14:textId="77777777" w:rsidR="003B75AE" w:rsidRPr="001253F8" w:rsidRDefault="003B75AE" w:rsidP="00561795">
            <w:pPr>
              <w:spacing w:after="0" w:line="240" w:lineRule="auto"/>
              <w:ind w:left="539" w:right="-180" w:hanging="370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อนุพันธ์เพื่อการป้องกันความเสี่ยงใน</w:t>
            </w:r>
          </w:p>
          <w:p w14:paraId="5A098034" w14:textId="77777777" w:rsidR="003B75AE" w:rsidRPr="001253F8" w:rsidRDefault="003B75AE" w:rsidP="00561795">
            <w:pPr>
              <w:spacing w:after="0" w:line="240" w:lineRule="auto"/>
              <w:ind w:left="539" w:hanging="370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   กระแสเงินสด</w:t>
            </w:r>
          </w:p>
        </w:tc>
        <w:tc>
          <w:tcPr>
            <w:tcW w:w="97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88434D" w14:textId="77777777" w:rsidR="003B75AE" w:rsidRPr="001253F8" w:rsidRDefault="003B75AE" w:rsidP="00561795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3B8AB6D7" w14:textId="77777777" w:rsidR="003B75AE" w:rsidRPr="001253F8" w:rsidRDefault="003B75AE" w:rsidP="00561795">
            <w:pPr>
              <w:tabs>
                <w:tab w:val="decimal" w:pos="900"/>
              </w:tabs>
              <w:snapToGrid w:val="0"/>
              <w:spacing w:after="0" w:line="240" w:lineRule="auto"/>
              <w:ind w:left="81" w:right="91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tcBorders>
              <w:left w:val="nil"/>
              <w:right w:val="nil"/>
            </w:tcBorders>
            <w:shd w:val="clear" w:color="auto" w:fill="auto"/>
          </w:tcPr>
          <w:p w14:paraId="53953616" w14:textId="77777777" w:rsidR="003B75AE" w:rsidRPr="001253F8" w:rsidRDefault="003B75AE" w:rsidP="00561795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6" w:type="dxa"/>
            <w:tcBorders>
              <w:left w:val="nil"/>
              <w:right w:val="nil"/>
            </w:tcBorders>
            <w:shd w:val="clear" w:color="auto" w:fill="auto"/>
          </w:tcPr>
          <w:p w14:paraId="1E48DDFC" w14:textId="77777777" w:rsidR="003B75AE" w:rsidRPr="001253F8" w:rsidRDefault="003B75AE" w:rsidP="00561795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  <w:shd w:val="clear" w:color="auto" w:fill="auto"/>
          </w:tcPr>
          <w:p w14:paraId="6C78C6EA" w14:textId="77777777" w:rsidR="003B75AE" w:rsidRPr="001253F8" w:rsidRDefault="003B75AE" w:rsidP="00561795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15" w:type="dxa"/>
            <w:tcBorders>
              <w:left w:val="nil"/>
              <w:right w:val="nil"/>
            </w:tcBorders>
            <w:shd w:val="clear" w:color="auto" w:fill="auto"/>
          </w:tcPr>
          <w:p w14:paraId="7073EBF3" w14:textId="77777777" w:rsidR="003B75AE" w:rsidRPr="001253F8" w:rsidRDefault="003B75AE" w:rsidP="00561795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  <w:shd w:val="clear" w:color="auto" w:fill="auto"/>
          </w:tcPr>
          <w:p w14:paraId="2A2FCDAD" w14:textId="77777777" w:rsidR="003B75AE" w:rsidRPr="001253F8" w:rsidRDefault="003B75AE" w:rsidP="00561795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6" w:type="dxa"/>
            <w:tcBorders>
              <w:left w:val="nil"/>
              <w:right w:val="nil"/>
            </w:tcBorders>
            <w:shd w:val="clear" w:color="auto" w:fill="auto"/>
          </w:tcPr>
          <w:p w14:paraId="06F23E31" w14:textId="77777777" w:rsidR="003B75AE" w:rsidRPr="001253F8" w:rsidRDefault="003B75AE" w:rsidP="00561795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tcBorders>
              <w:left w:val="nil"/>
              <w:right w:val="nil"/>
            </w:tcBorders>
            <w:shd w:val="clear" w:color="auto" w:fill="auto"/>
          </w:tcPr>
          <w:p w14:paraId="16489733" w14:textId="77777777" w:rsidR="003B75AE" w:rsidRPr="001253F8" w:rsidRDefault="003B75AE" w:rsidP="00561795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6" w:type="dxa"/>
            <w:tcBorders>
              <w:left w:val="nil"/>
              <w:right w:val="nil"/>
            </w:tcBorders>
            <w:shd w:val="clear" w:color="auto" w:fill="auto"/>
          </w:tcPr>
          <w:p w14:paraId="79DD383F" w14:textId="77777777" w:rsidR="003B75AE" w:rsidRPr="001253F8" w:rsidRDefault="003B75AE" w:rsidP="00561795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tcBorders>
              <w:left w:val="nil"/>
              <w:right w:val="nil"/>
            </w:tcBorders>
            <w:shd w:val="clear" w:color="auto" w:fill="auto"/>
          </w:tcPr>
          <w:p w14:paraId="36C3B5FC" w14:textId="77777777" w:rsidR="003B75AE" w:rsidRPr="001253F8" w:rsidRDefault="003B75AE" w:rsidP="00561795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1E2E34" w:rsidRPr="001253F8" w14:paraId="53D3FEDD" w14:textId="77777777" w:rsidTr="00DA6FD6">
        <w:trPr>
          <w:trHeight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08F0D1" w14:textId="77777777" w:rsidR="001E2E34" w:rsidRPr="001253F8" w:rsidRDefault="001E2E34" w:rsidP="001E2E34">
            <w:pPr>
              <w:spacing w:after="0" w:line="240" w:lineRule="auto"/>
              <w:ind w:left="627" w:right="72" w:hanging="180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อัตราแลกเปลี่ยนและอัตราดอกเบี้ย</w:t>
            </w:r>
          </w:p>
        </w:tc>
        <w:tc>
          <w:tcPr>
            <w:tcW w:w="97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0B3D58" w14:textId="683FD324" w:rsidR="001E2E34" w:rsidRPr="001253F8" w:rsidRDefault="00BF61D8" w:rsidP="001E2E34">
            <w:pPr>
              <w:snapToGrid w:val="0"/>
              <w:spacing w:after="0" w:line="240" w:lineRule="auto"/>
              <w:ind w:right="141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733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930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583D3461" w14:textId="77777777" w:rsidR="001E2E34" w:rsidRPr="001253F8" w:rsidRDefault="001E2E34" w:rsidP="001E2E34">
            <w:pPr>
              <w:tabs>
                <w:tab w:val="decimal" w:pos="1085"/>
              </w:tabs>
              <w:spacing w:after="0" w:line="240" w:lineRule="auto"/>
              <w:ind w:left="81" w:right="58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tcBorders>
              <w:left w:val="nil"/>
              <w:right w:val="nil"/>
            </w:tcBorders>
            <w:shd w:val="clear" w:color="auto" w:fill="auto"/>
          </w:tcPr>
          <w:p w14:paraId="401C5156" w14:textId="77777777" w:rsidR="001E2E34" w:rsidRPr="001253F8" w:rsidRDefault="001E2E34" w:rsidP="001E2E34">
            <w:pPr>
              <w:snapToGrid w:val="0"/>
              <w:spacing w:after="0" w:line="240" w:lineRule="auto"/>
              <w:ind w:right="14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4B9BF41B" w14:textId="11C1D67A" w:rsidR="001E2E34" w:rsidRPr="001253F8" w:rsidRDefault="00BF61D8" w:rsidP="001E2E34">
            <w:pPr>
              <w:snapToGrid w:val="0"/>
              <w:spacing w:after="0" w:line="240" w:lineRule="auto"/>
              <w:ind w:right="14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285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005</w:t>
            </w:r>
          </w:p>
        </w:tc>
        <w:tc>
          <w:tcPr>
            <w:tcW w:w="86" w:type="dxa"/>
            <w:tcBorders>
              <w:left w:val="nil"/>
              <w:right w:val="nil"/>
            </w:tcBorders>
            <w:shd w:val="clear" w:color="auto" w:fill="auto"/>
          </w:tcPr>
          <w:p w14:paraId="38F085E7" w14:textId="77777777" w:rsidR="001E2E34" w:rsidRPr="001253F8" w:rsidRDefault="001E2E34" w:rsidP="001E2E34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  <w:shd w:val="clear" w:color="auto" w:fill="auto"/>
          </w:tcPr>
          <w:p w14:paraId="5E5FEEB8" w14:textId="77777777" w:rsidR="001E2E34" w:rsidRPr="001253F8" w:rsidRDefault="001E2E34" w:rsidP="001E2E34">
            <w:pPr>
              <w:snapToGrid w:val="0"/>
              <w:spacing w:after="0" w:line="240" w:lineRule="auto"/>
              <w:ind w:right="13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07697FAE" w14:textId="2A02010E" w:rsidR="001E2E34" w:rsidRPr="001253F8" w:rsidRDefault="00BF61D8" w:rsidP="001E2E34">
            <w:pPr>
              <w:snapToGrid w:val="0"/>
              <w:spacing w:after="0" w:line="240" w:lineRule="auto"/>
              <w:ind w:right="13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27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585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883</w:t>
            </w:r>
          </w:p>
        </w:tc>
        <w:tc>
          <w:tcPr>
            <w:tcW w:w="115" w:type="dxa"/>
            <w:tcBorders>
              <w:left w:val="nil"/>
              <w:right w:val="nil"/>
            </w:tcBorders>
            <w:shd w:val="clear" w:color="auto" w:fill="auto"/>
          </w:tcPr>
          <w:p w14:paraId="7553F1C7" w14:textId="77777777" w:rsidR="001E2E34" w:rsidRPr="001253F8" w:rsidRDefault="001E2E34" w:rsidP="001E2E34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  <w:vAlign w:val="bottom"/>
          </w:tcPr>
          <w:p w14:paraId="306F48A5" w14:textId="5B10FD55" w:rsidR="001E2E34" w:rsidRPr="001253F8" w:rsidRDefault="00BF61D8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400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485</w:t>
            </w:r>
          </w:p>
        </w:tc>
        <w:tc>
          <w:tcPr>
            <w:tcW w:w="86" w:type="dxa"/>
            <w:shd w:val="clear" w:color="auto" w:fill="auto"/>
            <w:vAlign w:val="bottom"/>
          </w:tcPr>
          <w:p w14:paraId="3842A467" w14:textId="77777777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63439704" w14:textId="57EC9417" w:rsidR="001E2E34" w:rsidRPr="001253F8" w:rsidRDefault="00BF61D8" w:rsidP="001E2E34">
            <w:pPr>
              <w:tabs>
                <w:tab w:val="left" w:pos="820"/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505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044</w:t>
            </w:r>
          </w:p>
        </w:tc>
        <w:tc>
          <w:tcPr>
            <w:tcW w:w="86" w:type="dxa"/>
            <w:shd w:val="clear" w:color="auto" w:fill="auto"/>
            <w:vAlign w:val="bottom"/>
          </w:tcPr>
          <w:p w14:paraId="33056752" w14:textId="77777777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109F8C3F" w14:textId="342CA944" w:rsidR="001E2E34" w:rsidRPr="001253F8" w:rsidRDefault="00BF61D8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008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592</w:t>
            </w:r>
          </w:p>
        </w:tc>
      </w:tr>
      <w:tr w:rsidR="001E2E34" w:rsidRPr="001253F8" w14:paraId="137140CE" w14:textId="77777777" w:rsidTr="000175F4">
        <w:trPr>
          <w:trHeight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E5440C" w14:textId="77777777" w:rsidR="001E2E34" w:rsidRPr="001253F8" w:rsidRDefault="001E2E34" w:rsidP="001E2E34">
            <w:pPr>
              <w:spacing w:after="0" w:line="240" w:lineRule="auto"/>
              <w:ind w:left="182" w:right="72" w:firstLine="266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97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703915" w14:textId="772D714A" w:rsidR="001E2E34" w:rsidRPr="001253F8" w:rsidRDefault="00BF61D8" w:rsidP="001E2E34">
            <w:pPr>
              <w:snapToGrid w:val="0"/>
              <w:spacing w:after="0" w:line="240" w:lineRule="auto"/>
              <w:ind w:right="141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786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004AA15E" w14:textId="77777777" w:rsidR="001E2E34" w:rsidRPr="001253F8" w:rsidRDefault="001E2E34" w:rsidP="001E2E34">
            <w:pPr>
              <w:tabs>
                <w:tab w:val="decimal" w:pos="1085"/>
              </w:tabs>
              <w:spacing w:after="0" w:line="240" w:lineRule="auto"/>
              <w:ind w:left="81" w:right="5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1D323E" w14:textId="616260BD" w:rsidR="001E2E34" w:rsidRPr="001253F8" w:rsidRDefault="00BF61D8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27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904</w:t>
            </w:r>
          </w:p>
        </w:tc>
        <w:tc>
          <w:tcPr>
            <w:tcW w:w="86" w:type="dxa"/>
            <w:tcBorders>
              <w:left w:val="nil"/>
              <w:right w:val="nil"/>
            </w:tcBorders>
            <w:shd w:val="clear" w:color="auto" w:fill="auto"/>
          </w:tcPr>
          <w:p w14:paraId="5D1D5CF9" w14:textId="77777777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7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84ACA0" w14:textId="28BB5BD8" w:rsidR="001E2E34" w:rsidRPr="001253F8" w:rsidRDefault="00BF61D8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4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500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000</w:t>
            </w:r>
          </w:p>
        </w:tc>
        <w:tc>
          <w:tcPr>
            <w:tcW w:w="115" w:type="dxa"/>
            <w:tcBorders>
              <w:left w:val="nil"/>
              <w:right w:val="nil"/>
            </w:tcBorders>
            <w:shd w:val="clear" w:color="auto" w:fill="auto"/>
          </w:tcPr>
          <w:p w14:paraId="5EDF4CBE" w14:textId="77777777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8FEDF7" w14:textId="51AB2345" w:rsidR="001E2E34" w:rsidRPr="001253F8" w:rsidRDefault="00BF61D8" w:rsidP="001E2E34">
            <w:pPr>
              <w:snapToGrid w:val="0"/>
              <w:spacing w:after="0" w:line="240" w:lineRule="auto"/>
              <w:ind w:right="16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198</w:t>
            </w:r>
          </w:p>
        </w:tc>
        <w:tc>
          <w:tcPr>
            <w:tcW w:w="86" w:type="dxa"/>
            <w:shd w:val="clear" w:color="auto" w:fill="auto"/>
          </w:tcPr>
          <w:p w14:paraId="27A8E783" w14:textId="77777777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</w:tcPr>
          <w:p w14:paraId="15C64AB5" w14:textId="275FADC2" w:rsidR="001E2E34" w:rsidRPr="001253F8" w:rsidRDefault="00BF61D8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714</w:t>
            </w:r>
          </w:p>
        </w:tc>
        <w:tc>
          <w:tcPr>
            <w:tcW w:w="86" w:type="dxa"/>
            <w:shd w:val="clear" w:color="auto" w:fill="auto"/>
          </w:tcPr>
          <w:p w14:paraId="732CCB7B" w14:textId="77777777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</w:tcPr>
          <w:p w14:paraId="188723B3" w14:textId="4F060AB2" w:rsidR="001E2E34" w:rsidRPr="001253F8" w:rsidRDefault="00BF61D8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000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</w:tr>
      <w:tr w:rsidR="001E2E34" w:rsidRPr="001253F8" w14:paraId="7C41C993" w14:textId="77777777" w:rsidTr="000175F4">
        <w:trPr>
          <w:trHeight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CFC9D7" w14:textId="77777777" w:rsidR="001E2E34" w:rsidRPr="001253F8" w:rsidRDefault="001E2E34" w:rsidP="001E2E34">
            <w:pPr>
              <w:spacing w:after="0" w:line="240" w:lineRule="auto"/>
              <w:ind w:left="361" w:right="7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7F475A" w14:textId="69A12678" w:rsidR="001E2E34" w:rsidRPr="001253F8" w:rsidRDefault="00BF61D8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735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716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7DE1001D" w14:textId="77777777" w:rsidR="001E2E34" w:rsidRPr="001253F8" w:rsidRDefault="001E2E34" w:rsidP="001E2E34">
            <w:pPr>
              <w:tabs>
                <w:tab w:val="decimal" w:pos="1085"/>
              </w:tabs>
              <w:spacing w:after="0" w:line="240" w:lineRule="auto"/>
              <w:ind w:left="81" w:right="5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BCE501F" w14:textId="3E86866A" w:rsidR="001E2E34" w:rsidRPr="001253F8" w:rsidRDefault="00BF61D8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312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909</w:t>
            </w:r>
          </w:p>
        </w:tc>
        <w:tc>
          <w:tcPr>
            <w:tcW w:w="86" w:type="dxa"/>
            <w:tcBorders>
              <w:left w:val="nil"/>
              <w:right w:val="nil"/>
            </w:tcBorders>
            <w:shd w:val="clear" w:color="auto" w:fill="auto"/>
          </w:tcPr>
          <w:p w14:paraId="74E48B34" w14:textId="77777777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EBD30D7" w14:textId="71BE51E0" w:rsidR="001E2E34" w:rsidRPr="001253F8" w:rsidRDefault="00BF61D8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32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085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883</w:t>
            </w:r>
          </w:p>
        </w:tc>
        <w:tc>
          <w:tcPr>
            <w:tcW w:w="115" w:type="dxa"/>
            <w:tcBorders>
              <w:left w:val="nil"/>
              <w:right w:val="nil"/>
            </w:tcBorders>
            <w:shd w:val="clear" w:color="auto" w:fill="auto"/>
          </w:tcPr>
          <w:p w14:paraId="3B079820" w14:textId="77777777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63CC62" w14:textId="2113DBF2" w:rsidR="001E2E34" w:rsidRPr="001253F8" w:rsidRDefault="00BF61D8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404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683</w:t>
            </w:r>
          </w:p>
        </w:tc>
        <w:tc>
          <w:tcPr>
            <w:tcW w:w="86" w:type="dxa"/>
            <w:shd w:val="clear" w:color="auto" w:fill="auto"/>
          </w:tcPr>
          <w:p w14:paraId="68A48D63" w14:textId="77777777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</w:tcPr>
          <w:p w14:paraId="0BD0FB3D" w14:textId="470C198B" w:rsidR="001E2E34" w:rsidRPr="001253F8" w:rsidRDefault="00BF61D8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541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758</w:t>
            </w:r>
          </w:p>
        </w:tc>
        <w:tc>
          <w:tcPr>
            <w:tcW w:w="86" w:type="dxa"/>
            <w:shd w:val="clear" w:color="auto" w:fill="auto"/>
          </w:tcPr>
          <w:p w14:paraId="6B4318B1" w14:textId="77777777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</w:tcPr>
          <w:p w14:paraId="08172DB9" w14:textId="1A2253F7" w:rsidR="001E2E34" w:rsidRPr="001253F8" w:rsidRDefault="00BF61D8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008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592</w:t>
            </w:r>
          </w:p>
        </w:tc>
      </w:tr>
      <w:tr w:rsidR="001E2E34" w:rsidRPr="001253F8" w14:paraId="7F58D1B6" w14:textId="77777777" w:rsidTr="000175F4">
        <w:trPr>
          <w:trHeight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F1586" w14:textId="77777777" w:rsidR="001E2E34" w:rsidRPr="001253F8" w:rsidRDefault="001E2E34" w:rsidP="001E2E34">
            <w:pPr>
              <w:spacing w:after="0" w:line="240" w:lineRule="auto"/>
              <w:ind w:left="169" w:right="7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หัก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 ส่วนของสินทรัพย์ 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 xml:space="preserve">/ </w:t>
            </w: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>หนี้สิน</w:t>
            </w:r>
          </w:p>
          <w:p w14:paraId="434978BE" w14:textId="77777777" w:rsidR="001E2E34" w:rsidRPr="001253F8" w:rsidRDefault="001E2E34" w:rsidP="001E2E34">
            <w:pPr>
              <w:spacing w:after="0" w:line="240" w:lineRule="auto"/>
              <w:ind w:left="169" w:right="72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   อนุพันธ์ที่ถึงกำหนดชำระ</w:t>
            </w:r>
          </w:p>
          <w:p w14:paraId="74A9DA4E" w14:textId="77777777" w:rsidR="001E2E34" w:rsidRPr="001253F8" w:rsidRDefault="001E2E34" w:rsidP="001E2E34">
            <w:pPr>
              <w:spacing w:after="0" w:line="240" w:lineRule="auto"/>
              <w:ind w:left="169" w:right="72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   ภายในหนึ่งปี</w:t>
            </w:r>
          </w:p>
        </w:tc>
        <w:tc>
          <w:tcPr>
            <w:tcW w:w="97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328C58B" w14:textId="06CCE92E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95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735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716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3E2F2BDB" w14:textId="77777777" w:rsidR="001E2E34" w:rsidRPr="001253F8" w:rsidRDefault="001E2E34" w:rsidP="001E2E34">
            <w:pPr>
              <w:tabs>
                <w:tab w:val="decimal" w:pos="1085"/>
              </w:tabs>
              <w:spacing w:after="0" w:line="240" w:lineRule="auto"/>
              <w:ind w:left="81" w:right="5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B2398A" w14:textId="0CCDC6CF" w:rsidR="001E2E34" w:rsidRPr="001253F8" w:rsidRDefault="001E2E34" w:rsidP="001E2E34">
            <w:pPr>
              <w:tabs>
                <w:tab w:val="decimal" w:pos="1032"/>
              </w:tabs>
              <w:snapToGrid w:val="0"/>
              <w:spacing w:before="240" w:after="0" w:line="240" w:lineRule="auto"/>
              <w:ind w:left="-180" w:right="107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807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032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86" w:type="dxa"/>
            <w:tcBorders>
              <w:left w:val="nil"/>
              <w:right w:val="nil"/>
            </w:tcBorders>
            <w:shd w:val="clear" w:color="auto" w:fill="auto"/>
          </w:tcPr>
          <w:p w14:paraId="7A5639D2" w14:textId="77777777" w:rsidR="001E2E34" w:rsidRPr="001253F8" w:rsidRDefault="001E2E34" w:rsidP="001E2E34">
            <w:pPr>
              <w:tabs>
                <w:tab w:val="decimal" w:pos="1085"/>
              </w:tabs>
              <w:spacing w:after="0" w:line="240" w:lineRule="auto"/>
              <w:ind w:right="5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7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F5338F" w14:textId="2806B7BA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93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10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296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="00BF61D8" w:rsidRPr="00BF61D8">
              <w:rPr>
                <w:rFonts w:ascii="Angsana New" w:hAnsi="Angsana New" w:cs="Angsana New"/>
                <w:sz w:val="22"/>
                <w:szCs w:val="22"/>
              </w:rPr>
              <w:t>703</w:t>
            </w:r>
            <w:r w:rsidRPr="001253F8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115" w:type="dxa"/>
            <w:tcBorders>
              <w:left w:val="nil"/>
              <w:right w:val="nil"/>
            </w:tcBorders>
            <w:shd w:val="clear" w:color="auto" w:fill="auto"/>
          </w:tcPr>
          <w:p w14:paraId="51C7E1F8" w14:textId="77777777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34CBF2" w14:textId="22F54673" w:rsidR="001E2E34" w:rsidRPr="001253F8" w:rsidRDefault="001E2E34" w:rsidP="001E2E34">
            <w:pPr>
              <w:tabs>
                <w:tab w:val="decimal" w:pos="490"/>
              </w:tabs>
              <w:snapToGrid w:val="0"/>
              <w:spacing w:after="0" w:line="240" w:lineRule="auto"/>
              <w:ind w:left="-180" w:right="97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 xml:space="preserve">  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027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407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86" w:type="dxa"/>
            <w:shd w:val="clear" w:color="auto" w:fill="auto"/>
          </w:tcPr>
          <w:p w14:paraId="1080EF7D" w14:textId="77777777" w:rsidR="001E2E34" w:rsidRPr="001253F8" w:rsidRDefault="001E2E34" w:rsidP="001E2E34">
            <w:pPr>
              <w:tabs>
                <w:tab w:val="decimal" w:pos="1085"/>
              </w:tabs>
              <w:spacing w:after="0" w:line="240" w:lineRule="auto"/>
              <w:ind w:right="5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704987" w14:textId="34DE5AA1" w:rsidR="001E2E34" w:rsidRPr="001253F8" w:rsidRDefault="001E2E34" w:rsidP="001E2E34">
            <w:pPr>
              <w:tabs>
                <w:tab w:val="decimal" w:pos="490"/>
              </w:tabs>
              <w:snapToGrid w:val="0"/>
              <w:spacing w:after="0" w:line="240" w:lineRule="auto"/>
              <w:ind w:left="-180" w:right="102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 xml:space="preserve">                                                                         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399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465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86" w:type="dxa"/>
            <w:shd w:val="clear" w:color="auto" w:fill="auto"/>
          </w:tcPr>
          <w:p w14:paraId="17C1A5F3" w14:textId="77777777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080FF3" w14:textId="444187C9" w:rsidR="001E2E34" w:rsidRPr="001253F8" w:rsidRDefault="001E2E34" w:rsidP="001E2E34">
            <w:pPr>
              <w:tabs>
                <w:tab w:val="decimal" w:pos="616"/>
              </w:tabs>
              <w:snapToGrid w:val="0"/>
              <w:spacing w:after="0" w:line="240" w:lineRule="auto"/>
              <w:ind w:left="-180" w:right="98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 xml:space="preserve">  (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661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879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1E2E34" w:rsidRPr="001253F8" w14:paraId="39260770" w14:textId="77777777" w:rsidTr="000175F4">
        <w:trPr>
          <w:trHeight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723DD0" w14:textId="77777777" w:rsidR="001E2E34" w:rsidRPr="001253F8" w:rsidRDefault="001E2E34" w:rsidP="001E2E34">
            <w:pPr>
              <w:spacing w:after="0" w:line="240" w:lineRule="auto"/>
              <w:ind w:left="361" w:right="72" w:hanging="192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รวมสินทรัพย์ 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</w:rPr>
              <w:t>/</w:t>
            </w:r>
            <w:r w:rsidRPr="001253F8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 หนี้สินอนุพันธ์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BA106D" w14:textId="0BA0DA85" w:rsidR="001E2E34" w:rsidRPr="001253F8" w:rsidRDefault="001E2E34" w:rsidP="006E0AF3">
            <w:pPr>
              <w:tabs>
                <w:tab w:val="decimal" w:pos="522"/>
              </w:tabs>
              <w:snapToGrid w:val="0"/>
              <w:spacing w:after="0" w:line="240" w:lineRule="auto"/>
              <w:ind w:left="-180" w:hanging="180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67152AD1" w14:textId="77777777" w:rsidR="001E2E34" w:rsidRPr="001253F8" w:rsidRDefault="001E2E34" w:rsidP="001E2E34">
            <w:pPr>
              <w:tabs>
                <w:tab w:val="decimal" w:pos="1085"/>
              </w:tabs>
              <w:spacing w:after="0" w:line="240" w:lineRule="auto"/>
              <w:ind w:left="81" w:right="5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21892A1" w14:textId="138C808A" w:rsidR="001E2E34" w:rsidRPr="001253F8" w:rsidRDefault="00BF61D8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505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877</w:t>
            </w:r>
          </w:p>
        </w:tc>
        <w:tc>
          <w:tcPr>
            <w:tcW w:w="86" w:type="dxa"/>
            <w:tcBorders>
              <w:left w:val="nil"/>
              <w:right w:val="nil"/>
            </w:tcBorders>
            <w:shd w:val="clear" w:color="auto" w:fill="auto"/>
          </w:tcPr>
          <w:p w14:paraId="73BE0A3E" w14:textId="77777777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C9BF1F8" w14:textId="0A730F36" w:rsidR="001E2E34" w:rsidRPr="001253F8" w:rsidRDefault="00BF61D8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="Angsana New" w:hAnsi="Angsana New" w:cs="Angsana New"/>
                <w:sz w:val="22"/>
                <w:szCs w:val="22"/>
              </w:rPr>
              <w:t>21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789</w:t>
            </w:r>
            <w:r w:rsidR="001E2E34" w:rsidRPr="001253F8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BF61D8">
              <w:rPr>
                <w:rFonts w:ascii="Angsana New" w:hAnsi="Angsana New" w:cs="Angsana New"/>
                <w:sz w:val="22"/>
                <w:szCs w:val="22"/>
              </w:rPr>
              <w:t>180</w:t>
            </w:r>
          </w:p>
        </w:tc>
        <w:tc>
          <w:tcPr>
            <w:tcW w:w="1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59EA443" w14:textId="77777777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109122" w14:textId="67C1D148" w:rsidR="001E2E34" w:rsidRPr="001253F8" w:rsidRDefault="001E2E34" w:rsidP="001E2E34">
            <w:pPr>
              <w:snapToGrid w:val="0"/>
              <w:spacing w:after="0" w:line="240" w:lineRule="auto"/>
              <w:ind w:left="-180" w:right="-541" w:hanging="18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253F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377</w:t>
            </w:r>
            <w:r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2"/>
                <w:szCs w:val="22"/>
              </w:rPr>
              <w:t>276</w:t>
            </w:r>
          </w:p>
        </w:tc>
        <w:tc>
          <w:tcPr>
            <w:tcW w:w="86" w:type="dxa"/>
            <w:shd w:val="clear" w:color="auto" w:fill="auto"/>
          </w:tcPr>
          <w:p w14:paraId="209C8352" w14:textId="77777777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669C95" w14:textId="5FE4C7FC" w:rsidR="001E2E34" w:rsidRPr="001253F8" w:rsidRDefault="00BF61D8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142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293</w:t>
            </w:r>
          </w:p>
        </w:tc>
        <w:tc>
          <w:tcPr>
            <w:tcW w:w="86" w:type="dxa"/>
            <w:shd w:val="clear" w:color="auto" w:fill="auto"/>
          </w:tcPr>
          <w:p w14:paraId="0E91D806" w14:textId="77777777" w:rsidR="001E2E34" w:rsidRPr="001253F8" w:rsidRDefault="001E2E34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191422" w14:textId="732A7029" w:rsidR="001E2E34" w:rsidRPr="001253F8" w:rsidRDefault="00BF61D8" w:rsidP="001E2E3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BF61D8"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346</w:t>
            </w:r>
            <w:r w:rsidR="001E2E34" w:rsidRPr="001253F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F61D8">
              <w:rPr>
                <w:rFonts w:asciiTheme="majorBidi" w:hAnsiTheme="majorBidi" w:cstheme="majorBidi"/>
                <w:sz w:val="22"/>
                <w:szCs w:val="22"/>
              </w:rPr>
              <w:t>713</w:t>
            </w:r>
          </w:p>
        </w:tc>
      </w:tr>
    </w:tbl>
    <w:p w14:paraId="02F8182D" w14:textId="2A636F1F" w:rsidR="00C91C4D" w:rsidRPr="001253F8" w:rsidRDefault="00BF61D8" w:rsidP="00561795">
      <w:pPr>
        <w:spacing w:before="360" w:after="0" w:line="240" w:lineRule="auto"/>
        <w:ind w:left="547" w:right="72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t>19</w:t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516EBB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23735B" w:rsidRPr="001253F8">
        <w:rPr>
          <w:rFonts w:ascii="Angsana New" w:hAnsi="Angsana New" w:cs="Angsana New"/>
          <w:b/>
          <w:bCs/>
          <w:sz w:val="32"/>
          <w:szCs w:val="32"/>
          <w:cs/>
        </w:rPr>
        <w:t>ประมาณการหนี้สินสำหรับผลประโยชน์พนักงาน</w:t>
      </w:r>
    </w:p>
    <w:p w14:paraId="02C42A94" w14:textId="77777777" w:rsidR="00C91C4D" w:rsidRPr="001253F8" w:rsidRDefault="00C91C4D" w:rsidP="001726B5">
      <w:pPr>
        <w:tabs>
          <w:tab w:val="left" w:pos="630"/>
          <w:tab w:val="decimal" w:pos="9090"/>
        </w:tabs>
        <w:spacing w:line="240" w:lineRule="auto"/>
        <w:ind w:left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บริษัทมีโครงการผลประโยชน์พนักงานหลังออกจากงา</w:t>
      </w:r>
      <w:r w:rsidR="004E2AF8" w:rsidRPr="001253F8">
        <w:rPr>
          <w:rFonts w:ascii="Angsana New" w:hAnsi="Angsana New" w:cs="Angsana New"/>
          <w:spacing w:val="-2"/>
          <w:sz w:val="32"/>
          <w:szCs w:val="32"/>
          <w:cs/>
        </w:rPr>
        <w:t>นตามพระราชบัญญัติคุ้มครองแรงงาน</w:t>
      </w:r>
      <w:r w:rsidR="00285AC9" w:rsidRPr="001253F8">
        <w:rPr>
          <w:rFonts w:ascii="Angsana New" w:hAnsi="Angsana New" w:cs="Angsana New"/>
          <w:spacing w:val="-2"/>
          <w:sz w:val="32"/>
          <w:szCs w:val="32"/>
          <w:cs/>
        </w:rPr>
        <w:br/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ซึ่งจัดเป็นโครงการผลประโยชน์ที่กำหนดไว้ที่ไม่ได้จัดให้มีกองทุน</w:t>
      </w:r>
    </w:p>
    <w:p w14:paraId="3AA21409" w14:textId="150A055C" w:rsidR="00C91C4D" w:rsidRPr="001253F8" w:rsidRDefault="009F0BD4" w:rsidP="001726B5">
      <w:pPr>
        <w:spacing w:before="120" w:line="240" w:lineRule="auto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E54E65" w:rsidRPr="001253F8">
        <w:rPr>
          <w:rFonts w:ascii="Angsana New" w:hAnsi="Angsana New" w:cs="Angsana New" w:hint="cs"/>
          <w:sz w:val="32"/>
          <w:szCs w:val="32"/>
          <w:cs/>
        </w:rPr>
        <w:t>และงวดหกเดือน</w:t>
      </w:r>
      <w:r w:rsidRPr="001253F8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DA6FD6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DA6FD6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E54E65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DA6FD6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BF61D8" w:rsidRPr="00BF61D8">
        <w:rPr>
          <w:rFonts w:ascii="Angsana New" w:hAnsi="Angsana New" w:cs="Angsana New"/>
          <w:sz w:val="32"/>
          <w:szCs w:val="32"/>
        </w:rPr>
        <w:t>2566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144C27" w:rsidRPr="001253F8">
        <w:rPr>
          <w:rFonts w:ascii="Angsana New" w:hAnsi="Angsana New" w:cs="Angsana New"/>
          <w:sz w:val="32"/>
          <w:szCs w:val="32"/>
          <w:cs/>
        </w:rPr>
        <w:t>จำนวนที่บันทึกใน</w:t>
      </w:r>
      <w:r w:rsidR="00E54E65" w:rsidRPr="001253F8">
        <w:rPr>
          <w:rFonts w:ascii="Angsana New" w:hAnsi="Angsana New" w:cs="Angsana New"/>
          <w:spacing w:val="-2"/>
          <w:sz w:val="32"/>
          <w:szCs w:val="32"/>
          <w:cs/>
        </w:rPr>
        <w:br/>
      </w:r>
      <w:r w:rsidR="00144C27" w:rsidRPr="001253F8">
        <w:rPr>
          <w:rFonts w:ascii="Angsana New" w:hAnsi="Angsana New" w:cs="Angsana New"/>
          <w:sz w:val="32"/>
          <w:szCs w:val="32"/>
          <w:cs/>
        </w:rPr>
        <w:t>งบกำไรขาดทุนสำหรับผลประโยชน์พนักงานหลังออกจากงานมีดังนี้</w:t>
      </w:r>
    </w:p>
    <w:tbl>
      <w:tblPr>
        <w:tblW w:w="4743" w:type="pct"/>
        <w:tblInd w:w="5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2"/>
        <w:gridCol w:w="1196"/>
        <w:gridCol w:w="91"/>
        <w:gridCol w:w="1203"/>
        <w:gridCol w:w="140"/>
        <w:gridCol w:w="1198"/>
        <w:gridCol w:w="91"/>
        <w:gridCol w:w="1200"/>
        <w:gridCol w:w="139"/>
      </w:tblGrid>
      <w:tr w:rsidR="00E54E65" w:rsidRPr="001253F8" w14:paraId="5EF30110" w14:textId="77777777" w:rsidTr="00E54E65">
        <w:trPr>
          <w:gridAfter w:val="1"/>
          <w:wAfter w:w="79" w:type="pct"/>
          <w:trHeight w:val="280"/>
          <w:tblHeader/>
        </w:trPr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</w:tcPr>
          <w:p w14:paraId="0B740777" w14:textId="77777777" w:rsidR="00E54E65" w:rsidRPr="001253F8" w:rsidRDefault="00E54E65" w:rsidP="00DA7E38">
            <w:pPr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918" w:type="pct"/>
            <w:gridSpan w:val="7"/>
            <w:tcBorders>
              <w:top w:val="nil"/>
              <w:left w:val="nil"/>
              <w:right w:val="nil"/>
            </w:tcBorders>
          </w:tcPr>
          <w:p w14:paraId="7D4F1C06" w14:textId="77777777" w:rsidR="00E54E65" w:rsidRPr="001253F8" w:rsidRDefault="00E54E65" w:rsidP="00DA7E3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E54E65" w:rsidRPr="001253F8" w14:paraId="13F227F5" w14:textId="77777777" w:rsidTr="00E54E65">
        <w:trPr>
          <w:gridAfter w:val="1"/>
          <w:wAfter w:w="79" w:type="pct"/>
          <w:trHeight w:val="280"/>
          <w:tblHeader/>
        </w:trPr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</w:tcPr>
          <w:p w14:paraId="2B7CAD4A" w14:textId="77777777" w:rsidR="00E54E65" w:rsidRPr="001253F8" w:rsidRDefault="00E54E65" w:rsidP="00DA7E38">
            <w:pPr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420" w:type="pct"/>
            <w:gridSpan w:val="3"/>
            <w:tcBorders>
              <w:top w:val="nil"/>
              <w:left w:val="nil"/>
              <w:right w:val="nil"/>
            </w:tcBorders>
          </w:tcPr>
          <w:p w14:paraId="6910A7A1" w14:textId="77777777" w:rsidR="00E54E65" w:rsidRPr="001253F8" w:rsidRDefault="00E54E65" w:rsidP="00DA7E3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สำหรับงวดสามเดือนสิ้นสุด</w:t>
            </w: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</w:tcPr>
          <w:p w14:paraId="3EFBAAB9" w14:textId="77777777" w:rsidR="00E54E65" w:rsidRPr="001253F8" w:rsidRDefault="00E54E65" w:rsidP="00DA7E3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</w:pPr>
          </w:p>
        </w:tc>
        <w:tc>
          <w:tcPr>
            <w:tcW w:w="1419" w:type="pct"/>
            <w:gridSpan w:val="3"/>
            <w:tcBorders>
              <w:top w:val="nil"/>
              <w:left w:val="nil"/>
              <w:right w:val="nil"/>
            </w:tcBorders>
          </w:tcPr>
          <w:p w14:paraId="57D14FE0" w14:textId="77777777" w:rsidR="00E54E65" w:rsidRPr="001253F8" w:rsidRDefault="00E54E65" w:rsidP="00DA7E3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สำหรับงวดหกเดือนสิ้นสุด</w:t>
            </w:r>
          </w:p>
        </w:tc>
      </w:tr>
      <w:tr w:rsidR="00E54E65" w:rsidRPr="001253F8" w14:paraId="0D846F5C" w14:textId="77777777" w:rsidTr="00E54E65">
        <w:trPr>
          <w:gridAfter w:val="1"/>
          <w:wAfter w:w="79" w:type="pct"/>
          <w:trHeight w:val="280"/>
          <w:tblHeader/>
        </w:trPr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</w:tcPr>
          <w:p w14:paraId="4BF3A4D7" w14:textId="77777777" w:rsidR="00E54E65" w:rsidRPr="001253F8" w:rsidRDefault="00E54E65" w:rsidP="00DA7E38">
            <w:pPr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682" w:type="pct"/>
            <w:tcBorders>
              <w:top w:val="nil"/>
              <w:left w:val="nil"/>
              <w:right w:val="nil"/>
            </w:tcBorders>
          </w:tcPr>
          <w:p w14:paraId="5D07A6D8" w14:textId="77777777" w:rsidR="00E54E65" w:rsidRPr="001253F8" w:rsidRDefault="00E54E65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</w:p>
          <w:p w14:paraId="0998850A" w14:textId="2980AD6A" w:rsidR="00E54E65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E54E65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E54E65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  <w:p w14:paraId="3B347892" w14:textId="06E7EC30" w:rsidR="00E54E65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52" w:type="pct"/>
            <w:tcBorders>
              <w:top w:val="nil"/>
              <w:left w:val="nil"/>
              <w:right w:val="nil"/>
            </w:tcBorders>
          </w:tcPr>
          <w:p w14:paraId="67024BC2" w14:textId="77777777" w:rsidR="00E54E65" w:rsidRPr="001253F8" w:rsidRDefault="00E54E65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</w:tcPr>
          <w:p w14:paraId="5E213FB2" w14:textId="77777777" w:rsidR="00E54E65" w:rsidRPr="001253F8" w:rsidRDefault="00E54E65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</w:p>
          <w:p w14:paraId="3C9570EC" w14:textId="5FC9194C" w:rsidR="00E54E65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E54E65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E54E65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  <w:p w14:paraId="4C19DEBB" w14:textId="27CA3B71" w:rsidR="00E54E65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</w:tcPr>
          <w:p w14:paraId="17829356" w14:textId="77777777" w:rsidR="00E54E65" w:rsidRPr="001253F8" w:rsidRDefault="00E54E65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</w:tcPr>
          <w:p w14:paraId="075B1733" w14:textId="77777777" w:rsidR="00E54E65" w:rsidRPr="001253F8" w:rsidRDefault="00E54E65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</w:p>
          <w:p w14:paraId="4C95A18B" w14:textId="625634CA" w:rsidR="00E54E65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E54E65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E54E65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  <w:p w14:paraId="23633D2C" w14:textId="2014517B" w:rsidR="00E54E65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</w:tcPr>
          <w:p w14:paraId="312E7523" w14:textId="77777777" w:rsidR="00E54E65" w:rsidRPr="001253F8" w:rsidRDefault="00E54E65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</w:tcPr>
          <w:p w14:paraId="5E508360" w14:textId="77777777" w:rsidR="00E54E65" w:rsidRPr="001253F8" w:rsidRDefault="00E54E65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</w:p>
          <w:p w14:paraId="51CCD48A" w14:textId="0791A631" w:rsidR="00E54E65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E54E65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E54E65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  <w:p w14:paraId="3A0283BB" w14:textId="1B16555F" w:rsidR="00E54E65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</w:tr>
      <w:tr w:rsidR="00E54E65" w:rsidRPr="001253F8" w14:paraId="5553E74B" w14:textId="77777777" w:rsidTr="00E54E65">
        <w:trPr>
          <w:gridAfter w:val="1"/>
          <w:wAfter w:w="79" w:type="pct"/>
          <w:trHeight w:val="280"/>
          <w:tblHeader/>
        </w:trPr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</w:tcPr>
          <w:p w14:paraId="2CB0C868" w14:textId="77777777" w:rsidR="00E54E65" w:rsidRPr="001253F8" w:rsidRDefault="00E54E65" w:rsidP="00DA7E38">
            <w:pPr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bookmarkStart w:id="7" w:name="_Hlk80896127"/>
          </w:p>
        </w:tc>
        <w:tc>
          <w:tcPr>
            <w:tcW w:w="682" w:type="pct"/>
            <w:tcBorders>
              <w:top w:val="nil"/>
              <w:left w:val="nil"/>
              <w:right w:val="nil"/>
            </w:tcBorders>
          </w:tcPr>
          <w:p w14:paraId="15050929" w14:textId="77777777" w:rsidR="00E54E65" w:rsidRPr="001253F8" w:rsidRDefault="00E54E65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52" w:type="pct"/>
            <w:tcBorders>
              <w:top w:val="nil"/>
              <w:left w:val="nil"/>
              <w:right w:val="nil"/>
            </w:tcBorders>
          </w:tcPr>
          <w:p w14:paraId="7D3D3964" w14:textId="77777777" w:rsidR="00E54E65" w:rsidRPr="001253F8" w:rsidRDefault="00E54E65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</w:tcPr>
          <w:p w14:paraId="30CFA6D1" w14:textId="77777777" w:rsidR="00E54E65" w:rsidRPr="001253F8" w:rsidRDefault="00E54E65" w:rsidP="00DA7E38">
            <w:pPr>
              <w:spacing w:after="0" w:line="240" w:lineRule="auto"/>
              <w:ind w:left="-10" w:right="-1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</w:tcPr>
          <w:p w14:paraId="293F7293" w14:textId="77777777" w:rsidR="00E54E65" w:rsidRPr="001253F8" w:rsidRDefault="00E54E65" w:rsidP="00DA7E38">
            <w:pPr>
              <w:spacing w:after="0" w:line="240" w:lineRule="auto"/>
              <w:ind w:left="-212"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</w:tcPr>
          <w:p w14:paraId="021B324B" w14:textId="77777777" w:rsidR="00E54E65" w:rsidRPr="001253F8" w:rsidRDefault="00E54E65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</w:tcPr>
          <w:p w14:paraId="68652642" w14:textId="77777777" w:rsidR="00E54E65" w:rsidRPr="001253F8" w:rsidRDefault="00E54E65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</w:tcPr>
          <w:p w14:paraId="0B79A8F8" w14:textId="77777777" w:rsidR="00E54E65" w:rsidRPr="001253F8" w:rsidRDefault="00E54E65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</w:tr>
      <w:tr w:rsidR="00E54E65" w:rsidRPr="001253F8" w14:paraId="6DE97BE6" w14:textId="77777777" w:rsidTr="00E54E65">
        <w:trPr>
          <w:gridAfter w:val="1"/>
          <w:wAfter w:w="79" w:type="pct"/>
          <w:trHeight w:val="280"/>
        </w:trPr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</w:tcPr>
          <w:p w14:paraId="0EDD00BD" w14:textId="1C089B52" w:rsidR="00E54E65" w:rsidRPr="001253F8" w:rsidRDefault="001B52AC" w:rsidP="00DA7E38">
            <w:pPr>
              <w:spacing w:after="0" w:line="240" w:lineRule="auto"/>
              <w:ind w:left="-6"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bookmarkStart w:id="8" w:name="_Hlk80896165"/>
            <w:bookmarkEnd w:id="7"/>
            <w:r w:rsidRPr="001253F8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การลดลงของหนี้สินจากการโอนพนักงาน</w:t>
            </w:r>
          </w:p>
        </w:tc>
        <w:tc>
          <w:tcPr>
            <w:tcW w:w="68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F7219FE" w14:textId="77777777" w:rsidR="00E54E65" w:rsidRPr="001253F8" w:rsidRDefault="00E54E65" w:rsidP="00DA7E38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75BFC1D" w14:textId="77777777" w:rsidR="00E54E65" w:rsidRPr="001253F8" w:rsidRDefault="00E54E65" w:rsidP="00DA7E38">
            <w:pPr>
              <w:spacing w:after="0" w:line="240" w:lineRule="auto"/>
              <w:ind w:left="-495" w:right="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EE3D261" w14:textId="77777777" w:rsidR="00E54E65" w:rsidRPr="001253F8" w:rsidRDefault="00E54E65" w:rsidP="00DA7E38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50AB805" w14:textId="77777777" w:rsidR="00E54E65" w:rsidRPr="001253F8" w:rsidRDefault="00E54E65" w:rsidP="00DA7E38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742570E" w14:textId="77777777" w:rsidR="00E54E65" w:rsidRPr="001253F8" w:rsidRDefault="00E54E65" w:rsidP="00DA7E38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  <w:cs/>
              </w:rPr>
            </w:pPr>
          </w:p>
        </w:tc>
        <w:tc>
          <w:tcPr>
            <w:tcW w:w="5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712999E" w14:textId="77777777" w:rsidR="00E54E65" w:rsidRPr="001253F8" w:rsidRDefault="00E54E65" w:rsidP="00DA7E38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F9BFA99" w14:textId="77777777" w:rsidR="00E54E65" w:rsidRPr="001253F8" w:rsidRDefault="00E54E65" w:rsidP="00DA7E38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</w:tr>
      <w:bookmarkEnd w:id="8"/>
      <w:tr w:rsidR="00602E40" w:rsidRPr="001253F8" w14:paraId="049BDC11" w14:textId="77777777" w:rsidTr="00C34D42">
        <w:trPr>
          <w:gridAfter w:val="1"/>
          <w:wAfter w:w="79" w:type="pct"/>
          <w:trHeight w:val="280"/>
        </w:trPr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</w:tcPr>
          <w:p w14:paraId="314308DD" w14:textId="740F7E7E" w:rsidR="00602E40" w:rsidRPr="001253F8" w:rsidRDefault="001B52AC" w:rsidP="004A1302">
            <w:pPr>
              <w:spacing w:after="0" w:line="240" w:lineRule="auto"/>
              <w:ind w:left="170"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1253F8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ภายในกลุ่มบริษัท</w:t>
            </w:r>
          </w:p>
        </w:tc>
        <w:tc>
          <w:tcPr>
            <w:tcW w:w="68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3B7C5BF" w14:textId="626334F8" w:rsidR="00602E40" w:rsidRPr="001253F8" w:rsidRDefault="001B52AC" w:rsidP="008A0DEA">
            <w:pPr>
              <w:snapToGrid w:val="0"/>
              <w:spacing w:after="0" w:line="240" w:lineRule="auto"/>
              <w:ind w:left="-495" w:right="-117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 w:hint="cs"/>
                <w:sz w:val="28"/>
                <w:szCs w:val="28"/>
                <w:cs/>
              </w:rPr>
              <w:t>(</w:t>
            </w:r>
            <w:r w:rsidR="00BF61D8" w:rsidRPr="00BF61D8">
              <w:rPr>
                <w:rFonts w:ascii="Angsana New" w:hAnsi="Angsana New" w:cs="Angsana New" w:hint="cs"/>
                <w:sz w:val="28"/>
                <w:szCs w:val="28"/>
              </w:rPr>
              <w:t>303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5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C2A2AD1" w14:textId="77777777" w:rsidR="00602E40" w:rsidRPr="001253F8" w:rsidRDefault="00602E40" w:rsidP="00602E40">
            <w:pPr>
              <w:spacing w:after="0" w:line="240" w:lineRule="auto"/>
              <w:ind w:left="-495" w:right="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8B98CA3" w14:textId="1F2CB22E" w:rsidR="00602E40" w:rsidRPr="001253F8" w:rsidRDefault="00602E40" w:rsidP="00602E40">
            <w:pPr>
              <w:snapToGrid w:val="0"/>
              <w:spacing w:after="0" w:line="240" w:lineRule="auto"/>
              <w:ind w:left="-495" w:right="-106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162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15514AA" w14:textId="77777777" w:rsidR="00602E40" w:rsidRPr="001253F8" w:rsidRDefault="00602E40" w:rsidP="00602E40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806BA96" w14:textId="3736DB24" w:rsidR="00602E40" w:rsidRPr="001253F8" w:rsidRDefault="001B52AC" w:rsidP="00132EC3">
            <w:pPr>
              <w:snapToGrid w:val="0"/>
              <w:spacing w:after="0" w:line="240" w:lineRule="auto"/>
              <w:ind w:left="-495" w:right="-106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147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5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530FE02" w14:textId="77777777" w:rsidR="00602E40" w:rsidRPr="001253F8" w:rsidRDefault="00602E40" w:rsidP="00602E40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38D73B0" w14:textId="00BBAB98" w:rsidR="00602E40" w:rsidRPr="001253F8" w:rsidRDefault="00602E40" w:rsidP="008A0DEA">
            <w:pPr>
              <w:snapToGrid w:val="0"/>
              <w:spacing w:after="0" w:line="240" w:lineRule="auto"/>
              <w:ind w:left="-495" w:right="-106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eastAsia="MS Mincho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eastAsia="MS Mincho" w:hAnsi="Angsana New" w:cs="Angsana New"/>
                <w:sz w:val="28"/>
                <w:szCs w:val="28"/>
              </w:rPr>
              <w:t>4</w:t>
            </w:r>
            <w:r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eastAsia="MS Mincho" w:hAnsi="Angsana New" w:cs="Angsana New"/>
                <w:sz w:val="28"/>
                <w:szCs w:val="28"/>
              </w:rPr>
              <w:t>003</w:t>
            </w:r>
            <w:r w:rsidRPr="001253F8">
              <w:rPr>
                <w:rFonts w:ascii="Angsana New" w:eastAsia="MS Mincho" w:hAnsi="Angsana New" w:cs="Angsana New"/>
                <w:sz w:val="28"/>
                <w:szCs w:val="28"/>
              </w:rPr>
              <w:t>)</w:t>
            </w:r>
          </w:p>
        </w:tc>
      </w:tr>
      <w:tr w:rsidR="00602E40" w:rsidRPr="001253F8" w14:paraId="5F795443" w14:textId="77777777" w:rsidTr="00C34D42">
        <w:trPr>
          <w:gridAfter w:val="1"/>
          <w:wAfter w:w="79" w:type="pct"/>
          <w:trHeight w:val="280"/>
        </w:trPr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</w:tcPr>
          <w:p w14:paraId="6A562355" w14:textId="77777777" w:rsidR="00602E40" w:rsidRPr="001253F8" w:rsidRDefault="00602E40" w:rsidP="00602E40">
            <w:pPr>
              <w:spacing w:after="0" w:line="240" w:lineRule="auto"/>
              <w:ind w:left="-6" w:right="2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68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59665B3" w14:textId="61758831" w:rsidR="00602E40" w:rsidRPr="001253F8" w:rsidRDefault="00BF61D8" w:rsidP="00602E40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17</w:t>
            </w:r>
            <w:r w:rsidR="00132EC3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613</w:t>
            </w:r>
          </w:p>
        </w:tc>
        <w:tc>
          <w:tcPr>
            <w:tcW w:w="5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5C83421" w14:textId="77777777" w:rsidR="00602E40" w:rsidRPr="001253F8" w:rsidRDefault="00602E40" w:rsidP="00602E40">
            <w:pPr>
              <w:spacing w:after="0" w:line="240" w:lineRule="auto"/>
              <w:ind w:left="-495" w:right="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C84C75B" w14:textId="08C15E59" w:rsidR="00602E40" w:rsidRPr="001253F8" w:rsidRDefault="00BF61D8" w:rsidP="00602E40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17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973</w:t>
            </w: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CE0C128" w14:textId="77777777" w:rsidR="00602E40" w:rsidRPr="001253F8" w:rsidRDefault="00602E40" w:rsidP="00602E40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5EDFDE" w14:textId="16B6D849" w:rsidR="00602E40" w:rsidRPr="001253F8" w:rsidRDefault="00BF61D8" w:rsidP="00602E40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33</w:t>
            </w:r>
            <w:r w:rsidR="0063644D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986</w:t>
            </w:r>
          </w:p>
        </w:tc>
        <w:tc>
          <w:tcPr>
            <w:tcW w:w="5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3BF144C" w14:textId="77777777" w:rsidR="00602E40" w:rsidRPr="001253F8" w:rsidRDefault="00602E40" w:rsidP="00602E40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47AA0D8" w14:textId="20DAEE70" w:rsidR="00602E40" w:rsidRPr="001253F8" w:rsidRDefault="00BF61D8" w:rsidP="00602E40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32</w:t>
            </w:r>
            <w:r w:rsidR="00602E40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832</w:t>
            </w:r>
          </w:p>
        </w:tc>
      </w:tr>
      <w:tr w:rsidR="00602E40" w:rsidRPr="001253F8" w14:paraId="661AF951" w14:textId="77777777" w:rsidTr="00E54E65">
        <w:trPr>
          <w:gridAfter w:val="1"/>
          <w:wAfter w:w="79" w:type="pct"/>
          <w:trHeight w:val="280"/>
        </w:trPr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2675B" w14:textId="77777777" w:rsidR="00602E40" w:rsidRPr="001253F8" w:rsidRDefault="00602E40" w:rsidP="00602E40">
            <w:pPr>
              <w:spacing w:after="0" w:line="240" w:lineRule="auto"/>
              <w:ind w:left="-6"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  <w:t>ต้นทุนดอกเบี้ย</w:t>
            </w:r>
          </w:p>
        </w:tc>
        <w:tc>
          <w:tcPr>
            <w:tcW w:w="68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63DFCF" w14:textId="6DB6F641" w:rsidR="00602E40" w:rsidRPr="001253F8" w:rsidRDefault="00BF61D8" w:rsidP="00602E40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423</w:t>
            </w:r>
          </w:p>
        </w:tc>
        <w:tc>
          <w:tcPr>
            <w:tcW w:w="5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8DC231" w14:textId="77777777" w:rsidR="00602E40" w:rsidRPr="001253F8" w:rsidRDefault="00602E40" w:rsidP="00602E40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5FC245" w14:textId="6058F214" w:rsidR="00602E40" w:rsidRPr="001253F8" w:rsidRDefault="00BF61D8" w:rsidP="00602E40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116</w:t>
            </w: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AC9D32" w14:textId="77777777" w:rsidR="00602E40" w:rsidRPr="001253F8" w:rsidRDefault="00602E40" w:rsidP="00602E40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5174F9E" w14:textId="17912724" w:rsidR="00602E40" w:rsidRPr="001253F8" w:rsidRDefault="00BF61D8" w:rsidP="00602E40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909</w:t>
            </w:r>
          </w:p>
        </w:tc>
        <w:tc>
          <w:tcPr>
            <w:tcW w:w="5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A56530B" w14:textId="77777777" w:rsidR="00602E40" w:rsidRPr="001253F8" w:rsidRDefault="00602E40" w:rsidP="00602E40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CBC7D2C" w14:textId="77B19F1D" w:rsidR="00602E40" w:rsidRPr="001253F8" w:rsidRDefault="00BF61D8" w:rsidP="00602E40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6</w:t>
            </w:r>
            <w:r w:rsidR="00602E40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261</w:t>
            </w:r>
          </w:p>
        </w:tc>
      </w:tr>
      <w:tr w:rsidR="00602E40" w:rsidRPr="001253F8" w14:paraId="17FF6ED5" w14:textId="77777777" w:rsidTr="00C875EC">
        <w:trPr>
          <w:trHeight w:val="280"/>
        </w:trPr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B8DD7" w14:textId="77777777" w:rsidR="00602E40" w:rsidRPr="001253F8" w:rsidRDefault="00602E40" w:rsidP="00602E40">
            <w:pPr>
              <w:spacing w:after="0" w:line="240" w:lineRule="auto"/>
              <w:ind w:left="-6"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  <w:t>ขาดทุนจากการจ่ายชำระผลประโยชน์</w:t>
            </w:r>
          </w:p>
        </w:tc>
        <w:tc>
          <w:tcPr>
            <w:tcW w:w="68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8DD3CC9" w14:textId="5616980E" w:rsidR="00602E40" w:rsidRPr="001253F8" w:rsidRDefault="00BF61D8" w:rsidP="007E1312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7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855</w:t>
            </w:r>
          </w:p>
        </w:tc>
        <w:tc>
          <w:tcPr>
            <w:tcW w:w="5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71B008" w14:textId="77777777" w:rsidR="00602E40" w:rsidRPr="001253F8" w:rsidRDefault="00602E40" w:rsidP="00602E40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7AE18B" w14:textId="1C327632" w:rsidR="00602E40" w:rsidRPr="001253F8" w:rsidRDefault="00602E40" w:rsidP="00602E40">
            <w:pPr>
              <w:snapToGrid w:val="0"/>
              <w:spacing w:after="0" w:line="240" w:lineRule="auto"/>
              <w:ind w:left="-495" w:right="-42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32B8C02" w14:textId="77777777" w:rsidR="00602E40" w:rsidRPr="001253F8" w:rsidRDefault="00602E40" w:rsidP="00602E40">
            <w:pPr>
              <w:tabs>
                <w:tab w:val="decimal" w:pos="459"/>
                <w:tab w:val="decimal" w:pos="742"/>
                <w:tab w:val="decimal" w:pos="846"/>
                <w:tab w:val="decimal" w:pos="877"/>
                <w:tab w:val="decimal" w:pos="945"/>
              </w:tabs>
              <w:spacing w:after="0" w:line="240" w:lineRule="auto"/>
              <w:ind w:left="-107" w:right="5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8A6DB88" w14:textId="70140C20" w:rsidR="00602E40" w:rsidRPr="001253F8" w:rsidRDefault="00BF61D8" w:rsidP="007E1312">
            <w:pPr>
              <w:snapToGrid w:val="0"/>
              <w:spacing w:after="0" w:line="240" w:lineRule="auto"/>
              <w:ind w:right="10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7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887</w:t>
            </w:r>
          </w:p>
        </w:tc>
        <w:tc>
          <w:tcPr>
            <w:tcW w:w="5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440A9BB" w14:textId="77777777" w:rsidR="00602E40" w:rsidRPr="001253F8" w:rsidRDefault="00602E40" w:rsidP="00602E40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BC1CB0" w14:textId="152E7A6D" w:rsidR="00602E40" w:rsidRPr="001253F8" w:rsidRDefault="00602E40" w:rsidP="00602E40">
            <w:pPr>
              <w:snapToGrid w:val="0"/>
              <w:spacing w:after="0" w:line="240" w:lineRule="auto"/>
              <w:ind w:left="-495" w:right="-42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9" w:type="pct"/>
          </w:tcPr>
          <w:p w14:paraId="2EA556CB" w14:textId="77777777" w:rsidR="00602E40" w:rsidRPr="001253F8" w:rsidRDefault="00602E40" w:rsidP="00602E40">
            <w:pPr>
              <w:tabs>
                <w:tab w:val="decimal" w:pos="459"/>
                <w:tab w:val="decimal" w:pos="742"/>
                <w:tab w:val="decimal" w:pos="846"/>
                <w:tab w:val="decimal" w:pos="877"/>
                <w:tab w:val="decimal" w:pos="945"/>
              </w:tabs>
              <w:spacing w:after="0" w:line="240" w:lineRule="auto"/>
              <w:ind w:left="-107" w:right="5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02E40" w:rsidRPr="001253F8" w14:paraId="0D20653C" w14:textId="77777777" w:rsidTr="00E54E65">
        <w:trPr>
          <w:gridAfter w:val="1"/>
          <w:wAfter w:w="79" w:type="pct"/>
          <w:trHeight w:val="280"/>
        </w:trPr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BA6FD" w14:textId="77777777" w:rsidR="00602E40" w:rsidRPr="001253F8" w:rsidRDefault="00602E40" w:rsidP="00602E40">
            <w:pPr>
              <w:spacing w:after="0" w:line="240" w:lineRule="auto"/>
              <w:ind w:left="-6" w:right="2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A5207F0" w14:textId="332D98E8" w:rsidR="00602E40" w:rsidRPr="001253F8" w:rsidRDefault="00BF61D8" w:rsidP="00602E40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28</w:t>
            </w:r>
            <w:r w:rsidR="00132EC3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588</w:t>
            </w:r>
          </w:p>
        </w:tc>
        <w:tc>
          <w:tcPr>
            <w:tcW w:w="5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807355D" w14:textId="77777777" w:rsidR="00602E40" w:rsidRPr="001253F8" w:rsidRDefault="00602E40" w:rsidP="00602E40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7970CF3" w14:textId="67856809" w:rsidR="00602E40" w:rsidRPr="001253F8" w:rsidRDefault="00BF61D8" w:rsidP="00602E40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18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927</w:t>
            </w:r>
          </w:p>
        </w:tc>
        <w:tc>
          <w:tcPr>
            <w:tcW w:w="8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8D889C9" w14:textId="77777777" w:rsidR="00602E40" w:rsidRPr="001253F8" w:rsidRDefault="00602E40" w:rsidP="00602E40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62AD71C" w14:textId="7A36BBA2" w:rsidR="00602E40" w:rsidRPr="001253F8" w:rsidRDefault="00BF61D8" w:rsidP="00602E40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47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635</w:t>
            </w:r>
          </w:p>
        </w:tc>
        <w:tc>
          <w:tcPr>
            <w:tcW w:w="5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48B2703" w14:textId="77777777" w:rsidR="00602E40" w:rsidRPr="001253F8" w:rsidRDefault="00602E40" w:rsidP="00602E40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9646FC3" w14:textId="6BA7EC6E" w:rsidR="00602E40" w:rsidRPr="001253F8" w:rsidRDefault="00BF61D8" w:rsidP="00602E40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35</w:t>
            </w:r>
            <w:r w:rsidR="00602E40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090</w:t>
            </w:r>
          </w:p>
        </w:tc>
      </w:tr>
    </w:tbl>
    <w:p w14:paraId="2ED856A9" w14:textId="77777777" w:rsidR="00E54E65" w:rsidRPr="001253F8" w:rsidRDefault="00E54E65" w:rsidP="00E54E65">
      <w:pPr>
        <w:rPr>
          <w:sz w:val="2"/>
          <w:szCs w:val="2"/>
        </w:rPr>
      </w:pPr>
      <w:r w:rsidRPr="001253F8">
        <w:br w:type="page"/>
      </w:r>
    </w:p>
    <w:tbl>
      <w:tblPr>
        <w:tblW w:w="4690" w:type="pct"/>
        <w:tblInd w:w="5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6"/>
        <w:gridCol w:w="1192"/>
        <w:gridCol w:w="87"/>
        <w:gridCol w:w="1193"/>
        <w:gridCol w:w="142"/>
        <w:gridCol w:w="1192"/>
        <w:gridCol w:w="87"/>
        <w:gridCol w:w="1193"/>
      </w:tblGrid>
      <w:tr w:rsidR="00E54E65" w:rsidRPr="001253F8" w14:paraId="15AB478B" w14:textId="77777777" w:rsidTr="00E54E65">
        <w:trPr>
          <w:trHeight w:val="280"/>
          <w:tblHeader/>
        </w:trPr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</w:tcPr>
          <w:p w14:paraId="3C815D26" w14:textId="77777777" w:rsidR="00E54E65" w:rsidRPr="001253F8" w:rsidRDefault="00E54E65" w:rsidP="00DA7E38">
            <w:pPr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932" w:type="pct"/>
            <w:gridSpan w:val="7"/>
            <w:tcBorders>
              <w:top w:val="nil"/>
              <w:left w:val="nil"/>
              <w:right w:val="nil"/>
            </w:tcBorders>
          </w:tcPr>
          <w:p w14:paraId="49DF46C8" w14:textId="77777777" w:rsidR="00E54E65" w:rsidRPr="001253F8" w:rsidRDefault="00E54E65" w:rsidP="00DA7E3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54E65" w:rsidRPr="001253F8" w14:paraId="5B227FC8" w14:textId="77777777" w:rsidTr="00E54E65">
        <w:trPr>
          <w:trHeight w:val="280"/>
          <w:tblHeader/>
        </w:trPr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</w:tcPr>
          <w:p w14:paraId="66E44DA6" w14:textId="77777777" w:rsidR="00E54E65" w:rsidRPr="001253F8" w:rsidRDefault="00E54E65" w:rsidP="00DA7E38">
            <w:pPr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425" w:type="pct"/>
            <w:gridSpan w:val="3"/>
            <w:tcBorders>
              <w:top w:val="nil"/>
              <w:left w:val="nil"/>
              <w:right w:val="nil"/>
            </w:tcBorders>
          </w:tcPr>
          <w:p w14:paraId="5F83D54F" w14:textId="77777777" w:rsidR="00E54E65" w:rsidRPr="001253F8" w:rsidRDefault="00E54E65" w:rsidP="00DA7E3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สำหรับงวดสามเดือนสิ้นสุด</w:t>
            </w: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</w:tcPr>
          <w:p w14:paraId="5F9B2924" w14:textId="77777777" w:rsidR="00E54E65" w:rsidRPr="001253F8" w:rsidRDefault="00E54E65" w:rsidP="00DA7E3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</w:pPr>
          </w:p>
        </w:tc>
        <w:tc>
          <w:tcPr>
            <w:tcW w:w="1425" w:type="pct"/>
            <w:gridSpan w:val="3"/>
            <w:tcBorders>
              <w:top w:val="nil"/>
              <w:left w:val="nil"/>
              <w:right w:val="nil"/>
            </w:tcBorders>
          </w:tcPr>
          <w:p w14:paraId="5E862411" w14:textId="77777777" w:rsidR="00E54E65" w:rsidRPr="001253F8" w:rsidRDefault="00E54E65" w:rsidP="00DA7E3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สำหรับงวดหกเดือนสิ้นสุด</w:t>
            </w:r>
          </w:p>
        </w:tc>
      </w:tr>
      <w:tr w:rsidR="00E54E65" w:rsidRPr="001253F8" w14:paraId="62D5E35E" w14:textId="77777777" w:rsidTr="00C875EC">
        <w:trPr>
          <w:trHeight w:val="280"/>
          <w:tblHeader/>
        </w:trPr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</w:tcPr>
          <w:p w14:paraId="558D132A" w14:textId="77777777" w:rsidR="00E54E65" w:rsidRPr="001253F8" w:rsidRDefault="00E54E65" w:rsidP="00DA7E38">
            <w:pPr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687" w:type="pct"/>
            <w:tcBorders>
              <w:top w:val="nil"/>
              <w:left w:val="nil"/>
              <w:right w:val="nil"/>
            </w:tcBorders>
          </w:tcPr>
          <w:p w14:paraId="20252799" w14:textId="77777777" w:rsidR="00E54E65" w:rsidRPr="001253F8" w:rsidRDefault="00E54E65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</w:p>
          <w:p w14:paraId="4C6CDD4A" w14:textId="4F5593B4" w:rsidR="00E54E65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E54E65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E54E65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  <w:p w14:paraId="07724F61" w14:textId="60655D44" w:rsidR="00E54E65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50" w:type="pct"/>
            <w:tcBorders>
              <w:top w:val="nil"/>
              <w:left w:val="nil"/>
              <w:right w:val="nil"/>
            </w:tcBorders>
          </w:tcPr>
          <w:p w14:paraId="475BFA81" w14:textId="77777777" w:rsidR="00E54E65" w:rsidRPr="001253F8" w:rsidRDefault="00E54E65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nil"/>
              <w:left w:val="nil"/>
              <w:right w:val="nil"/>
            </w:tcBorders>
          </w:tcPr>
          <w:p w14:paraId="2EA5FE88" w14:textId="77777777" w:rsidR="00E54E65" w:rsidRPr="001253F8" w:rsidRDefault="00E54E65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</w:p>
          <w:p w14:paraId="31226ED0" w14:textId="06A7FA55" w:rsidR="00E54E65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E54E65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E54E65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  <w:p w14:paraId="1101FF60" w14:textId="64AB0BF6" w:rsidR="00E54E65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</w:tcPr>
          <w:p w14:paraId="14AEC93D" w14:textId="77777777" w:rsidR="00E54E65" w:rsidRPr="001253F8" w:rsidRDefault="00E54E65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</w:tcPr>
          <w:p w14:paraId="106AE7F4" w14:textId="77777777" w:rsidR="00E54E65" w:rsidRPr="001253F8" w:rsidRDefault="00E54E65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</w:p>
          <w:p w14:paraId="7051375B" w14:textId="7F6757F7" w:rsidR="00E54E65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E54E65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E54E65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  <w:p w14:paraId="76C59557" w14:textId="470D23BA" w:rsidR="00E54E65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</w:tcPr>
          <w:p w14:paraId="14FF3168" w14:textId="77777777" w:rsidR="00E54E65" w:rsidRPr="001253F8" w:rsidRDefault="00E54E65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</w:tcPr>
          <w:p w14:paraId="1D170D91" w14:textId="77777777" w:rsidR="00E54E65" w:rsidRPr="001253F8" w:rsidRDefault="00E54E65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</w:p>
          <w:p w14:paraId="187042A7" w14:textId="25AA82E2" w:rsidR="00E54E65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E54E65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E54E65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  <w:p w14:paraId="25B9C561" w14:textId="051EC31C" w:rsidR="00E54E65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</w:tr>
      <w:tr w:rsidR="00E54E65" w:rsidRPr="001253F8" w14:paraId="3CE7446D" w14:textId="77777777" w:rsidTr="00C875EC">
        <w:trPr>
          <w:trHeight w:val="280"/>
          <w:tblHeader/>
        </w:trPr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</w:tcPr>
          <w:p w14:paraId="428071C7" w14:textId="77777777" w:rsidR="00E54E65" w:rsidRPr="001253F8" w:rsidRDefault="00E54E65" w:rsidP="00DA7E38">
            <w:pPr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687" w:type="pct"/>
            <w:tcBorders>
              <w:top w:val="nil"/>
              <w:left w:val="nil"/>
              <w:right w:val="nil"/>
            </w:tcBorders>
          </w:tcPr>
          <w:p w14:paraId="5499B6F5" w14:textId="77777777" w:rsidR="00E54E65" w:rsidRPr="001253F8" w:rsidRDefault="00E54E65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50" w:type="pct"/>
            <w:tcBorders>
              <w:top w:val="nil"/>
              <w:left w:val="nil"/>
              <w:right w:val="nil"/>
            </w:tcBorders>
          </w:tcPr>
          <w:p w14:paraId="280CC2C7" w14:textId="77777777" w:rsidR="00E54E65" w:rsidRPr="001253F8" w:rsidRDefault="00E54E65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nil"/>
              <w:left w:val="nil"/>
              <w:right w:val="nil"/>
            </w:tcBorders>
          </w:tcPr>
          <w:p w14:paraId="0C9903BE" w14:textId="77777777" w:rsidR="00E54E65" w:rsidRPr="001253F8" w:rsidRDefault="00E54E65" w:rsidP="00DA7E38">
            <w:pPr>
              <w:spacing w:after="0" w:line="240" w:lineRule="auto"/>
              <w:ind w:left="-10" w:right="-1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</w:tcPr>
          <w:p w14:paraId="65315362" w14:textId="77777777" w:rsidR="00E54E65" w:rsidRPr="001253F8" w:rsidRDefault="00E54E65" w:rsidP="00DA7E38">
            <w:pPr>
              <w:spacing w:after="0" w:line="240" w:lineRule="auto"/>
              <w:ind w:left="-212"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</w:tcPr>
          <w:p w14:paraId="3058BBC2" w14:textId="77777777" w:rsidR="00E54E65" w:rsidRPr="001253F8" w:rsidRDefault="00E54E65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</w:tcPr>
          <w:p w14:paraId="5727BD31" w14:textId="77777777" w:rsidR="00E54E65" w:rsidRPr="001253F8" w:rsidRDefault="00E54E65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</w:tcPr>
          <w:p w14:paraId="2A91F817" w14:textId="77777777" w:rsidR="00E54E65" w:rsidRPr="001253F8" w:rsidRDefault="00E54E65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</w:tr>
      <w:tr w:rsidR="00E54E65" w:rsidRPr="001253F8" w14:paraId="00334785" w14:textId="77777777" w:rsidTr="00C875EC">
        <w:trPr>
          <w:trHeight w:val="280"/>
        </w:trPr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</w:tcPr>
          <w:p w14:paraId="0F38DAAC" w14:textId="2A81F872" w:rsidR="00E54E65" w:rsidRPr="001253F8" w:rsidRDefault="00132EC3" w:rsidP="00DA7E38">
            <w:pPr>
              <w:spacing w:after="0" w:line="240" w:lineRule="auto"/>
              <w:ind w:left="-6"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1253F8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การลดลงของหนี้สินจากการโอนพนักงาน</w:t>
            </w:r>
          </w:p>
        </w:tc>
        <w:tc>
          <w:tcPr>
            <w:tcW w:w="687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329C07E" w14:textId="77777777" w:rsidR="00E54E65" w:rsidRPr="001253F8" w:rsidRDefault="00E54E65" w:rsidP="00DA7E38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0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3CA6A9B" w14:textId="77777777" w:rsidR="00E54E65" w:rsidRPr="001253F8" w:rsidRDefault="00E54E65" w:rsidP="00DA7E38">
            <w:pPr>
              <w:spacing w:after="0" w:line="240" w:lineRule="auto"/>
              <w:ind w:left="-495" w:right="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7688510" w14:textId="77777777" w:rsidR="00E54E65" w:rsidRPr="001253F8" w:rsidRDefault="00E54E65" w:rsidP="00DA7E38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FC59EF7" w14:textId="77777777" w:rsidR="00E54E65" w:rsidRPr="001253F8" w:rsidRDefault="00E54E65" w:rsidP="00DA7E38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B702FA4" w14:textId="77777777" w:rsidR="00E54E65" w:rsidRPr="001253F8" w:rsidRDefault="00E54E65" w:rsidP="00DA7E38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  <w:cs/>
              </w:rPr>
            </w:pPr>
          </w:p>
        </w:tc>
        <w:tc>
          <w:tcPr>
            <w:tcW w:w="50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9E06C1D" w14:textId="77777777" w:rsidR="00E54E65" w:rsidRPr="001253F8" w:rsidRDefault="00E54E65" w:rsidP="00DA7E38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1A05D98" w14:textId="77777777" w:rsidR="00E54E65" w:rsidRPr="001253F8" w:rsidRDefault="00E54E65" w:rsidP="00DA7E38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</w:tr>
      <w:tr w:rsidR="00602E40" w:rsidRPr="001253F8" w14:paraId="56EA7522" w14:textId="77777777" w:rsidTr="00C34D42">
        <w:trPr>
          <w:trHeight w:val="280"/>
        </w:trPr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</w:tcPr>
          <w:p w14:paraId="4A4B6EBE" w14:textId="18DA7FF1" w:rsidR="00602E40" w:rsidRPr="001253F8" w:rsidRDefault="00132EC3" w:rsidP="004A1302">
            <w:pPr>
              <w:spacing w:after="0" w:line="240" w:lineRule="auto"/>
              <w:ind w:left="170"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1253F8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ภายในกลุ่มบริษัท</w:t>
            </w:r>
          </w:p>
        </w:tc>
        <w:tc>
          <w:tcPr>
            <w:tcW w:w="68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E4418E" w14:textId="33FAF385" w:rsidR="00602E40" w:rsidRPr="001253F8" w:rsidRDefault="00132EC3" w:rsidP="0010270F">
            <w:pPr>
              <w:snapToGrid w:val="0"/>
              <w:spacing w:after="0" w:line="240" w:lineRule="auto"/>
              <w:ind w:left="-180" w:right="-1089" w:hanging="180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303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50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1B3C073" w14:textId="77777777" w:rsidR="00602E40" w:rsidRPr="001253F8" w:rsidRDefault="00602E40" w:rsidP="00602E40">
            <w:pPr>
              <w:spacing w:after="0" w:line="240" w:lineRule="auto"/>
              <w:ind w:left="-495" w:right="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7EAC9C7" w14:textId="28A49227" w:rsidR="00602E40" w:rsidRPr="001253F8" w:rsidRDefault="00602E40" w:rsidP="00602E40">
            <w:pPr>
              <w:snapToGrid w:val="0"/>
              <w:spacing w:after="0" w:line="240" w:lineRule="auto"/>
              <w:ind w:left="-180" w:right="-899" w:hanging="18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162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54BB480" w14:textId="77777777" w:rsidR="00602E40" w:rsidRPr="001253F8" w:rsidRDefault="00602E40" w:rsidP="00602E40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589135" w14:textId="1E5CD41F" w:rsidR="00602E40" w:rsidRPr="001253F8" w:rsidRDefault="00132EC3" w:rsidP="0010270F">
            <w:pPr>
              <w:snapToGrid w:val="0"/>
              <w:spacing w:after="0" w:line="240" w:lineRule="auto"/>
              <w:ind w:left="-180" w:right="-862" w:hanging="180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147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50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4C757A5" w14:textId="77777777" w:rsidR="00602E40" w:rsidRPr="001253F8" w:rsidRDefault="00602E40" w:rsidP="00602E40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E7A5A64" w14:textId="3D9A5275" w:rsidR="00602E40" w:rsidRPr="001253F8" w:rsidRDefault="00602E40" w:rsidP="0010270F">
            <w:pPr>
              <w:snapToGrid w:val="0"/>
              <w:spacing w:after="0" w:line="240" w:lineRule="auto"/>
              <w:ind w:left="-180" w:right="-816" w:hanging="18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 xml:space="preserve"> 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4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003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602E40" w:rsidRPr="001253F8" w14:paraId="12063582" w14:textId="77777777" w:rsidTr="00C34D42">
        <w:trPr>
          <w:trHeight w:val="280"/>
        </w:trPr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</w:tcPr>
          <w:p w14:paraId="7B9C8C23" w14:textId="77777777" w:rsidR="00602E40" w:rsidRPr="001253F8" w:rsidRDefault="00602E40" w:rsidP="00602E40">
            <w:pPr>
              <w:spacing w:after="0" w:line="240" w:lineRule="auto"/>
              <w:ind w:left="-6" w:right="2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68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B92568" w14:textId="0E87F4DD" w:rsidR="00602E40" w:rsidRPr="001253F8" w:rsidRDefault="00BF61D8" w:rsidP="0010270F">
            <w:pPr>
              <w:tabs>
                <w:tab w:val="decimal" w:pos="891"/>
              </w:tabs>
              <w:snapToGrid w:val="0"/>
              <w:spacing w:after="0" w:line="240" w:lineRule="auto"/>
              <w:ind w:left="-180" w:right="90" w:hanging="18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15</w:t>
            </w:r>
            <w:r w:rsidR="0063644D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705</w:t>
            </w:r>
          </w:p>
        </w:tc>
        <w:tc>
          <w:tcPr>
            <w:tcW w:w="50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CDCE903" w14:textId="77777777" w:rsidR="00602E40" w:rsidRPr="001253F8" w:rsidRDefault="00602E40" w:rsidP="00602E40">
            <w:pPr>
              <w:spacing w:after="0" w:line="240" w:lineRule="auto"/>
              <w:ind w:left="-495" w:right="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1E3F6F4" w14:textId="7E214217" w:rsidR="00602E40" w:rsidRPr="001253F8" w:rsidRDefault="00BF61D8" w:rsidP="004A1302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16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281</w:t>
            </w: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185A078" w14:textId="77777777" w:rsidR="00602E40" w:rsidRPr="001253F8" w:rsidRDefault="00602E40" w:rsidP="00602E40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69ED6C" w14:textId="409ABD48" w:rsidR="00602E40" w:rsidRPr="001253F8" w:rsidRDefault="00BF61D8" w:rsidP="00FC2464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eastAsia="MS Mincho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156</w:t>
            </w:r>
          </w:p>
        </w:tc>
        <w:tc>
          <w:tcPr>
            <w:tcW w:w="50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0C5F9D6" w14:textId="77777777" w:rsidR="00602E40" w:rsidRPr="001253F8" w:rsidRDefault="00602E40" w:rsidP="00602E40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60E6A06" w14:textId="69C10F84" w:rsidR="00602E40" w:rsidRPr="001253F8" w:rsidRDefault="00BF61D8" w:rsidP="0010270F">
            <w:pPr>
              <w:tabs>
                <w:tab w:val="decimal" w:pos="934"/>
              </w:tabs>
              <w:snapToGrid w:val="0"/>
              <w:spacing w:after="0" w:line="240" w:lineRule="auto"/>
              <w:ind w:left="-180" w:right="129" w:hanging="180"/>
              <w:jc w:val="right"/>
              <w:rPr>
                <w:rFonts w:ascii="Angsana New" w:eastAsia="MS Mincho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29</w:t>
            </w:r>
            <w:r w:rsidR="00602E40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441</w:t>
            </w:r>
          </w:p>
        </w:tc>
      </w:tr>
      <w:tr w:rsidR="00602E40" w:rsidRPr="001253F8" w14:paraId="44F43CBA" w14:textId="77777777" w:rsidTr="00C875EC">
        <w:trPr>
          <w:trHeight w:val="280"/>
        </w:trPr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8117" w14:textId="77777777" w:rsidR="00602E40" w:rsidRPr="001253F8" w:rsidRDefault="00602E40" w:rsidP="00602E40">
            <w:pPr>
              <w:spacing w:after="0" w:line="240" w:lineRule="auto"/>
              <w:ind w:left="-6"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  <w:t>ต้นทุนดอกเบี้ย</w:t>
            </w:r>
          </w:p>
        </w:tc>
        <w:tc>
          <w:tcPr>
            <w:tcW w:w="68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480010" w14:textId="0F4945C6" w:rsidR="00602E40" w:rsidRPr="001253F8" w:rsidRDefault="00BF61D8" w:rsidP="0010270F">
            <w:pPr>
              <w:tabs>
                <w:tab w:val="decimal" w:pos="891"/>
              </w:tabs>
              <w:snapToGrid w:val="0"/>
              <w:spacing w:after="0" w:line="240" w:lineRule="auto"/>
              <w:ind w:left="-180" w:right="90" w:hanging="18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112</w:t>
            </w:r>
          </w:p>
        </w:tc>
        <w:tc>
          <w:tcPr>
            <w:tcW w:w="5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3371BD7" w14:textId="77777777" w:rsidR="00602E40" w:rsidRPr="001253F8" w:rsidRDefault="00602E40" w:rsidP="00602E40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433B928" w14:textId="3670E997" w:rsidR="00602E40" w:rsidRPr="001253F8" w:rsidRDefault="00BF61D8" w:rsidP="004A1302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853</w:t>
            </w: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531A43" w14:textId="77777777" w:rsidR="00602E40" w:rsidRPr="001253F8" w:rsidRDefault="00602E40" w:rsidP="00602E40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2330F2" w14:textId="2D9358AC" w:rsidR="00602E40" w:rsidRPr="001253F8" w:rsidRDefault="00BF61D8" w:rsidP="00602E40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284</w:t>
            </w:r>
          </w:p>
        </w:tc>
        <w:tc>
          <w:tcPr>
            <w:tcW w:w="5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1954A9" w14:textId="77777777" w:rsidR="00602E40" w:rsidRPr="001253F8" w:rsidRDefault="00602E40" w:rsidP="00602E40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D19956" w14:textId="1A44BC33" w:rsidR="00602E40" w:rsidRPr="001253F8" w:rsidRDefault="00BF61D8" w:rsidP="00602E40">
            <w:pPr>
              <w:tabs>
                <w:tab w:val="decimal" w:pos="1025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5</w:t>
            </w:r>
            <w:r w:rsidR="00602E40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734</w:t>
            </w:r>
          </w:p>
        </w:tc>
      </w:tr>
      <w:tr w:rsidR="00602E40" w:rsidRPr="001253F8" w14:paraId="421B3D70" w14:textId="77777777" w:rsidTr="00C875EC">
        <w:trPr>
          <w:trHeight w:val="280"/>
        </w:trPr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A8628" w14:textId="77777777" w:rsidR="00602E40" w:rsidRPr="001253F8" w:rsidRDefault="00602E40" w:rsidP="00602E40">
            <w:pPr>
              <w:spacing w:after="0" w:line="240" w:lineRule="auto"/>
              <w:ind w:left="-6"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  <w:t>ขาดทุนจากการจ่ายชำระผลประโยชน์</w:t>
            </w:r>
          </w:p>
        </w:tc>
        <w:tc>
          <w:tcPr>
            <w:tcW w:w="68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899D86" w14:textId="6B55E7A9" w:rsidR="00602E40" w:rsidRPr="001253F8" w:rsidRDefault="00BF61D8" w:rsidP="0010270F">
            <w:pPr>
              <w:tabs>
                <w:tab w:val="decimal" w:pos="891"/>
              </w:tabs>
              <w:snapToGrid w:val="0"/>
              <w:spacing w:after="0" w:line="240" w:lineRule="auto"/>
              <w:ind w:left="-180" w:right="90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7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855</w:t>
            </w:r>
          </w:p>
        </w:tc>
        <w:tc>
          <w:tcPr>
            <w:tcW w:w="5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6CF43A" w14:textId="77777777" w:rsidR="00602E40" w:rsidRPr="001253F8" w:rsidRDefault="00602E40" w:rsidP="00602E40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CE200AE" w14:textId="3FBA080C" w:rsidR="00602E40" w:rsidRPr="001253F8" w:rsidRDefault="00BF61D8" w:rsidP="004A1302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16</w:t>
            </w: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40E21D" w14:textId="77777777" w:rsidR="00602E40" w:rsidRPr="001253F8" w:rsidRDefault="00602E40" w:rsidP="00602E40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2F3047" w14:textId="65F7CAA2" w:rsidR="00602E40" w:rsidRPr="001253F8" w:rsidRDefault="00BF61D8" w:rsidP="007E1312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7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887</w:t>
            </w:r>
          </w:p>
        </w:tc>
        <w:tc>
          <w:tcPr>
            <w:tcW w:w="5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5BE10B" w14:textId="77777777" w:rsidR="00602E40" w:rsidRPr="001253F8" w:rsidRDefault="00602E40" w:rsidP="00602E40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5D54740" w14:textId="75116B8D" w:rsidR="00602E40" w:rsidRPr="001253F8" w:rsidRDefault="00BF61D8" w:rsidP="00602E40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16</w:t>
            </w:r>
          </w:p>
        </w:tc>
      </w:tr>
      <w:tr w:rsidR="00602E40" w:rsidRPr="001253F8" w14:paraId="6BCF7434" w14:textId="77777777" w:rsidTr="00C875EC">
        <w:trPr>
          <w:trHeight w:val="280"/>
        </w:trPr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0CDB3" w14:textId="77777777" w:rsidR="00602E40" w:rsidRPr="001253F8" w:rsidRDefault="00602E40" w:rsidP="00602E40">
            <w:pPr>
              <w:spacing w:after="0" w:line="240" w:lineRule="auto"/>
              <w:ind w:left="-6" w:right="2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1B027F6" w14:textId="13C970EC" w:rsidR="00602E40" w:rsidRPr="001253F8" w:rsidRDefault="00BF61D8" w:rsidP="0010270F">
            <w:pPr>
              <w:tabs>
                <w:tab w:val="decimal" w:pos="891"/>
              </w:tabs>
              <w:snapToGrid w:val="0"/>
              <w:spacing w:after="0" w:line="240" w:lineRule="auto"/>
              <w:ind w:left="-180" w:right="90" w:hanging="18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26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369</w:t>
            </w:r>
          </w:p>
        </w:tc>
        <w:tc>
          <w:tcPr>
            <w:tcW w:w="5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DFA03B3" w14:textId="77777777" w:rsidR="00602E40" w:rsidRPr="001253F8" w:rsidRDefault="00602E40" w:rsidP="00602E40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B6CC31E" w14:textId="72F7B799" w:rsidR="00602E40" w:rsidRPr="001253F8" w:rsidRDefault="00BF61D8" w:rsidP="004A1302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16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988</w:t>
            </w:r>
          </w:p>
        </w:tc>
        <w:tc>
          <w:tcPr>
            <w:tcW w:w="8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6862E9D" w14:textId="77777777" w:rsidR="00602E40" w:rsidRPr="001253F8" w:rsidRDefault="00602E40" w:rsidP="00602E40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4B71945" w14:textId="5ACB2F32" w:rsidR="00602E40" w:rsidRPr="001253F8" w:rsidRDefault="00BF61D8" w:rsidP="00602E40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43</w:t>
            </w:r>
            <w:r w:rsidR="00132EC3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180</w:t>
            </w:r>
          </w:p>
        </w:tc>
        <w:tc>
          <w:tcPr>
            <w:tcW w:w="5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F515CE9" w14:textId="77777777" w:rsidR="00602E40" w:rsidRPr="001253F8" w:rsidRDefault="00602E40" w:rsidP="00602E40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F661F66" w14:textId="3F9A1435" w:rsidR="00602E40" w:rsidRPr="001253F8" w:rsidRDefault="00BF61D8" w:rsidP="00602E40">
            <w:pPr>
              <w:tabs>
                <w:tab w:val="decimal" w:pos="1025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31</w:t>
            </w:r>
            <w:r w:rsidR="00602E40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188</w:t>
            </w:r>
          </w:p>
        </w:tc>
      </w:tr>
    </w:tbl>
    <w:p w14:paraId="0B939F48" w14:textId="2ADA4DA8" w:rsidR="00C91C4D" w:rsidRPr="001253F8" w:rsidRDefault="00C91C4D" w:rsidP="00E54E65">
      <w:pPr>
        <w:spacing w:before="240" w:after="240" w:line="240" w:lineRule="auto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การเปลี่ยนแปลงในมูลค่าปัจจุบันของ</w:t>
      </w:r>
      <w:r w:rsidR="00147815" w:rsidRPr="001253F8">
        <w:rPr>
          <w:rFonts w:ascii="Angsana New" w:hAnsi="Angsana New" w:cs="Angsana New"/>
          <w:spacing w:val="-4"/>
          <w:sz w:val="32"/>
          <w:szCs w:val="32"/>
          <w:cs/>
        </w:rPr>
        <w:t>ประมาณการหนี้สินสำหรับ</w:t>
      </w:r>
      <w:r w:rsidR="00D93646" w:rsidRPr="001253F8">
        <w:rPr>
          <w:rFonts w:ascii="Angsana New" w:hAnsi="Angsana New" w:cs="Angsana New"/>
          <w:spacing w:val="-4"/>
          <w:sz w:val="32"/>
          <w:szCs w:val="32"/>
          <w:cs/>
        </w:rPr>
        <w:t>ผลประโยชน์พนักงานหลังออกจาก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งา</w:t>
      </w:r>
      <w:r w:rsidR="005951D0" w:rsidRPr="001253F8">
        <w:rPr>
          <w:rFonts w:ascii="Angsana New" w:hAnsi="Angsana New" w:cs="Angsana New"/>
          <w:spacing w:val="-4"/>
          <w:sz w:val="32"/>
          <w:szCs w:val="32"/>
          <w:cs/>
        </w:rPr>
        <w:t>น</w:t>
      </w:r>
      <w:r w:rsidR="00E165E2" w:rsidRPr="001253F8">
        <w:rPr>
          <w:rFonts w:ascii="Angsana New" w:hAnsi="Angsana New" w:cs="Angsana New"/>
          <w:sz w:val="32"/>
          <w:szCs w:val="32"/>
          <w:cs/>
        </w:rPr>
        <w:t>สำหรับ</w:t>
      </w:r>
      <w:r w:rsidR="00E84840" w:rsidRPr="001253F8">
        <w:rPr>
          <w:rFonts w:ascii="Angsana New" w:hAnsi="Angsana New" w:cs="Angsana New"/>
          <w:sz w:val="32"/>
          <w:szCs w:val="32"/>
          <w:cs/>
        </w:rPr>
        <w:t>งวด</w:t>
      </w:r>
      <w:r w:rsidR="00E54E65" w:rsidRPr="001253F8">
        <w:rPr>
          <w:rFonts w:ascii="Angsana New" w:hAnsi="Angsana New" w:cs="Angsana New" w:hint="cs"/>
          <w:sz w:val="32"/>
          <w:szCs w:val="32"/>
          <w:cs/>
        </w:rPr>
        <w:t>หก</w:t>
      </w:r>
      <w:r w:rsidR="00E84840" w:rsidRPr="001253F8">
        <w:rPr>
          <w:rFonts w:ascii="Angsana New" w:hAnsi="Angsana New" w:cs="Angsana New"/>
          <w:sz w:val="32"/>
          <w:szCs w:val="32"/>
          <w:cs/>
        </w:rPr>
        <w:t>เดือน</w:t>
      </w:r>
      <w:r w:rsidR="00A543B4" w:rsidRPr="001253F8">
        <w:rPr>
          <w:rFonts w:ascii="Angsana New" w:hAnsi="Angsana New" w:cs="Angsana New"/>
          <w:sz w:val="32"/>
          <w:szCs w:val="32"/>
          <w:cs/>
        </w:rPr>
        <w:t>สิ้นสุด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>วันที่</w:t>
      </w:r>
      <w:r w:rsidR="005B35B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5B35B7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E54E65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5B35B7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BF61D8" w:rsidRPr="00BF61D8">
        <w:rPr>
          <w:rFonts w:ascii="Angsana New" w:hAnsi="Angsana New" w:cs="Angsana New"/>
          <w:sz w:val="32"/>
          <w:szCs w:val="32"/>
        </w:rPr>
        <w:t>2566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ดังนี้</w:t>
      </w:r>
    </w:p>
    <w:tbl>
      <w:tblPr>
        <w:tblW w:w="8685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1"/>
        <w:gridCol w:w="1188"/>
        <w:gridCol w:w="90"/>
        <w:gridCol w:w="1188"/>
        <w:gridCol w:w="144"/>
        <w:gridCol w:w="1197"/>
        <w:gridCol w:w="81"/>
        <w:gridCol w:w="1206"/>
      </w:tblGrid>
      <w:tr w:rsidR="00623C76" w:rsidRPr="001253F8" w14:paraId="56C352D2" w14:textId="77777777" w:rsidTr="0010270F">
        <w:trPr>
          <w:cantSplit/>
          <w:tblHeader/>
        </w:trPr>
        <w:tc>
          <w:tcPr>
            <w:tcW w:w="3591" w:type="dxa"/>
          </w:tcPr>
          <w:p w14:paraId="39524222" w14:textId="77777777" w:rsidR="00246546" w:rsidRPr="001253F8" w:rsidRDefault="00246546" w:rsidP="00561795">
            <w:pPr>
              <w:snapToGrid w:val="0"/>
              <w:spacing w:after="0" w:line="240" w:lineRule="auto"/>
              <w:ind w:left="1080" w:right="2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466" w:type="dxa"/>
            <w:gridSpan w:val="3"/>
          </w:tcPr>
          <w:p w14:paraId="23BFD5F0" w14:textId="77777777" w:rsidR="00246546" w:rsidRPr="001253F8" w:rsidRDefault="00246546" w:rsidP="00561795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28" w:type="dxa"/>
            <w:gridSpan w:val="4"/>
          </w:tcPr>
          <w:p w14:paraId="117F2BE3" w14:textId="77777777" w:rsidR="00246546" w:rsidRPr="001253F8" w:rsidRDefault="00246546" w:rsidP="00561795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23C76" w:rsidRPr="001253F8" w14:paraId="6D00F234" w14:textId="77777777" w:rsidTr="0010270F">
        <w:trPr>
          <w:cantSplit/>
          <w:tblHeader/>
        </w:trPr>
        <w:tc>
          <w:tcPr>
            <w:tcW w:w="3591" w:type="dxa"/>
          </w:tcPr>
          <w:p w14:paraId="1E4D1457" w14:textId="77777777" w:rsidR="00246546" w:rsidRPr="001253F8" w:rsidRDefault="00246546" w:rsidP="00561795">
            <w:pPr>
              <w:snapToGrid w:val="0"/>
              <w:spacing w:after="0" w:line="240" w:lineRule="auto"/>
              <w:ind w:left="1080" w:right="2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188" w:type="dxa"/>
          </w:tcPr>
          <w:p w14:paraId="0E11FD1D" w14:textId="5FF101E1" w:rsidR="00246546" w:rsidRPr="001253F8" w:rsidRDefault="00BF61D8" w:rsidP="00561795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" w:type="dxa"/>
          </w:tcPr>
          <w:p w14:paraId="6327FB27" w14:textId="77777777" w:rsidR="00246546" w:rsidRPr="001253F8" w:rsidRDefault="00246546" w:rsidP="00561795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  <w:tcBorders>
              <w:left w:val="nil"/>
            </w:tcBorders>
          </w:tcPr>
          <w:p w14:paraId="0FDAFB29" w14:textId="6D875D5B" w:rsidR="00246546" w:rsidRPr="001253F8" w:rsidRDefault="00BF61D8" w:rsidP="00561795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44" w:type="dxa"/>
            <w:tcBorders>
              <w:left w:val="nil"/>
            </w:tcBorders>
          </w:tcPr>
          <w:p w14:paraId="5EE20E43" w14:textId="77777777" w:rsidR="00246546" w:rsidRPr="001253F8" w:rsidRDefault="00246546" w:rsidP="00561795">
            <w:pPr>
              <w:snapToGrid w:val="0"/>
              <w:spacing w:after="0" w:line="240" w:lineRule="auto"/>
              <w:ind w:left="-32" w:right="2" w:hanging="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7" w:type="dxa"/>
            <w:tcBorders>
              <w:left w:val="nil"/>
            </w:tcBorders>
          </w:tcPr>
          <w:p w14:paraId="214A0D4A" w14:textId="6A391F82" w:rsidR="00246546" w:rsidRPr="001253F8" w:rsidRDefault="00BF61D8" w:rsidP="00561795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81" w:type="dxa"/>
            <w:tcBorders>
              <w:left w:val="nil"/>
            </w:tcBorders>
          </w:tcPr>
          <w:p w14:paraId="30EC8768" w14:textId="77777777" w:rsidR="00246546" w:rsidRPr="001253F8" w:rsidRDefault="00246546" w:rsidP="00561795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06" w:type="dxa"/>
            <w:tcBorders>
              <w:left w:val="nil"/>
            </w:tcBorders>
          </w:tcPr>
          <w:p w14:paraId="7D136B1B" w14:textId="0D15F3F0" w:rsidR="00246546" w:rsidRPr="001253F8" w:rsidRDefault="00BF61D8" w:rsidP="00561795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</w:tr>
      <w:tr w:rsidR="00623C76" w:rsidRPr="001253F8" w14:paraId="4F553481" w14:textId="77777777" w:rsidTr="0010270F">
        <w:trPr>
          <w:cantSplit/>
          <w:tblHeader/>
        </w:trPr>
        <w:tc>
          <w:tcPr>
            <w:tcW w:w="3591" w:type="dxa"/>
          </w:tcPr>
          <w:p w14:paraId="5858976C" w14:textId="77777777" w:rsidR="00246546" w:rsidRPr="001253F8" w:rsidRDefault="00246546" w:rsidP="00561795">
            <w:pPr>
              <w:snapToGrid w:val="0"/>
              <w:spacing w:after="0" w:line="240" w:lineRule="auto"/>
              <w:ind w:left="1080" w:right="2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188" w:type="dxa"/>
          </w:tcPr>
          <w:p w14:paraId="59B5DEAD" w14:textId="77777777" w:rsidR="00246546" w:rsidRPr="001253F8" w:rsidRDefault="00246546" w:rsidP="00561795">
            <w:pPr>
              <w:tabs>
                <w:tab w:val="left" w:pos="920"/>
              </w:tabs>
              <w:snapToGrid w:val="0"/>
              <w:spacing w:after="0" w:line="240" w:lineRule="auto"/>
              <w:ind w:left="-18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90" w:type="dxa"/>
          </w:tcPr>
          <w:p w14:paraId="312C87E3" w14:textId="77777777" w:rsidR="00246546" w:rsidRPr="001253F8" w:rsidRDefault="00246546" w:rsidP="00561795">
            <w:pPr>
              <w:snapToGrid w:val="0"/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88" w:type="dxa"/>
            <w:tcBorders>
              <w:left w:val="nil"/>
            </w:tcBorders>
          </w:tcPr>
          <w:p w14:paraId="1465DEAB" w14:textId="77777777" w:rsidR="00246546" w:rsidRPr="001253F8" w:rsidRDefault="00246546" w:rsidP="00561795">
            <w:pPr>
              <w:snapToGrid w:val="0"/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144" w:type="dxa"/>
            <w:tcBorders>
              <w:left w:val="nil"/>
            </w:tcBorders>
          </w:tcPr>
          <w:p w14:paraId="231BF960" w14:textId="77777777" w:rsidR="00246546" w:rsidRPr="001253F8" w:rsidRDefault="00246546" w:rsidP="00561795">
            <w:pPr>
              <w:snapToGrid w:val="0"/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7" w:type="dxa"/>
            <w:tcBorders>
              <w:left w:val="nil"/>
            </w:tcBorders>
          </w:tcPr>
          <w:p w14:paraId="033A94A5" w14:textId="77777777" w:rsidR="00246546" w:rsidRPr="001253F8" w:rsidRDefault="00246546" w:rsidP="00561795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81" w:type="dxa"/>
            <w:tcBorders>
              <w:left w:val="nil"/>
            </w:tcBorders>
          </w:tcPr>
          <w:p w14:paraId="79653D54" w14:textId="77777777" w:rsidR="00246546" w:rsidRPr="001253F8" w:rsidRDefault="00246546" w:rsidP="00561795">
            <w:pPr>
              <w:snapToGrid w:val="0"/>
              <w:spacing w:after="0" w:line="240" w:lineRule="auto"/>
              <w:ind w:left="-32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6" w:type="dxa"/>
            <w:tcBorders>
              <w:left w:val="nil"/>
            </w:tcBorders>
          </w:tcPr>
          <w:p w14:paraId="3BEEB2FC" w14:textId="77777777" w:rsidR="00246546" w:rsidRPr="001253F8" w:rsidRDefault="00246546" w:rsidP="00561795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</w:tr>
      <w:tr w:rsidR="00602E40" w:rsidRPr="001253F8" w14:paraId="6748B036" w14:textId="77777777" w:rsidTr="0010270F">
        <w:trPr>
          <w:cantSplit/>
        </w:trPr>
        <w:tc>
          <w:tcPr>
            <w:tcW w:w="3591" w:type="dxa"/>
          </w:tcPr>
          <w:p w14:paraId="12CC133B" w14:textId="77777777" w:rsidR="00602E40" w:rsidRPr="001253F8" w:rsidRDefault="00602E40" w:rsidP="00602E40">
            <w:pPr>
              <w:tabs>
                <w:tab w:val="right" w:pos="5940"/>
              </w:tabs>
              <w:snapToGrid w:val="0"/>
              <w:spacing w:after="0" w:line="240" w:lineRule="auto"/>
              <w:ind w:left="432" w:right="65" w:hanging="4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ยอดยกมา</w:t>
            </w:r>
          </w:p>
        </w:tc>
        <w:tc>
          <w:tcPr>
            <w:tcW w:w="1188" w:type="dxa"/>
            <w:shd w:val="clear" w:color="auto" w:fill="auto"/>
          </w:tcPr>
          <w:p w14:paraId="3A0A7428" w14:textId="21F9FA5D" w:rsidR="00602E40" w:rsidRPr="001253F8" w:rsidRDefault="00BF61D8" w:rsidP="0010270F">
            <w:pPr>
              <w:tabs>
                <w:tab w:val="decimal" w:pos="1094"/>
              </w:tabs>
              <w:snapToGrid w:val="0"/>
              <w:spacing w:after="0" w:line="240" w:lineRule="auto"/>
              <w:ind w:right="-182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483</w:t>
            </w:r>
            <w:r w:rsidR="00602E40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535</w:t>
            </w:r>
          </w:p>
        </w:tc>
        <w:tc>
          <w:tcPr>
            <w:tcW w:w="90" w:type="dxa"/>
            <w:shd w:val="clear" w:color="auto" w:fill="auto"/>
          </w:tcPr>
          <w:p w14:paraId="3E170570" w14:textId="77777777" w:rsidR="00602E40" w:rsidRPr="001253F8" w:rsidRDefault="00602E40" w:rsidP="00602E40">
            <w:pPr>
              <w:snapToGrid w:val="0"/>
              <w:spacing w:after="0" w:line="240" w:lineRule="auto"/>
              <w:ind w:right="101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</w:tcPr>
          <w:p w14:paraId="14386A8A" w14:textId="63E58001" w:rsidR="00602E40" w:rsidRPr="001253F8" w:rsidRDefault="00BF61D8" w:rsidP="004A1302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444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377</w:t>
            </w:r>
          </w:p>
        </w:tc>
        <w:tc>
          <w:tcPr>
            <w:tcW w:w="144" w:type="dxa"/>
            <w:tcBorders>
              <w:left w:val="nil"/>
            </w:tcBorders>
            <w:shd w:val="clear" w:color="auto" w:fill="auto"/>
          </w:tcPr>
          <w:p w14:paraId="535BE33C" w14:textId="77777777" w:rsidR="00602E40" w:rsidRPr="001253F8" w:rsidRDefault="00602E40" w:rsidP="00602E40">
            <w:pPr>
              <w:snapToGrid w:val="0"/>
              <w:spacing w:after="0" w:line="240" w:lineRule="auto"/>
              <w:ind w:right="101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197" w:type="dxa"/>
            <w:tcBorders>
              <w:left w:val="nil"/>
            </w:tcBorders>
            <w:shd w:val="clear" w:color="auto" w:fill="auto"/>
          </w:tcPr>
          <w:p w14:paraId="072949FE" w14:textId="3EA1187B" w:rsidR="00602E40" w:rsidRPr="001253F8" w:rsidRDefault="00BF61D8" w:rsidP="0010270F">
            <w:pPr>
              <w:tabs>
                <w:tab w:val="decimal" w:pos="1061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440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701</w:t>
            </w:r>
          </w:p>
        </w:tc>
        <w:tc>
          <w:tcPr>
            <w:tcW w:w="81" w:type="dxa"/>
            <w:tcBorders>
              <w:left w:val="nil"/>
            </w:tcBorders>
            <w:shd w:val="clear" w:color="auto" w:fill="auto"/>
          </w:tcPr>
          <w:p w14:paraId="56085CE7" w14:textId="77777777" w:rsidR="00602E40" w:rsidRPr="001253F8" w:rsidRDefault="00602E40" w:rsidP="00602E40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tcBorders>
              <w:left w:val="nil"/>
            </w:tcBorders>
            <w:shd w:val="clear" w:color="auto" w:fill="auto"/>
          </w:tcPr>
          <w:p w14:paraId="19E0FCA3" w14:textId="7F1FBC7E" w:rsidR="00602E40" w:rsidRPr="001253F8" w:rsidRDefault="00BF61D8" w:rsidP="0010270F">
            <w:pPr>
              <w:tabs>
                <w:tab w:val="decimal" w:pos="1061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405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630</w:t>
            </w:r>
          </w:p>
        </w:tc>
      </w:tr>
      <w:tr w:rsidR="00132EC3" w:rsidRPr="001253F8" w14:paraId="236C038B" w14:textId="77777777" w:rsidTr="0010270F">
        <w:trPr>
          <w:cantSplit/>
        </w:trPr>
        <w:tc>
          <w:tcPr>
            <w:tcW w:w="3591" w:type="dxa"/>
          </w:tcPr>
          <w:p w14:paraId="6A9CEDE4" w14:textId="6FF910BC" w:rsidR="00132EC3" w:rsidRPr="001253F8" w:rsidRDefault="00132EC3" w:rsidP="00132EC3">
            <w:pPr>
              <w:spacing w:after="0" w:line="240" w:lineRule="auto"/>
              <w:ind w:left="-6"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1253F8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การลดลงของหนี้สินจากการโอนพนักงาน</w:t>
            </w:r>
          </w:p>
        </w:tc>
        <w:tc>
          <w:tcPr>
            <w:tcW w:w="1188" w:type="dxa"/>
            <w:shd w:val="clear" w:color="auto" w:fill="auto"/>
          </w:tcPr>
          <w:p w14:paraId="215F41B6" w14:textId="77777777" w:rsidR="00132EC3" w:rsidRPr="001253F8" w:rsidRDefault="00132EC3" w:rsidP="00132EC3">
            <w:pPr>
              <w:snapToGrid w:val="0"/>
              <w:spacing w:after="0" w:line="240" w:lineRule="auto"/>
              <w:ind w:right="177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5E689C96" w14:textId="77777777" w:rsidR="00132EC3" w:rsidRPr="001253F8" w:rsidRDefault="00132EC3" w:rsidP="00132EC3">
            <w:pPr>
              <w:snapToGrid w:val="0"/>
              <w:spacing w:after="0" w:line="240" w:lineRule="auto"/>
              <w:ind w:right="101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</w:tcPr>
          <w:p w14:paraId="6E4C0C8B" w14:textId="77777777" w:rsidR="00132EC3" w:rsidRPr="001253F8" w:rsidRDefault="00132EC3" w:rsidP="00132EC3">
            <w:pPr>
              <w:tabs>
                <w:tab w:val="decimal" w:pos="1073"/>
              </w:tabs>
              <w:snapToGrid w:val="0"/>
              <w:spacing w:after="0" w:line="240" w:lineRule="auto"/>
              <w:ind w:left="-495" w:right="-26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4" w:type="dxa"/>
            <w:tcBorders>
              <w:left w:val="nil"/>
            </w:tcBorders>
            <w:shd w:val="clear" w:color="auto" w:fill="auto"/>
          </w:tcPr>
          <w:p w14:paraId="768A1978" w14:textId="77777777" w:rsidR="00132EC3" w:rsidRPr="001253F8" w:rsidRDefault="00132EC3" w:rsidP="00132EC3">
            <w:pPr>
              <w:snapToGrid w:val="0"/>
              <w:spacing w:after="0" w:line="240" w:lineRule="auto"/>
              <w:ind w:right="101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197" w:type="dxa"/>
            <w:tcBorders>
              <w:left w:val="nil"/>
            </w:tcBorders>
            <w:shd w:val="clear" w:color="auto" w:fill="auto"/>
          </w:tcPr>
          <w:p w14:paraId="2AFFFCDE" w14:textId="77777777" w:rsidR="00132EC3" w:rsidRPr="001253F8" w:rsidRDefault="00132EC3" w:rsidP="004A1302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1" w:type="dxa"/>
            <w:tcBorders>
              <w:left w:val="nil"/>
            </w:tcBorders>
            <w:shd w:val="clear" w:color="auto" w:fill="auto"/>
          </w:tcPr>
          <w:p w14:paraId="39949642" w14:textId="77777777" w:rsidR="00132EC3" w:rsidRPr="001253F8" w:rsidRDefault="00132EC3" w:rsidP="00132EC3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tcBorders>
              <w:left w:val="nil"/>
            </w:tcBorders>
            <w:shd w:val="clear" w:color="auto" w:fill="auto"/>
          </w:tcPr>
          <w:p w14:paraId="14553201" w14:textId="77777777" w:rsidR="00132EC3" w:rsidRPr="001253F8" w:rsidRDefault="00132EC3" w:rsidP="00132EC3">
            <w:pPr>
              <w:tabs>
                <w:tab w:val="decimal" w:pos="1073"/>
              </w:tabs>
              <w:snapToGrid w:val="0"/>
              <w:spacing w:after="0" w:line="240" w:lineRule="auto"/>
              <w:ind w:left="-495" w:right="-266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132EC3" w:rsidRPr="001253F8" w14:paraId="4D20373C" w14:textId="77777777" w:rsidTr="0010270F">
        <w:trPr>
          <w:cantSplit/>
        </w:trPr>
        <w:tc>
          <w:tcPr>
            <w:tcW w:w="3591" w:type="dxa"/>
          </w:tcPr>
          <w:p w14:paraId="01D0A14C" w14:textId="50B86F25" w:rsidR="00132EC3" w:rsidRPr="001253F8" w:rsidRDefault="00132EC3" w:rsidP="004A1302">
            <w:pPr>
              <w:spacing w:after="0" w:line="240" w:lineRule="auto"/>
              <w:ind w:left="180"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1253F8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ภายในกลุ่มบริษัท</w:t>
            </w: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C8A41F" w14:textId="1D7EA510" w:rsidR="00132EC3" w:rsidRPr="001253F8" w:rsidRDefault="00132EC3" w:rsidP="00132EC3">
            <w:pPr>
              <w:tabs>
                <w:tab w:val="decimal" w:pos="1094"/>
              </w:tabs>
              <w:snapToGrid w:val="0"/>
              <w:spacing w:after="0" w:line="240" w:lineRule="auto"/>
              <w:ind w:right="-182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1253F8">
              <w:rPr>
                <w:rFonts w:ascii="Angsana New" w:eastAsia="MS Mincho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eastAsia="MS Mincho" w:hAnsi="Angsana New" w:cs="Angsana New"/>
                <w:sz w:val="28"/>
                <w:szCs w:val="28"/>
              </w:rPr>
              <w:t>1</w:t>
            </w:r>
            <w:r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eastAsia="MS Mincho" w:hAnsi="Angsana New" w:cs="Angsana New" w:hint="cs"/>
                <w:sz w:val="28"/>
                <w:szCs w:val="28"/>
              </w:rPr>
              <w:t>147</w:t>
            </w:r>
            <w:r w:rsidRPr="001253F8">
              <w:rPr>
                <w:rFonts w:ascii="Angsana New" w:eastAsia="MS Mincho" w:hAnsi="Angsana New" w:cs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B4D05FE" w14:textId="77777777" w:rsidR="00132EC3" w:rsidRPr="001253F8" w:rsidRDefault="00132EC3" w:rsidP="00132EC3">
            <w:pPr>
              <w:snapToGrid w:val="0"/>
              <w:spacing w:after="0" w:line="240" w:lineRule="auto"/>
              <w:ind w:right="101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</w:tcPr>
          <w:p w14:paraId="74EBABC0" w14:textId="70D62CDC" w:rsidR="00132EC3" w:rsidRPr="001253F8" w:rsidRDefault="00132EC3" w:rsidP="0010270F">
            <w:pPr>
              <w:snapToGrid w:val="0"/>
              <w:spacing w:after="0" w:line="240" w:lineRule="auto"/>
              <w:ind w:left="-180" w:right="-933" w:hanging="18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4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003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44" w:type="dxa"/>
            <w:tcBorders>
              <w:left w:val="nil"/>
            </w:tcBorders>
            <w:shd w:val="clear" w:color="auto" w:fill="auto"/>
          </w:tcPr>
          <w:p w14:paraId="1028D3B9" w14:textId="77777777" w:rsidR="00132EC3" w:rsidRPr="001253F8" w:rsidRDefault="00132EC3" w:rsidP="00132EC3">
            <w:pPr>
              <w:snapToGrid w:val="0"/>
              <w:spacing w:after="0" w:line="240" w:lineRule="auto"/>
              <w:ind w:right="101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F1423" w14:textId="700C103E" w:rsidR="00132EC3" w:rsidRPr="001253F8" w:rsidRDefault="00132EC3" w:rsidP="0010270F">
            <w:pPr>
              <w:snapToGrid w:val="0"/>
              <w:spacing w:after="0" w:line="240" w:lineRule="auto"/>
              <w:ind w:left="-180" w:right="-862" w:hanging="18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147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left w:val="nil"/>
            </w:tcBorders>
            <w:shd w:val="clear" w:color="auto" w:fill="auto"/>
          </w:tcPr>
          <w:p w14:paraId="39C43179" w14:textId="77777777" w:rsidR="00132EC3" w:rsidRPr="001253F8" w:rsidRDefault="00132EC3" w:rsidP="00132EC3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tcBorders>
              <w:left w:val="nil"/>
            </w:tcBorders>
            <w:shd w:val="clear" w:color="auto" w:fill="auto"/>
          </w:tcPr>
          <w:p w14:paraId="36AAAF9F" w14:textId="22D6B19C" w:rsidR="00132EC3" w:rsidRPr="001253F8" w:rsidRDefault="002A175D" w:rsidP="004A1302">
            <w:pPr>
              <w:snapToGrid w:val="0"/>
              <w:spacing w:after="0" w:line="240" w:lineRule="auto"/>
              <w:ind w:left="-180" w:right="-797" w:hanging="180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1253F8">
              <w:rPr>
                <w:rFonts w:ascii="Angsana New" w:eastAsia="MS Mincho" w:hAnsi="Angsana New" w:cs="Angsana New"/>
                <w:sz w:val="28"/>
                <w:szCs w:val="28"/>
              </w:rPr>
              <w:t xml:space="preserve"> </w:t>
            </w:r>
            <w:r w:rsidR="00132EC3" w:rsidRPr="001253F8">
              <w:rPr>
                <w:rFonts w:ascii="Angsana New" w:eastAsia="MS Mincho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eastAsia="MS Mincho" w:hAnsi="Angsana New" w:cs="Angsana New"/>
                <w:sz w:val="28"/>
                <w:szCs w:val="28"/>
              </w:rPr>
              <w:t>4</w:t>
            </w:r>
            <w:r w:rsidR="00132EC3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eastAsia="MS Mincho" w:hAnsi="Angsana New" w:cs="Angsana New"/>
                <w:sz w:val="28"/>
                <w:szCs w:val="28"/>
              </w:rPr>
              <w:t>003</w:t>
            </w:r>
            <w:r w:rsidR="00132EC3" w:rsidRPr="001253F8">
              <w:rPr>
                <w:rFonts w:ascii="Angsana New" w:eastAsia="MS Mincho" w:hAnsi="Angsana New" w:cs="Angsana New"/>
                <w:sz w:val="28"/>
                <w:szCs w:val="28"/>
              </w:rPr>
              <w:t>)</w:t>
            </w:r>
          </w:p>
        </w:tc>
      </w:tr>
      <w:tr w:rsidR="00602E40" w:rsidRPr="001253F8" w14:paraId="7F047897" w14:textId="77777777" w:rsidTr="0010270F">
        <w:trPr>
          <w:cantSplit/>
        </w:trPr>
        <w:tc>
          <w:tcPr>
            <w:tcW w:w="3591" w:type="dxa"/>
          </w:tcPr>
          <w:p w14:paraId="67F3D5C8" w14:textId="77777777" w:rsidR="00602E40" w:rsidRPr="001253F8" w:rsidRDefault="00602E40" w:rsidP="00602E40">
            <w:pPr>
              <w:tabs>
                <w:tab w:val="right" w:pos="5940"/>
              </w:tabs>
              <w:snapToGrid w:val="0"/>
              <w:spacing w:after="0" w:line="240" w:lineRule="auto"/>
              <w:ind w:left="432" w:right="65" w:hanging="43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5D4375" w14:textId="7D334B00" w:rsidR="00602E40" w:rsidRPr="001253F8" w:rsidRDefault="00BF61D8" w:rsidP="00602E40">
            <w:pPr>
              <w:tabs>
                <w:tab w:val="decimal" w:pos="1094"/>
              </w:tabs>
              <w:snapToGrid w:val="0"/>
              <w:spacing w:after="0" w:line="240" w:lineRule="auto"/>
              <w:ind w:right="-182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33</w:t>
            </w:r>
            <w:r w:rsidR="00132EC3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986</w:t>
            </w:r>
          </w:p>
        </w:tc>
        <w:tc>
          <w:tcPr>
            <w:tcW w:w="90" w:type="dxa"/>
            <w:shd w:val="clear" w:color="auto" w:fill="auto"/>
          </w:tcPr>
          <w:p w14:paraId="64F1A543" w14:textId="77777777" w:rsidR="00602E40" w:rsidRPr="001253F8" w:rsidRDefault="00602E40" w:rsidP="00602E40">
            <w:pPr>
              <w:snapToGrid w:val="0"/>
              <w:spacing w:after="0" w:line="240" w:lineRule="auto"/>
              <w:ind w:left="-495" w:right="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</w:tcPr>
          <w:p w14:paraId="255DD94D" w14:textId="47E3032E" w:rsidR="00602E40" w:rsidRPr="001253F8" w:rsidRDefault="00BF61D8" w:rsidP="004A1302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32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832</w:t>
            </w:r>
          </w:p>
        </w:tc>
        <w:tc>
          <w:tcPr>
            <w:tcW w:w="144" w:type="dxa"/>
            <w:tcBorders>
              <w:left w:val="nil"/>
            </w:tcBorders>
            <w:shd w:val="clear" w:color="auto" w:fill="auto"/>
          </w:tcPr>
          <w:p w14:paraId="1C663046" w14:textId="77777777" w:rsidR="00602E40" w:rsidRPr="001253F8" w:rsidRDefault="00602E40" w:rsidP="00602E40">
            <w:pPr>
              <w:snapToGrid w:val="0"/>
              <w:spacing w:after="0" w:line="240" w:lineRule="auto"/>
              <w:ind w:left="-495" w:right="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6A3FB" w14:textId="507144F0" w:rsidR="00602E40" w:rsidRPr="001253F8" w:rsidRDefault="00BF61D8" w:rsidP="004A1302">
            <w:pPr>
              <w:tabs>
                <w:tab w:val="decimal" w:pos="950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30</w:t>
            </w:r>
            <w:r w:rsidR="00602E40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156</w:t>
            </w:r>
          </w:p>
        </w:tc>
        <w:tc>
          <w:tcPr>
            <w:tcW w:w="81" w:type="dxa"/>
            <w:tcBorders>
              <w:left w:val="nil"/>
            </w:tcBorders>
            <w:shd w:val="clear" w:color="auto" w:fill="auto"/>
          </w:tcPr>
          <w:p w14:paraId="71DD90A6" w14:textId="77777777" w:rsidR="00602E40" w:rsidRPr="001253F8" w:rsidRDefault="00602E40" w:rsidP="00602E40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tcBorders>
              <w:left w:val="nil"/>
            </w:tcBorders>
            <w:shd w:val="clear" w:color="auto" w:fill="auto"/>
          </w:tcPr>
          <w:p w14:paraId="5C03208C" w14:textId="7CA0A926" w:rsidR="00602E40" w:rsidRPr="001253F8" w:rsidRDefault="00BF61D8" w:rsidP="004A1302">
            <w:pPr>
              <w:tabs>
                <w:tab w:val="decimal" w:pos="1025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eastAsia="MS Mincho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29</w:t>
            </w:r>
            <w:r w:rsidR="00602E40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441</w:t>
            </w:r>
          </w:p>
        </w:tc>
      </w:tr>
      <w:tr w:rsidR="00602E40" w:rsidRPr="001253F8" w14:paraId="1C4B7AB9" w14:textId="77777777" w:rsidTr="0010270F">
        <w:trPr>
          <w:cantSplit/>
        </w:trPr>
        <w:tc>
          <w:tcPr>
            <w:tcW w:w="3591" w:type="dxa"/>
          </w:tcPr>
          <w:p w14:paraId="699341F9" w14:textId="77777777" w:rsidR="00602E40" w:rsidRPr="001253F8" w:rsidRDefault="00602E40" w:rsidP="00602E40">
            <w:pPr>
              <w:tabs>
                <w:tab w:val="right" w:pos="5940"/>
              </w:tabs>
              <w:snapToGrid w:val="0"/>
              <w:spacing w:after="0" w:line="240" w:lineRule="auto"/>
              <w:ind w:left="432" w:right="65" w:hanging="43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56D6E1" w14:textId="6E7B167E" w:rsidR="00602E40" w:rsidRPr="001253F8" w:rsidRDefault="00BF61D8" w:rsidP="00602E40">
            <w:pPr>
              <w:tabs>
                <w:tab w:val="decimal" w:pos="1094"/>
              </w:tabs>
              <w:snapToGrid w:val="0"/>
              <w:spacing w:after="0" w:line="240" w:lineRule="auto"/>
              <w:ind w:right="-182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6</w:t>
            </w:r>
            <w:r w:rsidR="00602E40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909</w:t>
            </w:r>
          </w:p>
        </w:tc>
        <w:tc>
          <w:tcPr>
            <w:tcW w:w="90" w:type="dxa"/>
            <w:shd w:val="clear" w:color="auto" w:fill="auto"/>
          </w:tcPr>
          <w:p w14:paraId="0B7E6563" w14:textId="77777777" w:rsidR="00602E40" w:rsidRPr="001253F8" w:rsidRDefault="00602E40" w:rsidP="00602E40">
            <w:pPr>
              <w:tabs>
                <w:tab w:val="decimal" w:pos="1350"/>
              </w:tabs>
              <w:snapToGrid w:val="0"/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0B042CCF" w14:textId="148CEE2D" w:rsidR="00602E40" w:rsidRPr="001253F8" w:rsidRDefault="00BF61D8" w:rsidP="004A1302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261</w:t>
            </w:r>
          </w:p>
        </w:tc>
        <w:tc>
          <w:tcPr>
            <w:tcW w:w="144" w:type="dxa"/>
            <w:tcBorders>
              <w:left w:val="nil"/>
            </w:tcBorders>
            <w:shd w:val="clear" w:color="auto" w:fill="auto"/>
          </w:tcPr>
          <w:p w14:paraId="3A37AA43" w14:textId="77777777" w:rsidR="00602E40" w:rsidRPr="001253F8" w:rsidRDefault="00602E40" w:rsidP="00602E40">
            <w:pPr>
              <w:tabs>
                <w:tab w:val="decimal" w:pos="1350"/>
              </w:tabs>
              <w:snapToGrid w:val="0"/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B9480" w14:textId="2860839A" w:rsidR="00602E40" w:rsidRPr="001253F8" w:rsidRDefault="00BF61D8" w:rsidP="004A1302">
            <w:pPr>
              <w:tabs>
                <w:tab w:val="decimal" w:pos="950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284</w:t>
            </w:r>
          </w:p>
        </w:tc>
        <w:tc>
          <w:tcPr>
            <w:tcW w:w="81" w:type="dxa"/>
            <w:tcBorders>
              <w:left w:val="nil"/>
            </w:tcBorders>
            <w:shd w:val="clear" w:color="auto" w:fill="auto"/>
          </w:tcPr>
          <w:p w14:paraId="79CCA2E7" w14:textId="77777777" w:rsidR="00602E40" w:rsidRPr="001253F8" w:rsidRDefault="00602E40" w:rsidP="00602E40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tcBorders>
              <w:left w:val="nil"/>
            </w:tcBorders>
            <w:shd w:val="clear" w:color="auto" w:fill="auto"/>
            <w:vAlign w:val="bottom"/>
          </w:tcPr>
          <w:p w14:paraId="3A925ECC" w14:textId="10E27634" w:rsidR="00602E40" w:rsidRPr="001253F8" w:rsidRDefault="00BF61D8" w:rsidP="004A1302">
            <w:pPr>
              <w:tabs>
                <w:tab w:val="decimal" w:pos="1025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5</w:t>
            </w:r>
            <w:r w:rsidR="00602E40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734</w:t>
            </w:r>
          </w:p>
        </w:tc>
      </w:tr>
      <w:tr w:rsidR="00602E40" w:rsidRPr="001253F8" w14:paraId="5900CAC3" w14:textId="77777777" w:rsidTr="0010270F">
        <w:trPr>
          <w:cantSplit/>
        </w:trPr>
        <w:tc>
          <w:tcPr>
            <w:tcW w:w="3591" w:type="dxa"/>
          </w:tcPr>
          <w:p w14:paraId="16AFD10B" w14:textId="5C2AE597" w:rsidR="00602E40" w:rsidRPr="001253F8" w:rsidRDefault="00602E40" w:rsidP="00602E40">
            <w:pPr>
              <w:tabs>
                <w:tab w:val="right" w:pos="5940"/>
              </w:tabs>
              <w:snapToGrid w:val="0"/>
              <w:spacing w:after="0" w:line="240" w:lineRule="auto"/>
              <w:ind w:left="432" w:right="65" w:hanging="4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  <w:t>ขาดทุนจากการจ่ายชำระผลประโยชน์</w:t>
            </w: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1F3518F" w14:textId="685922D3" w:rsidR="00602E40" w:rsidRPr="001253F8" w:rsidRDefault="00BF61D8" w:rsidP="00602E40">
            <w:pPr>
              <w:tabs>
                <w:tab w:val="decimal" w:pos="1094"/>
              </w:tabs>
              <w:snapToGrid w:val="0"/>
              <w:spacing w:after="0" w:line="240" w:lineRule="auto"/>
              <w:ind w:right="-182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7</w:t>
            </w:r>
            <w:r w:rsidR="00602E40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887</w:t>
            </w:r>
          </w:p>
        </w:tc>
        <w:tc>
          <w:tcPr>
            <w:tcW w:w="90" w:type="dxa"/>
            <w:shd w:val="clear" w:color="auto" w:fill="auto"/>
          </w:tcPr>
          <w:p w14:paraId="1E8CCE7E" w14:textId="77777777" w:rsidR="00602E40" w:rsidRPr="001253F8" w:rsidRDefault="00602E40" w:rsidP="00602E40">
            <w:pPr>
              <w:tabs>
                <w:tab w:val="decimal" w:pos="1350"/>
              </w:tabs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</w:tcPr>
          <w:p w14:paraId="1ADA6ED9" w14:textId="4DB17481" w:rsidR="00602E40" w:rsidRPr="001253F8" w:rsidRDefault="00602E40" w:rsidP="00602E40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-</w:t>
            </w:r>
          </w:p>
        </w:tc>
        <w:tc>
          <w:tcPr>
            <w:tcW w:w="144" w:type="dxa"/>
            <w:tcBorders>
              <w:left w:val="nil"/>
            </w:tcBorders>
            <w:shd w:val="clear" w:color="auto" w:fill="auto"/>
          </w:tcPr>
          <w:p w14:paraId="48DB41B7" w14:textId="77777777" w:rsidR="00602E40" w:rsidRPr="001253F8" w:rsidRDefault="00602E40" w:rsidP="00602E40">
            <w:pPr>
              <w:tabs>
                <w:tab w:val="decimal" w:pos="1350"/>
              </w:tabs>
              <w:snapToGrid w:val="0"/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4DCE1" w14:textId="0B79CDCC" w:rsidR="00602E40" w:rsidRPr="001253F8" w:rsidRDefault="00BF61D8" w:rsidP="004A1302">
            <w:pPr>
              <w:tabs>
                <w:tab w:val="decimal" w:pos="950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7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887</w:t>
            </w:r>
          </w:p>
        </w:tc>
        <w:tc>
          <w:tcPr>
            <w:tcW w:w="81" w:type="dxa"/>
            <w:tcBorders>
              <w:left w:val="nil"/>
            </w:tcBorders>
            <w:shd w:val="clear" w:color="auto" w:fill="auto"/>
          </w:tcPr>
          <w:p w14:paraId="044A5D96" w14:textId="77777777" w:rsidR="00602E40" w:rsidRPr="001253F8" w:rsidRDefault="00602E40" w:rsidP="00602E40">
            <w:pPr>
              <w:tabs>
                <w:tab w:val="decimal" w:pos="1032"/>
                <w:tab w:val="decimal" w:pos="1350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tcBorders>
              <w:left w:val="nil"/>
            </w:tcBorders>
            <w:shd w:val="clear" w:color="auto" w:fill="auto"/>
            <w:vAlign w:val="bottom"/>
          </w:tcPr>
          <w:p w14:paraId="33F4FFA9" w14:textId="04CD3B21" w:rsidR="00602E40" w:rsidRPr="001253F8" w:rsidRDefault="00BF61D8" w:rsidP="004A1302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16</w:t>
            </w:r>
          </w:p>
        </w:tc>
      </w:tr>
      <w:tr w:rsidR="00602E40" w:rsidRPr="001253F8" w14:paraId="52A3ED3B" w14:textId="77777777" w:rsidTr="0010270F">
        <w:trPr>
          <w:cantSplit/>
        </w:trPr>
        <w:tc>
          <w:tcPr>
            <w:tcW w:w="3591" w:type="dxa"/>
          </w:tcPr>
          <w:p w14:paraId="0E6F88EA" w14:textId="77777777" w:rsidR="00602E40" w:rsidRPr="001253F8" w:rsidRDefault="00602E40" w:rsidP="00602E40">
            <w:pPr>
              <w:tabs>
                <w:tab w:val="right" w:pos="5940"/>
              </w:tabs>
              <w:snapToGrid w:val="0"/>
              <w:spacing w:after="0" w:line="240" w:lineRule="auto"/>
              <w:ind w:left="432" w:right="65" w:hanging="43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ผลประโยชน์จ่าย</w:t>
            </w: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7E425F6" w14:textId="49D79DDC" w:rsidR="00602E40" w:rsidRPr="001253F8" w:rsidRDefault="00602E40" w:rsidP="00602E40">
            <w:pPr>
              <w:tabs>
                <w:tab w:val="decimal" w:pos="1091"/>
              </w:tabs>
              <w:snapToGrid w:val="0"/>
              <w:spacing w:after="0" w:line="240" w:lineRule="auto"/>
              <w:ind w:right="-182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1253F8">
              <w:rPr>
                <w:rFonts w:ascii="Angsana New" w:eastAsia="MS Mincho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eastAsia="MS Mincho" w:hAnsi="Angsana New" w:cs="Angsana New"/>
                <w:sz w:val="28"/>
                <w:szCs w:val="28"/>
              </w:rPr>
              <w:t>13</w:t>
            </w:r>
            <w:r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eastAsia="MS Mincho" w:hAnsi="Angsana New" w:cs="Angsana New"/>
                <w:sz w:val="28"/>
                <w:szCs w:val="28"/>
              </w:rPr>
              <w:t>863</w:t>
            </w:r>
            <w:r w:rsidRPr="001253F8">
              <w:rPr>
                <w:rFonts w:ascii="Angsana New" w:eastAsia="MS Mincho" w:hAnsi="Angsana New" w:cs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6914DF9" w14:textId="77777777" w:rsidR="00602E40" w:rsidRPr="001253F8" w:rsidRDefault="00602E40" w:rsidP="00602E40">
            <w:pPr>
              <w:tabs>
                <w:tab w:val="decimal" w:pos="1350"/>
              </w:tabs>
              <w:snapToGrid w:val="0"/>
              <w:spacing w:after="0" w:line="240" w:lineRule="auto"/>
              <w:ind w:left="-495" w:right="104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7F6909BE" w14:textId="70B9A88F" w:rsidR="00602E40" w:rsidRPr="001253F8" w:rsidRDefault="00602E40" w:rsidP="004A1302">
            <w:pPr>
              <w:snapToGrid w:val="0"/>
              <w:spacing w:after="0" w:line="240" w:lineRule="auto"/>
              <w:ind w:left="-180" w:right="-899" w:hanging="180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016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44" w:type="dxa"/>
            <w:tcBorders>
              <w:left w:val="nil"/>
            </w:tcBorders>
            <w:shd w:val="clear" w:color="auto" w:fill="auto"/>
          </w:tcPr>
          <w:p w14:paraId="7BA7B861" w14:textId="77777777" w:rsidR="00602E40" w:rsidRPr="001253F8" w:rsidRDefault="00602E40" w:rsidP="00602E40">
            <w:pPr>
              <w:tabs>
                <w:tab w:val="decimal" w:pos="1350"/>
              </w:tabs>
              <w:snapToGrid w:val="0"/>
              <w:spacing w:after="0" w:line="240" w:lineRule="auto"/>
              <w:ind w:left="-495" w:right="101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952E7" w14:textId="368E4855" w:rsidR="00602E40" w:rsidRPr="001253F8" w:rsidRDefault="00602E40" w:rsidP="0092506F">
            <w:pPr>
              <w:snapToGrid w:val="0"/>
              <w:spacing w:after="0" w:line="240" w:lineRule="auto"/>
              <w:ind w:left="-180" w:right="-759" w:hanging="180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1253F8">
              <w:rPr>
                <w:rFonts w:ascii="Angsana New" w:eastAsia="MS Mincho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eastAsia="MS Mincho" w:hAnsi="Angsana New" w:cs="Angsana New"/>
                <w:sz w:val="28"/>
                <w:szCs w:val="28"/>
              </w:rPr>
              <w:t>13</w:t>
            </w:r>
            <w:r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902</w:t>
            </w:r>
            <w:r w:rsidRPr="001253F8">
              <w:rPr>
                <w:rFonts w:ascii="Angsana New" w:eastAsia="MS Mincho" w:hAnsi="Angsana New" w:cs="Angsana New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left w:val="nil"/>
            </w:tcBorders>
            <w:shd w:val="clear" w:color="auto" w:fill="auto"/>
          </w:tcPr>
          <w:p w14:paraId="39CE56E3" w14:textId="77777777" w:rsidR="00602E40" w:rsidRPr="001253F8" w:rsidRDefault="00602E40" w:rsidP="00602E40">
            <w:pPr>
              <w:tabs>
                <w:tab w:val="decimal" w:pos="1032"/>
                <w:tab w:val="decimal" w:pos="1350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tcBorders>
              <w:left w:val="nil"/>
            </w:tcBorders>
            <w:shd w:val="clear" w:color="auto" w:fill="auto"/>
          </w:tcPr>
          <w:p w14:paraId="3BE81CC1" w14:textId="58432545" w:rsidR="00602E40" w:rsidRPr="001253F8" w:rsidRDefault="002A175D" w:rsidP="002A175D">
            <w:pPr>
              <w:snapToGrid w:val="0"/>
              <w:spacing w:after="0" w:line="240" w:lineRule="auto"/>
              <w:ind w:left="-180" w:right="-940" w:hanging="180"/>
              <w:jc w:val="center"/>
              <w:rPr>
                <w:rFonts w:ascii="Angsana New" w:eastAsia="MS Mincho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eastAsia="MS Mincho" w:hAnsi="Angsana New" w:cs="Angsana New"/>
                <w:sz w:val="28"/>
                <w:szCs w:val="28"/>
              </w:rPr>
              <w:t xml:space="preserve"> </w:t>
            </w:r>
            <w:r w:rsidR="00602E40" w:rsidRPr="001253F8">
              <w:rPr>
                <w:rFonts w:ascii="Angsana New" w:eastAsia="MS Mincho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eastAsia="MS Mincho" w:hAnsi="Angsana New" w:cs="Angsana New"/>
                <w:sz w:val="28"/>
                <w:szCs w:val="28"/>
              </w:rPr>
              <w:t>889</w:t>
            </w:r>
            <w:r w:rsidR="00602E40" w:rsidRPr="001253F8">
              <w:rPr>
                <w:rFonts w:ascii="Angsana New" w:eastAsia="MS Mincho" w:hAnsi="Angsana New" w:cs="Angsana New"/>
                <w:sz w:val="28"/>
                <w:szCs w:val="28"/>
              </w:rPr>
              <w:t>)</w:t>
            </w:r>
          </w:p>
        </w:tc>
      </w:tr>
      <w:tr w:rsidR="00602E40" w:rsidRPr="001253F8" w14:paraId="3362872D" w14:textId="77777777" w:rsidTr="0010270F">
        <w:trPr>
          <w:cantSplit/>
        </w:trPr>
        <w:tc>
          <w:tcPr>
            <w:tcW w:w="3591" w:type="dxa"/>
          </w:tcPr>
          <w:p w14:paraId="75D0D775" w14:textId="77777777" w:rsidR="00602E40" w:rsidRPr="001253F8" w:rsidRDefault="00602E40" w:rsidP="00602E40">
            <w:pPr>
              <w:tabs>
                <w:tab w:val="right" w:pos="5940"/>
              </w:tabs>
              <w:snapToGrid w:val="0"/>
              <w:spacing w:after="0" w:line="240" w:lineRule="auto"/>
              <w:ind w:right="7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ยอดยกไป</w:t>
            </w: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E69A57" w14:textId="2B20C2A5" w:rsidR="00602E40" w:rsidRPr="001253F8" w:rsidRDefault="00BF61D8" w:rsidP="00602E40">
            <w:pPr>
              <w:tabs>
                <w:tab w:val="decimal" w:pos="1094"/>
              </w:tabs>
              <w:snapToGrid w:val="0"/>
              <w:spacing w:after="0" w:line="240" w:lineRule="auto"/>
              <w:ind w:right="-182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517</w:t>
            </w:r>
            <w:r w:rsidR="00602E40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307</w:t>
            </w:r>
          </w:p>
        </w:tc>
        <w:tc>
          <w:tcPr>
            <w:tcW w:w="90" w:type="dxa"/>
            <w:shd w:val="clear" w:color="auto" w:fill="auto"/>
          </w:tcPr>
          <w:p w14:paraId="14BBD8BF" w14:textId="77777777" w:rsidR="00602E40" w:rsidRPr="001253F8" w:rsidRDefault="00602E40" w:rsidP="00602E40">
            <w:pPr>
              <w:snapToGrid w:val="0"/>
              <w:spacing w:after="0" w:line="240" w:lineRule="auto"/>
              <w:ind w:right="101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76C266" w14:textId="0D7176D8" w:rsidR="00602E40" w:rsidRPr="001253F8" w:rsidRDefault="00BF61D8" w:rsidP="004A1302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478</w:t>
            </w:r>
            <w:r w:rsidR="00602E4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451</w:t>
            </w:r>
          </w:p>
        </w:tc>
        <w:tc>
          <w:tcPr>
            <w:tcW w:w="144" w:type="dxa"/>
            <w:tcBorders>
              <w:left w:val="nil"/>
            </w:tcBorders>
            <w:shd w:val="clear" w:color="auto" w:fill="auto"/>
          </w:tcPr>
          <w:p w14:paraId="380C8092" w14:textId="77777777" w:rsidR="00602E40" w:rsidRPr="001253F8" w:rsidRDefault="00602E40" w:rsidP="00602E40">
            <w:pPr>
              <w:snapToGrid w:val="0"/>
              <w:spacing w:after="0" w:line="240" w:lineRule="auto"/>
              <w:ind w:right="101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</w:tcPr>
          <w:p w14:paraId="52AD3FBF" w14:textId="49E37339" w:rsidR="00602E40" w:rsidRPr="001253F8" w:rsidRDefault="00BF61D8" w:rsidP="004A1302">
            <w:pPr>
              <w:tabs>
                <w:tab w:val="decimal" w:pos="950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469</w:t>
            </w:r>
            <w:r w:rsidR="00602E40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979</w:t>
            </w:r>
          </w:p>
        </w:tc>
        <w:tc>
          <w:tcPr>
            <w:tcW w:w="81" w:type="dxa"/>
            <w:tcBorders>
              <w:left w:val="nil"/>
            </w:tcBorders>
            <w:shd w:val="clear" w:color="auto" w:fill="auto"/>
          </w:tcPr>
          <w:p w14:paraId="5B737301" w14:textId="77777777" w:rsidR="00602E40" w:rsidRPr="001253F8" w:rsidRDefault="00602E40" w:rsidP="00602E40">
            <w:pPr>
              <w:tabs>
                <w:tab w:val="decimal" w:pos="1032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</w:tcPr>
          <w:p w14:paraId="770FC76D" w14:textId="055AAA01" w:rsidR="00602E40" w:rsidRPr="001253F8" w:rsidRDefault="00BF61D8" w:rsidP="004A1302">
            <w:pPr>
              <w:tabs>
                <w:tab w:val="decimal" w:pos="1025"/>
              </w:tabs>
              <w:snapToGrid w:val="0"/>
              <w:spacing w:after="0" w:line="240" w:lineRule="auto"/>
              <w:ind w:left="-180" w:right="139" w:hanging="180"/>
              <w:jc w:val="right"/>
              <w:rPr>
                <w:rFonts w:ascii="Angsana New" w:eastAsia="MS Mincho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435</w:t>
            </w:r>
            <w:r w:rsidR="00602E40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929</w:t>
            </w:r>
          </w:p>
        </w:tc>
      </w:tr>
    </w:tbl>
    <w:p w14:paraId="4857ED12" w14:textId="77777777" w:rsidR="00E54E65" w:rsidRPr="001253F8" w:rsidRDefault="00E54E65" w:rsidP="005B35B7">
      <w:pPr>
        <w:spacing w:before="240" w:line="240" w:lineRule="auto"/>
        <w:ind w:left="547" w:right="-29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46B9A0DC" w14:textId="77777777" w:rsidR="00E54E65" w:rsidRPr="001253F8" w:rsidRDefault="00E54E65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1253F8">
        <w:rPr>
          <w:rFonts w:ascii="Angsana New" w:hAnsi="Angsana New" w:cs="Angsana New"/>
          <w:sz w:val="32"/>
          <w:szCs w:val="32"/>
          <w:cs/>
        </w:rPr>
        <w:br w:type="page"/>
      </w:r>
    </w:p>
    <w:p w14:paraId="26E09019" w14:textId="4E01F855" w:rsidR="00704377" w:rsidRPr="001253F8" w:rsidRDefault="00C91C4D" w:rsidP="00E54E65">
      <w:pPr>
        <w:spacing w:line="240" w:lineRule="auto"/>
        <w:ind w:left="547" w:right="-29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lastRenderedPageBreak/>
        <w:t>ข้อสมมต</w:t>
      </w:r>
      <w:r w:rsidR="004E2AF8" w:rsidRPr="001253F8">
        <w:rPr>
          <w:rFonts w:ascii="Angsana New" w:hAnsi="Angsana New" w:cs="Angsana New"/>
          <w:sz w:val="32"/>
          <w:szCs w:val="32"/>
          <w:cs/>
        </w:rPr>
        <w:t>ิหลักในการประมาณการตามหลักการคณิ</w:t>
      </w:r>
      <w:r w:rsidRPr="001253F8">
        <w:rPr>
          <w:rFonts w:ascii="Angsana New" w:hAnsi="Angsana New" w:cs="Angsana New"/>
          <w:sz w:val="32"/>
          <w:szCs w:val="32"/>
          <w:cs/>
        </w:rPr>
        <w:t>ตศาสตร์ประกันภัยที่ใช้ในการคำนวณ</w:t>
      </w:r>
      <w:r w:rsidR="00147815" w:rsidRPr="001253F8">
        <w:rPr>
          <w:rFonts w:ascii="Angsana New" w:hAnsi="Angsana New" w:cs="Angsana New"/>
          <w:sz w:val="32"/>
          <w:szCs w:val="32"/>
          <w:cs/>
        </w:rPr>
        <w:t>ประมาณการหนี้สินสำหรับ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ผลประโยชน์พนักงานหลังออกจากงาน ณ </w:t>
      </w:r>
      <w:r w:rsidR="007D49E0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5B35B7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5B35B7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E54E65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สิงห</w:t>
      </w:r>
      <w:r w:rsidR="005B35B7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246546" w:rsidRPr="001253F8">
        <w:rPr>
          <w:rFonts w:ascii="Angsana New" w:hAnsi="Angsana New" w:cs="Angsana New"/>
          <w:sz w:val="32"/>
          <w:szCs w:val="32"/>
        </w:rPr>
        <w:t xml:space="preserve"> </w:t>
      </w:r>
      <w:r w:rsidR="00496AE6" w:rsidRPr="001253F8">
        <w:rPr>
          <w:rFonts w:ascii="Angsana New" w:hAnsi="Angsana New" w:cs="Angsana New"/>
          <w:sz w:val="32"/>
          <w:szCs w:val="32"/>
          <w:cs/>
        </w:rPr>
        <w:t xml:space="preserve">และวันที่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E165E2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มีดังต่อไปนี้</w:t>
      </w:r>
    </w:p>
    <w:tbl>
      <w:tblPr>
        <w:tblW w:w="881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2736"/>
        <w:gridCol w:w="2736"/>
        <w:gridCol w:w="9"/>
      </w:tblGrid>
      <w:tr w:rsidR="00623C76" w:rsidRPr="001253F8" w14:paraId="041AD429" w14:textId="77777777" w:rsidTr="0089323D">
        <w:tc>
          <w:tcPr>
            <w:tcW w:w="3330" w:type="dxa"/>
          </w:tcPr>
          <w:p w14:paraId="1004CC27" w14:textId="77777777" w:rsidR="00C91C4D" w:rsidRPr="001253F8" w:rsidRDefault="00C91C4D" w:rsidP="00561795">
            <w:pPr>
              <w:tabs>
                <w:tab w:val="decimal" w:pos="888"/>
              </w:tabs>
              <w:snapToGrid w:val="0"/>
              <w:spacing w:after="0" w:line="240" w:lineRule="auto"/>
              <w:ind w:right="2"/>
              <w:jc w:val="thaiDistribute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5481" w:type="dxa"/>
            <w:gridSpan w:val="3"/>
            <w:vAlign w:val="bottom"/>
          </w:tcPr>
          <w:p w14:paraId="2318A912" w14:textId="77777777" w:rsidR="00C91C4D" w:rsidRPr="001253F8" w:rsidRDefault="00C91C4D" w:rsidP="00561795">
            <w:pPr>
              <w:tabs>
                <w:tab w:val="decimal" w:pos="-138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Cs/>
                <w:sz w:val="26"/>
                <w:szCs w:val="26"/>
                <w:cs/>
              </w:rPr>
            </w:pPr>
            <w:r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23C76" w:rsidRPr="001253F8" w14:paraId="2D094C22" w14:textId="77777777" w:rsidTr="0089323D">
        <w:trPr>
          <w:gridAfter w:val="1"/>
          <w:wAfter w:w="9" w:type="dxa"/>
        </w:trPr>
        <w:tc>
          <w:tcPr>
            <w:tcW w:w="3330" w:type="dxa"/>
          </w:tcPr>
          <w:p w14:paraId="1449DA5A" w14:textId="77777777" w:rsidR="00516EBB" w:rsidRPr="001253F8" w:rsidRDefault="00516EBB" w:rsidP="00561795">
            <w:pPr>
              <w:tabs>
                <w:tab w:val="decimal" w:pos="888"/>
              </w:tabs>
              <w:snapToGrid w:val="0"/>
              <w:spacing w:after="0" w:line="240" w:lineRule="auto"/>
              <w:ind w:right="2"/>
              <w:jc w:val="thaiDistribute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vAlign w:val="bottom"/>
          </w:tcPr>
          <w:p w14:paraId="704A5DAC" w14:textId="77777777" w:rsidR="00516EBB" w:rsidRPr="001253F8" w:rsidRDefault="001E511C" w:rsidP="00561795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b/>
                <w:sz w:val="26"/>
                <w:szCs w:val="26"/>
              </w:rPr>
              <w:t>“</w:t>
            </w:r>
            <w:r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sz w:val="26"/>
                <w:szCs w:val="26"/>
              </w:rPr>
              <w:t>”</w:t>
            </w:r>
          </w:p>
        </w:tc>
        <w:tc>
          <w:tcPr>
            <w:tcW w:w="2736" w:type="dxa"/>
            <w:vAlign w:val="bottom"/>
          </w:tcPr>
          <w:p w14:paraId="6FF88B6A" w14:textId="77777777" w:rsidR="00516EBB" w:rsidRPr="001253F8" w:rsidRDefault="00516EBB" w:rsidP="00561795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623C76" w:rsidRPr="001253F8" w14:paraId="5B675437" w14:textId="77777777" w:rsidTr="0089323D">
        <w:trPr>
          <w:gridAfter w:val="1"/>
          <w:wAfter w:w="9" w:type="dxa"/>
        </w:trPr>
        <w:tc>
          <w:tcPr>
            <w:tcW w:w="3330" w:type="dxa"/>
          </w:tcPr>
          <w:p w14:paraId="58BA7A1C" w14:textId="77777777" w:rsidR="001E511C" w:rsidRPr="001253F8" w:rsidRDefault="001E511C" w:rsidP="00561795">
            <w:pPr>
              <w:tabs>
                <w:tab w:val="decimal" w:pos="888"/>
              </w:tabs>
              <w:snapToGrid w:val="0"/>
              <w:spacing w:after="0" w:line="240" w:lineRule="auto"/>
              <w:ind w:right="2"/>
              <w:jc w:val="thaiDistribute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vAlign w:val="bottom"/>
          </w:tcPr>
          <w:p w14:paraId="04EB6223" w14:textId="178D9BC1" w:rsidR="001E511C" w:rsidRPr="001253F8" w:rsidRDefault="001E511C" w:rsidP="00561795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bCs/>
                <w:sz w:val="26"/>
                <w:szCs w:val="26"/>
                <w:cs/>
              </w:rPr>
            </w:pPr>
            <w:r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 xml:space="preserve">ณ </w:t>
            </w:r>
            <w:r w:rsidR="007D49E0"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>วันที่</w:t>
            </w:r>
            <w:r w:rsidR="005B35B7" w:rsidRPr="001253F8">
              <w:rPr>
                <w:rFonts w:ascii="Angsana New" w:hAnsi="Angsana New" w:cs="Angsana New"/>
                <w:bCs/>
                <w:sz w:val="26"/>
                <w:szCs w:val="26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sz w:val="26"/>
                <w:szCs w:val="26"/>
              </w:rPr>
              <w:t>31</w:t>
            </w:r>
            <w:r w:rsidR="00E54E65" w:rsidRPr="001253F8">
              <w:rPr>
                <w:rFonts w:ascii="Angsana New" w:hAnsi="Angsana New" w:cs="Angsana New" w:hint="cs"/>
                <w:bCs/>
                <w:sz w:val="26"/>
                <w:szCs w:val="26"/>
                <w:cs/>
              </w:rPr>
              <w:t xml:space="preserve"> สิงห</w:t>
            </w:r>
            <w:r w:rsidR="00016ED7"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sz w:val="26"/>
                <w:szCs w:val="26"/>
              </w:rPr>
              <w:t>2567</w:t>
            </w:r>
          </w:p>
        </w:tc>
        <w:tc>
          <w:tcPr>
            <w:tcW w:w="2736" w:type="dxa"/>
            <w:vAlign w:val="bottom"/>
          </w:tcPr>
          <w:p w14:paraId="552083A6" w14:textId="7C80E453" w:rsidR="001E511C" w:rsidRPr="001253F8" w:rsidRDefault="001E511C" w:rsidP="00561795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 xml:space="preserve">ณ </w:t>
            </w:r>
            <w:r w:rsidR="00343666"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sz w:val="26"/>
                <w:szCs w:val="26"/>
              </w:rPr>
              <w:t>29</w:t>
            </w:r>
            <w:r w:rsidR="00016ED7" w:rsidRPr="001253F8">
              <w:rPr>
                <w:rFonts w:ascii="Angsana New" w:hAnsi="Angsana New" w:cs="Angsana New"/>
                <w:b/>
                <w:sz w:val="26"/>
                <w:szCs w:val="26"/>
              </w:rPr>
              <w:t xml:space="preserve"> </w:t>
            </w:r>
            <w:r w:rsidR="00016ED7"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>กุมภาพันธ์</w:t>
            </w:r>
            <w:r w:rsidR="00016ED7" w:rsidRPr="001253F8">
              <w:rPr>
                <w:rFonts w:ascii="Angsana New" w:hAnsi="Angsana New" w:cs="Angsana New"/>
                <w:b/>
                <w:sz w:val="26"/>
                <w:szCs w:val="26"/>
                <w:cs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sz w:val="26"/>
                <w:szCs w:val="26"/>
              </w:rPr>
              <w:t>2567</w:t>
            </w:r>
          </w:p>
        </w:tc>
      </w:tr>
      <w:tr w:rsidR="00623C76" w:rsidRPr="001253F8" w14:paraId="1035EF09" w14:textId="77777777" w:rsidTr="0089323D">
        <w:trPr>
          <w:gridAfter w:val="1"/>
          <w:wAfter w:w="9" w:type="dxa"/>
        </w:trPr>
        <w:tc>
          <w:tcPr>
            <w:tcW w:w="3330" w:type="dxa"/>
          </w:tcPr>
          <w:p w14:paraId="2616A4D0" w14:textId="77777777" w:rsidR="001E511C" w:rsidRPr="001253F8" w:rsidRDefault="001E511C" w:rsidP="00561795">
            <w:pPr>
              <w:tabs>
                <w:tab w:val="decimal" w:pos="888"/>
              </w:tabs>
              <w:snapToGrid w:val="0"/>
              <w:spacing w:after="0" w:line="240" w:lineRule="auto"/>
              <w:ind w:right="2"/>
              <w:jc w:val="thaiDistribute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vAlign w:val="bottom"/>
          </w:tcPr>
          <w:p w14:paraId="4DBD8971" w14:textId="77777777" w:rsidR="001E511C" w:rsidRPr="001253F8" w:rsidRDefault="001E511C" w:rsidP="00561795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bCs/>
                <w:sz w:val="26"/>
                <w:szCs w:val="26"/>
                <w:cs/>
              </w:rPr>
            </w:pPr>
            <w:r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>ร้อยละต่อปี</w:t>
            </w:r>
          </w:p>
        </w:tc>
        <w:tc>
          <w:tcPr>
            <w:tcW w:w="2736" w:type="dxa"/>
            <w:vAlign w:val="bottom"/>
          </w:tcPr>
          <w:p w14:paraId="7B4E91A2" w14:textId="77777777" w:rsidR="001E511C" w:rsidRPr="001253F8" w:rsidRDefault="001E511C" w:rsidP="00561795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bCs/>
                <w:sz w:val="26"/>
                <w:szCs w:val="26"/>
                <w:cs/>
              </w:rPr>
            </w:pPr>
            <w:r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>ร้อยละต่อปี</w:t>
            </w:r>
          </w:p>
        </w:tc>
      </w:tr>
      <w:tr w:rsidR="00623C76" w:rsidRPr="001253F8" w14:paraId="2E39E0CB" w14:textId="77777777" w:rsidTr="0089323D">
        <w:trPr>
          <w:gridAfter w:val="1"/>
          <w:wAfter w:w="9" w:type="dxa"/>
        </w:trPr>
        <w:tc>
          <w:tcPr>
            <w:tcW w:w="3330" w:type="dxa"/>
            <w:shd w:val="clear" w:color="auto" w:fill="auto"/>
          </w:tcPr>
          <w:p w14:paraId="001FF76D" w14:textId="77777777" w:rsidR="001E511C" w:rsidRPr="001253F8" w:rsidRDefault="001E511C" w:rsidP="00561795">
            <w:pPr>
              <w:snapToGrid w:val="0"/>
              <w:spacing w:after="0" w:line="240" w:lineRule="auto"/>
              <w:ind w:right="2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ข้อสมมติทางการเงิน</w:t>
            </w:r>
          </w:p>
        </w:tc>
        <w:tc>
          <w:tcPr>
            <w:tcW w:w="2736" w:type="dxa"/>
            <w:shd w:val="clear" w:color="auto" w:fill="auto"/>
          </w:tcPr>
          <w:p w14:paraId="6563CB31" w14:textId="77777777" w:rsidR="001E511C" w:rsidRPr="001253F8" w:rsidRDefault="001E511C" w:rsidP="00561795">
            <w:pPr>
              <w:tabs>
                <w:tab w:val="decimal" w:pos="888"/>
              </w:tabs>
              <w:snapToGrid w:val="0"/>
              <w:spacing w:after="0" w:line="240" w:lineRule="auto"/>
              <w:ind w:right="2"/>
              <w:jc w:val="thaiDistribute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2736" w:type="dxa"/>
          </w:tcPr>
          <w:p w14:paraId="4076F24A" w14:textId="77777777" w:rsidR="001E511C" w:rsidRPr="001253F8" w:rsidRDefault="001E511C" w:rsidP="00561795">
            <w:pPr>
              <w:tabs>
                <w:tab w:val="decimal" w:pos="888"/>
              </w:tabs>
              <w:snapToGrid w:val="0"/>
              <w:spacing w:after="0" w:line="240" w:lineRule="auto"/>
              <w:ind w:right="2"/>
              <w:jc w:val="thaiDistribute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</w:p>
        </w:tc>
      </w:tr>
      <w:tr w:rsidR="005B35B7" w:rsidRPr="001253F8" w14:paraId="491A335D" w14:textId="77777777" w:rsidTr="003B0A88">
        <w:trPr>
          <w:gridAfter w:val="1"/>
          <w:wAfter w:w="9" w:type="dxa"/>
          <w:trHeight w:val="180"/>
        </w:trPr>
        <w:tc>
          <w:tcPr>
            <w:tcW w:w="3330" w:type="dxa"/>
            <w:shd w:val="clear" w:color="auto" w:fill="auto"/>
          </w:tcPr>
          <w:p w14:paraId="7D719266" w14:textId="77777777" w:rsidR="005B35B7" w:rsidRPr="001253F8" w:rsidRDefault="005B35B7" w:rsidP="005B35B7">
            <w:pPr>
              <w:snapToGrid w:val="0"/>
              <w:spacing w:after="0" w:line="240" w:lineRule="auto"/>
              <w:ind w:left="252" w:right="2" w:hanging="9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อัตราคิดลด </w:t>
            </w:r>
          </w:p>
        </w:tc>
        <w:tc>
          <w:tcPr>
            <w:tcW w:w="2736" w:type="dxa"/>
            <w:shd w:val="clear" w:color="auto" w:fill="auto"/>
          </w:tcPr>
          <w:p w14:paraId="090A5E46" w14:textId="08411D78" w:rsidR="005B35B7" w:rsidRPr="001253F8" w:rsidRDefault="00BF61D8" w:rsidP="005B35B7">
            <w:pPr>
              <w:tabs>
                <w:tab w:val="decimal" w:pos="-138"/>
                <w:tab w:val="left" w:pos="1549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F61D8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5B35B7" w:rsidRPr="001253F8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BF61D8">
              <w:rPr>
                <w:rFonts w:asciiTheme="majorBidi" w:hAnsiTheme="majorBidi" w:cstheme="majorBidi"/>
                <w:sz w:val="26"/>
                <w:szCs w:val="26"/>
              </w:rPr>
              <w:t>84</w:t>
            </w:r>
            <w:r w:rsidR="005B35B7" w:rsidRPr="001253F8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BF61D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5B35B7" w:rsidRPr="001253F8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BF61D8">
              <w:rPr>
                <w:rFonts w:asciiTheme="majorBidi" w:hAnsiTheme="majorBidi" w:cstheme="majorBidi"/>
                <w:sz w:val="26"/>
                <w:szCs w:val="26"/>
              </w:rPr>
              <w:t>06</w:t>
            </w:r>
          </w:p>
        </w:tc>
        <w:tc>
          <w:tcPr>
            <w:tcW w:w="2736" w:type="dxa"/>
            <w:shd w:val="clear" w:color="auto" w:fill="auto"/>
          </w:tcPr>
          <w:p w14:paraId="6DCF69C9" w14:textId="3247ECC4" w:rsidR="005B35B7" w:rsidRPr="001253F8" w:rsidRDefault="00BF61D8" w:rsidP="005B35B7">
            <w:pPr>
              <w:tabs>
                <w:tab w:val="decimal" w:pos="-138"/>
                <w:tab w:val="left" w:pos="1549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F61D8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5B35B7" w:rsidRPr="001253F8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BF61D8">
              <w:rPr>
                <w:rFonts w:asciiTheme="majorBidi" w:hAnsiTheme="majorBidi" w:cstheme="majorBidi"/>
                <w:sz w:val="26"/>
                <w:szCs w:val="26"/>
              </w:rPr>
              <w:t>84</w:t>
            </w:r>
            <w:r w:rsidR="005B35B7" w:rsidRPr="001253F8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BF61D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5B35B7" w:rsidRPr="001253F8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BF61D8">
              <w:rPr>
                <w:rFonts w:asciiTheme="majorBidi" w:hAnsiTheme="majorBidi" w:cstheme="majorBidi"/>
                <w:sz w:val="26"/>
                <w:szCs w:val="26"/>
              </w:rPr>
              <w:t>06</w:t>
            </w:r>
          </w:p>
        </w:tc>
      </w:tr>
      <w:tr w:rsidR="005B35B7" w:rsidRPr="001253F8" w14:paraId="0F14469E" w14:textId="77777777" w:rsidTr="003B0A88">
        <w:trPr>
          <w:gridAfter w:val="1"/>
          <w:wAfter w:w="9" w:type="dxa"/>
          <w:trHeight w:val="180"/>
        </w:trPr>
        <w:tc>
          <w:tcPr>
            <w:tcW w:w="3330" w:type="dxa"/>
            <w:shd w:val="clear" w:color="auto" w:fill="auto"/>
          </w:tcPr>
          <w:p w14:paraId="0D314DA1" w14:textId="77777777" w:rsidR="005B35B7" w:rsidRPr="001253F8" w:rsidRDefault="005B35B7" w:rsidP="005B35B7">
            <w:pPr>
              <w:snapToGrid w:val="0"/>
              <w:spacing w:after="0" w:line="240" w:lineRule="auto"/>
              <w:ind w:left="252" w:right="2" w:hanging="9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2736" w:type="dxa"/>
            <w:shd w:val="clear" w:color="auto" w:fill="auto"/>
          </w:tcPr>
          <w:p w14:paraId="377BE0F9" w14:textId="51B7F019" w:rsidR="005B35B7" w:rsidRPr="001253F8" w:rsidRDefault="00BF61D8" w:rsidP="000D2BE1">
            <w:pPr>
              <w:tabs>
                <w:tab w:val="decimal" w:pos="-138"/>
                <w:tab w:val="left" w:pos="1200"/>
                <w:tab w:val="left" w:pos="1549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F61D8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5B35B7" w:rsidRPr="001253F8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BF61D8">
              <w:rPr>
                <w:rFonts w:asciiTheme="majorBidi" w:hAnsiTheme="majorBidi" w:cstheme="majorBidi"/>
                <w:sz w:val="26"/>
                <w:szCs w:val="26"/>
              </w:rPr>
              <w:t>0</w:t>
            </w:r>
          </w:p>
        </w:tc>
        <w:tc>
          <w:tcPr>
            <w:tcW w:w="2736" w:type="dxa"/>
            <w:shd w:val="clear" w:color="auto" w:fill="auto"/>
          </w:tcPr>
          <w:p w14:paraId="26726EE0" w14:textId="6AB0CAEF" w:rsidR="005B35B7" w:rsidRPr="001253F8" w:rsidRDefault="00BF61D8" w:rsidP="005B35B7">
            <w:pPr>
              <w:tabs>
                <w:tab w:val="decimal" w:pos="-138"/>
                <w:tab w:val="left" w:pos="1549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F61D8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5B35B7" w:rsidRPr="001253F8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BF61D8">
              <w:rPr>
                <w:rFonts w:asciiTheme="majorBidi" w:hAnsiTheme="majorBidi" w:cstheme="majorBidi"/>
                <w:sz w:val="26"/>
                <w:szCs w:val="26"/>
              </w:rPr>
              <w:t>0</w:t>
            </w:r>
          </w:p>
        </w:tc>
      </w:tr>
      <w:tr w:rsidR="00623C76" w:rsidRPr="001253F8" w14:paraId="5C6A259B" w14:textId="77777777" w:rsidTr="0089323D">
        <w:trPr>
          <w:gridAfter w:val="1"/>
          <w:wAfter w:w="9" w:type="dxa"/>
          <w:trHeight w:val="180"/>
        </w:trPr>
        <w:tc>
          <w:tcPr>
            <w:tcW w:w="3330" w:type="dxa"/>
            <w:shd w:val="clear" w:color="auto" w:fill="auto"/>
          </w:tcPr>
          <w:p w14:paraId="17E5DA91" w14:textId="77777777" w:rsidR="00CF5893" w:rsidRPr="001253F8" w:rsidRDefault="00CF5893" w:rsidP="00CF5893">
            <w:pPr>
              <w:snapToGrid w:val="0"/>
              <w:spacing w:after="0" w:line="240" w:lineRule="auto"/>
              <w:ind w:left="252" w:right="2" w:hanging="9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736" w:type="dxa"/>
            <w:shd w:val="clear" w:color="auto" w:fill="auto"/>
          </w:tcPr>
          <w:p w14:paraId="67FEA4DF" w14:textId="77777777" w:rsidR="00CF5893" w:rsidRPr="001253F8" w:rsidRDefault="00CF5893" w:rsidP="00CF5893">
            <w:pPr>
              <w:tabs>
                <w:tab w:val="decimal" w:pos="-138"/>
                <w:tab w:val="left" w:pos="1549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36" w:type="dxa"/>
          </w:tcPr>
          <w:p w14:paraId="2F07E1B2" w14:textId="77777777" w:rsidR="00CF5893" w:rsidRPr="001253F8" w:rsidRDefault="00CF5893" w:rsidP="00CF5893">
            <w:pPr>
              <w:tabs>
                <w:tab w:val="decimal" w:pos="-138"/>
                <w:tab w:val="left" w:pos="1549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623C76" w:rsidRPr="001253F8" w14:paraId="48346587" w14:textId="77777777" w:rsidTr="0089323D">
        <w:trPr>
          <w:gridAfter w:val="1"/>
          <w:wAfter w:w="9" w:type="dxa"/>
          <w:trHeight w:val="180"/>
        </w:trPr>
        <w:tc>
          <w:tcPr>
            <w:tcW w:w="3330" w:type="dxa"/>
            <w:shd w:val="clear" w:color="auto" w:fill="auto"/>
          </w:tcPr>
          <w:p w14:paraId="6F319122" w14:textId="77777777" w:rsidR="00CF5893" w:rsidRPr="001253F8" w:rsidRDefault="00CF5893" w:rsidP="00CF5893">
            <w:pPr>
              <w:snapToGrid w:val="0"/>
              <w:spacing w:after="0" w:line="240" w:lineRule="auto"/>
              <w:ind w:right="2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ข้อสมมติด้านประชากรศาสตร์</w:t>
            </w:r>
          </w:p>
        </w:tc>
        <w:tc>
          <w:tcPr>
            <w:tcW w:w="2736" w:type="dxa"/>
            <w:shd w:val="clear" w:color="auto" w:fill="auto"/>
          </w:tcPr>
          <w:p w14:paraId="5B99BFC8" w14:textId="77777777" w:rsidR="00CF5893" w:rsidRPr="001253F8" w:rsidRDefault="00CF5893" w:rsidP="00CF5893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36" w:type="dxa"/>
          </w:tcPr>
          <w:p w14:paraId="345F545E" w14:textId="77777777" w:rsidR="00CF5893" w:rsidRPr="001253F8" w:rsidRDefault="00CF5893" w:rsidP="00CF5893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623C76" w:rsidRPr="001253F8" w14:paraId="64AF6D08" w14:textId="77777777" w:rsidTr="0089323D">
        <w:trPr>
          <w:gridAfter w:val="1"/>
          <w:wAfter w:w="9" w:type="dxa"/>
        </w:trPr>
        <w:tc>
          <w:tcPr>
            <w:tcW w:w="3330" w:type="dxa"/>
            <w:shd w:val="clear" w:color="auto" w:fill="auto"/>
          </w:tcPr>
          <w:p w14:paraId="1D27BB8B" w14:textId="77777777" w:rsidR="00CF5893" w:rsidRPr="001253F8" w:rsidRDefault="00CF5893" w:rsidP="00CF5893">
            <w:pPr>
              <w:snapToGrid w:val="0"/>
              <w:spacing w:after="0" w:line="240" w:lineRule="auto"/>
              <w:ind w:left="252" w:right="2" w:hanging="9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อัตราการหมุนเวียนของพนักงาน</w:t>
            </w:r>
          </w:p>
        </w:tc>
        <w:tc>
          <w:tcPr>
            <w:tcW w:w="2736" w:type="dxa"/>
            <w:shd w:val="clear" w:color="auto" w:fill="auto"/>
          </w:tcPr>
          <w:p w14:paraId="185292A0" w14:textId="77777777" w:rsidR="00CF5893" w:rsidRPr="001253F8" w:rsidRDefault="00CF5893" w:rsidP="00CF5893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736" w:type="dxa"/>
          </w:tcPr>
          <w:p w14:paraId="32CFB069" w14:textId="77777777" w:rsidR="00CF5893" w:rsidRPr="001253F8" w:rsidRDefault="00CF5893" w:rsidP="00CF5893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623C76" w:rsidRPr="001253F8" w14:paraId="30D0EFA2" w14:textId="77777777" w:rsidTr="0089323D">
        <w:trPr>
          <w:gridAfter w:val="1"/>
          <w:wAfter w:w="9" w:type="dxa"/>
        </w:trPr>
        <w:tc>
          <w:tcPr>
            <w:tcW w:w="3330" w:type="dxa"/>
            <w:shd w:val="clear" w:color="auto" w:fill="auto"/>
          </w:tcPr>
          <w:p w14:paraId="38F6B149" w14:textId="77777777" w:rsidR="00CF5893" w:rsidRPr="001253F8" w:rsidRDefault="00CF5893" w:rsidP="00CF5893">
            <w:pPr>
              <w:snapToGrid w:val="0"/>
              <w:spacing w:after="0" w:line="240" w:lineRule="auto"/>
              <w:ind w:left="432" w:right="2" w:hanging="9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พนักงานรายเดือน</w:t>
            </w:r>
          </w:p>
        </w:tc>
        <w:tc>
          <w:tcPr>
            <w:tcW w:w="2736" w:type="dxa"/>
            <w:shd w:val="clear" w:color="auto" w:fill="auto"/>
          </w:tcPr>
          <w:p w14:paraId="6AFC0E24" w14:textId="52C2D067" w:rsidR="00CF5893" w:rsidRPr="001253F8" w:rsidRDefault="00BF61D8" w:rsidP="00CF5893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F61D8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CF5893" w:rsidRPr="001253F8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BF61D8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CF5893" w:rsidRPr="001253F8">
              <w:rPr>
                <w:rFonts w:ascii="Angsana New" w:hAnsi="Angsana New" w:cs="Angsana New"/>
                <w:sz w:val="26"/>
                <w:szCs w:val="26"/>
              </w:rPr>
              <w:t xml:space="preserve"> - </w:t>
            </w:r>
            <w:r w:rsidRPr="00BF61D8">
              <w:rPr>
                <w:rFonts w:ascii="Angsana New" w:hAnsi="Angsana New" w:cs="Angsana New"/>
                <w:sz w:val="26"/>
                <w:szCs w:val="26"/>
              </w:rPr>
              <w:t>27</w:t>
            </w:r>
            <w:r w:rsidR="00CF5893" w:rsidRPr="001253F8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BF61D8"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2736" w:type="dxa"/>
          </w:tcPr>
          <w:p w14:paraId="62B76600" w14:textId="251791E5" w:rsidR="00CF5893" w:rsidRPr="001253F8" w:rsidRDefault="00BF61D8" w:rsidP="00CF5893">
            <w:pPr>
              <w:tabs>
                <w:tab w:val="decimal" w:pos="-138"/>
                <w:tab w:val="left" w:pos="1520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F61D8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CF5893" w:rsidRPr="001253F8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BF61D8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CF5893" w:rsidRPr="001253F8">
              <w:rPr>
                <w:rFonts w:ascii="Angsana New" w:hAnsi="Angsana New" w:cs="Angsana New"/>
                <w:sz w:val="26"/>
                <w:szCs w:val="26"/>
              </w:rPr>
              <w:t xml:space="preserve"> - </w:t>
            </w:r>
            <w:r w:rsidRPr="00BF61D8">
              <w:rPr>
                <w:rFonts w:ascii="Angsana New" w:hAnsi="Angsana New" w:cs="Angsana New"/>
                <w:sz w:val="26"/>
                <w:szCs w:val="26"/>
              </w:rPr>
              <w:t>27</w:t>
            </w:r>
            <w:r w:rsidR="00CF5893" w:rsidRPr="001253F8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BF61D8"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</w:tr>
      <w:tr w:rsidR="00623C76" w:rsidRPr="001253F8" w14:paraId="47E0949A" w14:textId="77777777" w:rsidTr="0089323D">
        <w:trPr>
          <w:gridAfter w:val="1"/>
          <w:wAfter w:w="9" w:type="dxa"/>
        </w:trPr>
        <w:tc>
          <w:tcPr>
            <w:tcW w:w="3330" w:type="dxa"/>
            <w:shd w:val="clear" w:color="auto" w:fill="auto"/>
          </w:tcPr>
          <w:p w14:paraId="5A85E753" w14:textId="77777777" w:rsidR="00CF5893" w:rsidRPr="001253F8" w:rsidRDefault="00CF5893" w:rsidP="00CF5893">
            <w:pPr>
              <w:snapToGrid w:val="0"/>
              <w:spacing w:after="0" w:line="240" w:lineRule="auto"/>
              <w:ind w:left="432" w:right="2" w:hanging="9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736" w:type="dxa"/>
            <w:shd w:val="clear" w:color="auto" w:fill="auto"/>
          </w:tcPr>
          <w:p w14:paraId="5E08544F" w14:textId="77777777" w:rsidR="00CF5893" w:rsidRPr="001253F8" w:rsidRDefault="00CF5893" w:rsidP="00CF5893">
            <w:pPr>
              <w:snapToGrid w:val="0"/>
              <w:spacing w:after="0" w:line="240" w:lineRule="auto"/>
              <w:ind w:left="-138" w:right="-99" w:firstLine="3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ขึ้นอยู่กับช่วงอายุของพนักงาน</w:t>
            </w:r>
          </w:p>
        </w:tc>
        <w:tc>
          <w:tcPr>
            <w:tcW w:w="2736" w:type="dxa"/>
          </w:tcPr>
          <w:p w14:paraId="00974FE4" w14:textId="77777777" w:rsidR="00CF5893" w:rsidRPr="001253F8" w:rsidRDefault="00CF5893" w:rsidP="00CF5893">
            <w:pPr>
              <w:snapToGrid w:val="0"/>
              <w:spacing w:after="0" w:line="240" w:lineRule="auto"/>
              <w:ind w:left="-138" w:right="-99" w:firstLine="3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ขึ้นอยู่กับช่วงอายุของพนักงาน</w:t>
            </w:r>
          </w:p>
        </w:tc>
      </w:tr>
    </w:tbl>
    <w:p w14:paraId="14690203" w14:textId="6BA44121" w:rsidR="007E1A46" w:rsidRPr="009779D0" w:rsidRDefault="007E1A46" w:rsidP="00A80450">
      <w:pPr>
        <w:spacing w:after="0"/>
        <w:rPr>
          <w:rFonts w:ascii="Angsana New" w:hAnsi="Angsana New" w:cs="Angsana New"/>
          <w:sz w:val="32"/>
          <w:szCs w:val="32"/>
        </w:rPr>
      </w:pPr>
    </w:p>
    <w:tbl>
      <w:tblPr>
        <w:tblW w:w="880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2736"/>
        <w:gridCol w:w="2736"/>
      </w:tblGrid>
      <w:tr w:rsidR="00623C76" w:rsidRPr="001253F8" w14:paraId="15256A95" w14:textId="77777777" w:rsidTr="00CB0515">
        <w:tc>
          <w:tcPr>
            <w:tcW w:w="3330" w:type="dxa"/>
          </w:tcPr>
          <w:p w14:paraId="1B7EDA80" w14:textId="77777777" w:rsidR="00246546" w:rsidRPr="001253F8" w:rsidRDefault="00246546" w:rsidP="00561795">
            <w:pPr>
              <w:tabs>
                <w:tab w:val="decimal" w:pos="888"/>
              </w:tabs>
              <w:snapToGrid w:val="0"/>
              <w:spacing w:after="0" w:line="240" w:lineRule="auto"/>
              <w:ind w:right="2"/>
              <w:jc w:val="thaiDistribute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br w:type="page"/>
            </w:r>
          </w:p>
        </w:tc>
        <w:tc>
          <w:tcPr>
            <w:tcW w:w="5472" w:type="dxa"/>
            <w:gridSpan w:val="2"/>
            <w:vAlign w:val="bottom"/>
          </w:tcPr>
          <w:p w14:paraId="6C9116D2" w14:textId="77777777" w:rsidR="00246546" w:rsidRPr="001253F8" w:rsidRDefault="00246546" w:rsidP="00561795">
            <w:pPr>
              <w:tabs>
                <w:tab w:val="decimal" w:pos="-138"/>
              </w:tabs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Cs/>
                <w:sz w:val="26"/>
                <w:szCs w:val="26"/>
                <w:cs/>
              </w:rPr>
            </w:pPr>
            <w:r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23C76" w:rsidRPr="001253F8" w14:paraId="3770F9F8" w14:textId="77777777" w:rsidTr="00CB0515">
        <w:tc>
          <w:tcPr>
            <w:tcW w:w="3330" w:type="dxa"/>
          </w:tcPr>
          <w:p w14:paraId="57768602" w14:textId="31099838" w:rsidR="00246546" w:rsidRPr="001253F8" w:rsidRDefault="00246546" w:rsidP="00561795">
            <w:pPr>
              <w:tabs>
                <w:tab w:val="decimal" w:pos="888"/>
              </w:tabs>
              <w:snapToGrid w:val="0"/>
              <w:spacing w:after="0" w:line="240" w:lineRule="auto"/>
              <w:ind w:right="2"/>
              <w:jc w:val="thaiDistribute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vAlign w:val="bottom"/>
          </w:tcPr>
          <w:p w14:paraId="78FFD72F" w14:textId="77777777" w:rsidR="00246546" w:rsidRPr="001253F8" w:rsidRDefault="00246546" w:rsidP="00561795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b/>
                <w:sz w:val="26"/>
                <w:szCs w:val="26"/>
              </w:rPr>
              <w:t>“</w:t>
            </w:r>
            <w:r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sz w:val="26"/>
                <w:szCs w:val="26"/>
              </w:rPr>
              <w:t>”</w:t>
            </w:r>
          </w:p>
        </w:tc>
        <w:tc>
          <w:tcPr>
            <w:tcW w:w="2736" w:type="dxa"/>
            <w:vAlign w:val="bottom"/>
          </w:tcPr>
          <w:p w14:paraId="09EF2BD3" w14:textId="77777777" w:rsidR="00246546" w:rsidRPr="001253F8" w:rsidRDefault="00246546" w:rsidP="00561795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5B35B7" w:rsidRPr="001253F8" w14:paraId="2F50B72F" w14:textId="77777777" w:rsidTr="00CB0515">
        <w:tc>
          <w:tcPr>
            <w:tcW w:w="3330" w:type="dxa"/>
          </w:tcPr>
          <w:p w14:paraId="04328167" w14:textId="77777777" w:rsidR="005B35B7" w:rsidRPr="001253F8" w:rsidRDefault="005B35B7" w:rsidP="005B35B7">
            <w:pPr>
              <w:tabs>
                <w:tab w:val="decimal" w:pos="888"/>
              </w:tabs>
              <w:snapToGrid w:val="0"/>
              <w:spacing w:after="0" w:line="240" w:lineRule="auto"/>
              <w:ind w:right="2"/>
              <w:jc w:val="thaiDistribute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vAlign w:val="bottom"/>
          </w:tcPr>
          <w:p w14:paraId="209B0BE2" w14:textId="2A667E89" w:rsidR="005B35B7" w:rsidRPr="001253F8" w:rsidRDefault="005B35B7" w:rsidP="005B35B7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>ณ วันที่</w:t>
            </w:r>
            <w:r w:rsidRPr="001253F8">
              <w:rPr>
                <w:rFonts w:ascii="Angsana New" w:hAnsi="Angsana New" w:cs="Angsana New"/>
                <w:bCs/>
                <w:sz w:val="26"/>
                <w:szCs w:val="26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sz w:val="26"/>
                <w:szCs w:val="26"/>
              </w:rPr>
              <w:t>31</w:t>
            </w:r>
            <w:r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 xml:space="preserve"> </w:t>
            </w:r>
            <w:r w:rsidR="00E54E65" w:rsidRPr="001253F8">
              <w:rPr>
                <w:rFonts w:ascii="Angsana New" w:hAnsi="Angsana New" w:cs="Angsana New" w:hint="cs"/>
                <w:bCs/>
                <w:sz w:val="26"/>
                <w:szCs w:val="26"/>
                <w:cs/>
              </w:rPr>
              <w:t>สิงห</w:t>
            </w:r>
            <w:r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sz w:val="26"/>
                <w:szCs w:val="26"/>
              </w:rPr>
              <w:t>2567</w:t>
            </w:r>
          </w:p>
        </w:tc>
        <w:tc>
          <w:tcPr>
            <w:tcW w:w="2736" w:type="dxa"/>
            <w:vAlign w:val="bottom"/>
          </w:tcPr>
          <w:p w14:paraId="7723B12B" w14:textId="3E515676" w:rsidR="005B35B7" w:rsidRPr="001253F8" w:rsidRDefault="005B35B7" w:rsidP="005B35B7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 xml:space="preserve">ณ วันที่ </w:t>
            </w:r>
            <w:r w:rsidR="00BF61D8" w:rsidRPr="00BF61D8">
              <w:rPr>
                <w:rFonts w:ascii="Angsana New" w:hAnsi="Angsana New" w:cs="Angsana New"/>
                <w:b/>
                <w:sz w:val="26"/>
                <w:szCs w:val="26"/>
              </w:rPr>
              <w:t>29</w:t>
            </w:r>
            <w:r w:rsidRPr="001253F8">
              <w:rPr>
                <w:rFonts w:ascii="Angsana New" w:hAnsi="Angsana New" w:cs="Angsana New"/>
                <w:b/>
                <w:sz w:val="26"/>
                <w:szCs w:val="26"/>
              </w:rPr>
              <w:t xml:space="preserve"> </w:t>
            </w:r>
            <w:r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>กุมภาพันธ์</w:t>
            </w:r>
            <w:r w:rsidRPr="001253F8">
              <w:rPr>
                <w:rFonts w:ascii="Angsana New" w:hAnsi="Angsana New" w:cs="Angsana New"/>
                <w:b/>
                <w:sz w:val="26"/>
                <w:szCs w:val="26"/>
                <w:cs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sz w:val="26"/>
                <w:szCs w:val="26"/>
              </w:rPr>
              <w:t>2567</w:t>
            </w:r>
          </w:p>
        </w:tc>
      </w:tr>
      <w:tr w:rsidR="00623C76" w:rsidRPr="001253F8" w14:paraId="291D7E87" w14:textId="77777777" w:rsidTr="00CB0515">
        <w:tc>
          <w:tcPr>
            <w:tcW w:w="3330" w:type="dxa"/>
          </w:tcPr>
          <w:p w14:paraId="46904397" w14:textId="77777777" w:rsidR="00246546" w:rsidRPr="001253F8" w:rsidRDefault="00246546" w:rsidP="00561795">
            <w:pPr>
              <w:tabs>
                <w:tab w:val="decimal" w:pos="888"/>
              </w:tabs>
              <w:snapToGrid w:val="0"/>
              <w:spacing w:after="0" w:line="240" w:lineRule="auto"/>
              <w:ind w:right="2"/>
              <w:jc w:val="thaiDistribute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vAlign w:val="bottom"/>
          </w:tcPr>
          <w:p w14:paraId="277DD691" w14:textId="77777777" w:rsidR="00246546" w:rsidRPr="001253F8" w:rsidRDefault="00246546" w:rsidP="00561795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>ร้อยละต่อปี</w:t>
            </w:r>
          </w:p>
        </w:tc>
        <w:tc>
          <w:tcPr>
            <w:tcW w:w="2736" w:type="dxa"/>
            <w:vAlign w:val="bottom"/>
          </w:tcPr>
          <w:p w14:paraId="219D42EF" w14:textId="77777777" w:rsidR="00246546" w:rsidRPr="001253F8" w:rsidRDefault="00246546" w:rsidP="00561795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bCs/>
                <w:sz w:val="26"/>
                <w:szCs w:val="26"/>
                <w:cs/>
              </w:rPr>
            </w:pPr>
            <w:r w:rsidRPr="001253F8">
              <w:rPr>
                <w:rFonts w:ascii="Angsana New" w:hAnsi="Angsana New" w:cs="Angsana New"/>
                <w:bCs/>
                <w:sz w:val="26"/>
                <w:szCs w:val="26"/>
                <w:cs/>
              </w:rPr>
              <w:t>ร้อยละต่อปี</w:t>
            </w:r>
          </w:p>
        </w:tc>
      </w:tr>
      <w:tr w:rsidR="00623C76" w:rsidRPr="001253F8" w14:paraId="4B3BECBE" w14:textId="77777777" w:rsidTr="00CB0515">
        <w:tc>
          <w:tcPr>
            <w:tcW w:w="3330" w:type="dxa"/>
          </w:tcPr>
          <w:p w14:paraId="6B8BC141" w14:textId="77777777" w:rsidR="00246546" w:rsidRPr="001253F8" w:rsidRDefault="00246546" w:rsidP="00561795">
            <w:pPr>
              <w:snapToGrid w:val="0"/>
              <w:spacing w:after="0" w:line="240" w:lineRule="auto"/>
              <w:ind w:right="2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ข้อสมมติทางการเงิน</w:t>
            </w:r>
          </w:p>
        </w:tc>
        <w:tc>
          <w:tcPr>
            <w:tcW w:w="2736" w:type="dxa"/>
          </w:tcPr>
          <w:p w14:paraId="6B81CE00" w14:textId="77777777" w:rsidR="00246546" w:rsidRPr="001253F8" w:rsidRDefault="00246546" w:rsidP="00561795">
            <w:pPr>
              <w:tabs>
                <w:tab w:val="decimal" w:pos="888"/>
              </w:tabs>
              <w:snapToGrid w:val="0"/>
              <w:spacing w:after="0" w:line="240" w:lineRule="auto"/>
              <w:ind w:right="2"/>
              <w:jc w:val="thaiDistribute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2736" w:type="dxa"/>
          </w:tcPr>
          <w:p w14:paraId="6DC8CBB6" w14:textId="77777777" w:rsidR="00246546" w:rsidRPr="001253F8" w:rsidRDefault="00246546" w:rsidP="00561795">
            <w:pPr>
              <w:tabs>
                <w:tab w:val="decimal" w:pos="888"/>
              </w:tabs>
              <w:snapToGrid w:val="0"/>
              <w:spacing w:after="0" w:line="240" w:lineRule="auto"/>
              <w:ind w:right="2"/>
              <w:jc w:val="thaiDistribute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</w:p>
        </w:tc>
      </w:tr>
      <w:tr w:rsidR="005B35B7" w:rsidRPr="001253F8" w14:paraId="3AF103E4" w14:textId="77777777" w:rsidTr="00CB0515">
        <w:trPr>
          <w:trHeight w:val="180"/>
        </w:trPr>
        <w:tc>
          <w:tcPr>
            <w:tcW w:w="3330" w:type="dxa"/>
          </w:tcPr>
          <w:p w14:paraId="54F616F4" w14:textId="77777777" w:rsidR="005B35B7" w:rsidRPr="001253F8" w:rsidRDefault="005B35B7" w:rsidP="005B35B7">
            <w:pPr>
              <w:snapToGrid w:val="0"/>
              <w:spacing w:after="0" w:line="240" w:lineRule="auto"/>
              <w:ind w:left="252" w:right="2" w:hanging="9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อัตราคิดลด </w:t>
            </w:r>
          </w:p>
        </w:tc>
        <w:tc>
          <w:tcPr>
            <w:tcW w:w="2736" w:type="dxa"/>
          </w:tcPr>
          <w:p w14:paraId="7FDB77FC" w14:textId="1FAD77BE" w:rsidR="005B35B7" w:rsidRPr="001253F8" w:rsidRDefault="00BF61D8" w:rsidP="005B35B7">
            <w:pPr>
              <w:tabs>
                <w:tab w:val="decimal" w:pos="-138"/>
                <w:tab w:val="left" w:pos="1549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F61D8"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="005B35B7" w:rsidRPr="001253F8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BF61D8">
              <w:rPr>
                <w:rFonts w:ascii="Angsana New" w:hAnsi="Angsana New" w:cs="Angsana New"/>
                <w:sz w:val="26"/>
                <w:szCs w:val="26"/>
              </w:rPr>
              <w:t>90</w:t>
            </w:r>
          </w:p>
        </w:tc>
        <w:tc>
          <w:tcPr>
            <w:tcW w:w="2736" w:type="dxa"/>
          </w:tcPr>
          <w:p w14:paraId="21970D96" w14:textId="4FB89F04" w:rsidR="005B35B7" w:rsidRPr="001253F8" w:rsidRDefault="00BF61D8" w:rsidP="005B35B7">
            <w:pPr>
              <w:tabs>
                <w:tab w:val="decimal" w:pos="-138"/>
                <w:tab w:val="left" w:pos="1549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F61D8"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="005B35B7" w:rsidRPr="001253F8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BF61D8">
              <w:rPr>
                <w:rFonts w:ascii="Angsana New" w:hAnsi="Angsana New" w:cs="Angsana New"/>
                <w:sz w:val="26"/>
                <w:szCs w:val="26"/>
              </w:rPr>
              <w:t>90</w:t>
            </w:r>
          </w:p>
        </w:tc>
      </w:tr>
      <w:tr w:rsidR="005B35B7" w:rsidRPr="001253F8" w14:paraId="45736399" w14:textId="77777777" w:rsidTr="00CB0515">
        <w:trPr>
          <w:trHeight w:val="180"/>
        </w:trPr>
        <w:tc>
          <w:tcPr>
            <w:tcW w:w="3330" w:type="dxa"/>
          </w:tcPr>
          <w:p w14:paraId="4B2F17D8" w14:textId="77777777" w:rsidR="005B35B7" w:rsidRPr="001253F8" w:rsidRDefault="005B35B7" w:rsidP="005B35B7">
            <w:pPr>
              <w:snapToGrid w:val="0"/>
              <w:spacing w:after="0" w:line="240" w:lineRule="auto"/>
              <w:ind w:left="252" w:right="2" w:hanging="9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2736" w:type="dxa"/>
          </w:tcPr>
          <w:p w14:paraId="68B2A763" w14:textId="346C7D61" w:rsidR="005B35B7" w:rsidRPr="001253F8" w:rsidRDefault="00BF61D8" w:rsidP="005B35B7">
            <w:pPr>
              <w:tabs>
                <w:tab w:val="decimal" w:pos="-138"/>
                <w:tab w:val="left" w:pos="1549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F61D8"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="005B35B7" w:rsidRPr="001253F8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BF61D8"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2736" w:type="dxa"/>
          </w:tcPr>
          <w:p w14:paraId="28CC6CB7" w14:textId="05C4F421" w:rsidR="005B35B7" w:rsidRPr="001253F8" w:rsidRDefault="00BF61D8" w:rsidP="005B35B7">
            <w:pPr>
              <w:tabs>
                <w:tab w:val="decimal" w:pos="-138"/>
                <w:tab w:val="left" w:pos="1549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F61D8"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="005B35B7" w:rsidRPr="001253F8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BF61D8"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</w:tr>
      <w:tr w:rsidR="005B35B7" w:rsidRPr="001253F8" w14:paraId="52BAA43A" w14:textId="77777777" w:rsidTr="00CB0515">
        <w:trPr>
          <w:trHeight w:val="180"/>
        </w:trPr>
        <w:tc>
          <w:tcPr>
            <w:tcW w:w="3330" w:type="dxa"/>
          </w:tcPr>
          <w:p w14:paraId="76C0CA7B" w14:textId="77777777" w:rsidR="005B35B7" w:rsidRPr="001253F8" w:rsidRDefault="005B35B7" w:rsidP="005B35B7">
            <w:pPr>
              <w:snapToGrid w:val="0"/>
              <w:spacing w:after="0" w:line="240" w:lineRule="auto"/>
              <w:ind w:left="252" w:right="2" w:hanging="9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736" w:type="dxa"/>
          </w:tcPr>
          <w:p w14:paraId="5D24D215" w14:textId="77777777" w:rsidR="005B35B7" w:rsidRPr="001253F8" w:rsidRDefault="005B35B7" w:rsidP="005B35B7">
            <w:pPr>
              <w:tabs>
                <w:tab w:val="decimal" w:pos="-138"/>
                <w:tab w:val="left" w:pos="1549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36" w:type="dxa"/>
          </w:tcPr>
          <w:p w14:paraId="689C6424" w14:textId="77777777" w:rsidR="005B35B7" w:rsidRPr="001253F8" w:rsidRDefault="005B35B7" w:rsidP="005B35B7">
            <w:pPr>
              <w:tabs>
                <w:tab w:val="decimal" w:pos="-138"/>
                <w:tab w:val="left" w:pos="1549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B35B7" w:rsidRPr="001253F8" w14:paraId="11C523CB" w14:textId="77777777" w:rsidTr="00CB0515">
        <w:trPr>
          <w:trHeight w:val="180"/>
        </w:trPr>
        <w:tc>
          <w:tcPr>
            <w:tcW w:w="3330" w:type="dxa"/>
          </w:tcPr>
          <w:p w14:paraId="5D3B152B" w14:textId="77777777" w:rsidR="005B35B7" w:rsidRPr="001253F8" w:rsidRDefault="005B35B7" w:rsidP="005B35B7">
            <w:pPr>
              <w:snapToGrid w:val="0"/>
              <w:spacing w:after="0" w:line="240" w:lineRule="auto"/>
              <w:ind w:right="2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ข้อสมมติด้านประชากรศาสตร์</w:t>
            </w:r>
          </w:p>
        </w:tc>
        <w:tc>
          <w:tcPr>
            <w:tcW w:w="2736" w:type="dxa"/>
          </w:tcPr>
          <w:p w14:paraId="3EA7F321" w14:textId="77777777" w:rsidR="005B35B7" w:rsidRPr="001253F8" w:rsidRDefault="005B35B7" w:rsidP="005B35B7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36" w:type="dxa"/>
          </w:tcPr>
          <w:p w14:paraId="4C271107" w14:textId="77777777" w:rsidR="005B35B7" w:rsidRPr="001253F8" w:rsidRDefault="005B35B7" w:rsidP="005B35B7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B35B7" w:rsidRPr="001253F8" w14:paraId="65DDCD97" w14:textId="77777777" w:rsidTr="00CB0515">
        <w:tc>
          <w:tcPr>
            <w:tcW w:w="3330" w:type="dxa"/>
          </w:tcPr>
          <w:p w14:paraId="52FAEBF3" w14:textId="77777777" w:rsidR="005B35B7" w:rsidRPr="001253F8" w:rsidRDefault="005B35B7" w:rsidP="005B35B7">
            <w:pPr>
              <w:snapToGrid w:val="0"/>
              <w:spacing w:after="0" w:line="240" w:lineRule="auto"/>
              <w:ind w:left="252" w:right="2" w:hanging="9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อัตราการหมุนเวียนของพนักงาน</w:t>
            </w:r>
          </w:p>
        </w:tc>
        <w:tc>
          <w:tcPr>
            <w:tcW w:w="2736" w:type="dxa"/>
          </w:tcPr>
          <w:p w14:paraId="7F3AB4DF" w14:textId="77777777" w:rsidR="005B35B7" w:rsidRPr="001253F8" w:rsidRDefault="005B35B7" w:rsidP="005B35B7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736" w:type="dxa"/>
          </w:tcPr>
          <w:p w14:paraId="0A39C8EC" w14:textId="77777777" w:rsidR="005B35B7" w:rsidRPr="001253F8" w:rsidRDefault="005B35B7" w:rsidP="005B35B7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B35B7" w:rsidRPr="001253F8" w14:paraId="5C821226" w14:textId="77777777" w:rsidTr="00CB0515">
        <w:tc>
          <w:tcPr>
            <w:tcW w:w="3330" w:type="dxa"/>
          </w:tcPr>
          <w:p w14:paraId="0924FB1E" w14:textId="77777777" w:rsidR="005B35B7" w:rsidRPr="001253F8" w:rsidRDefault="005B35B7" w:rsidP="005B35B7">
            <w:pPr>
              <w:snapToGrid w:val="0"/>
              <w:spacing w:after="0" w:line="240" w:lineRule="auto"/>
              <w:ind w:left="432" w:right="2" w:hanging="9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พนักงานรายเดือน</w:t>
            </w:r>
          </w:p>
        </w:tc>
        <w:tc>
          <w:tcPr>
            <w:tcW w:w="2736" w:type="dxa"/>
          </w:tcPr>
          <w:p w14:paraId="6AC25888" w14:textId="51748A20" w:rsidR="005B35B7" w:rsidRPr="001253F8" w:rsidRDefault="00BF61D8" w:rsidP="005B35B7">
            <w:pPr>
              <w:tabs>
                <w:tab w:val="decimal" w:pos="-138"/>
                <w:tab w:val="left" w:pos="1512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F61D8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5B35B7" w:rsidRPr="001253F8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BF61D8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5B35B7" w:rsidRPr="001253F8">
              <w:rPr>
                <w:rFonts w:ascii="Angsana New" w:hAnsi="Angsana New" w:cs="Angsana New"/>
                <w:sz w:val="26"/>
                <w:szCs w:val="26"/>
              </w:rPr>
              <w:t xml:space="preserve"> - </w:t>
            </w:r>
            <w:r w:rsidRPr="00BF61D8">
              <w:rPr>
                <w:rFonts w:ascii="Angsana New" w:hAnsi="Angsana New" w:cs="Angsana New"/>
                <w:sz w:val="26"/>
                <w:szCs w:val="26"/>
              </w:rPr>
              <w:t>27</w:t>
            </w:r>
            <w:r w:rsidR="005B35B7" w:rsidRPr="001253F8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BF61D8"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2736" w:type="dxa"/>
          </w:tcPr>
          <w:p w14:paraId="3CCB40CF" w14:textId="0505DF49" w:rsidR="005B35B7" w:rsidRPr="001253F8" w:rsidRDefault="00BF61D8" w:rsidP="005B35B7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F61D8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5B35B7" w:rsidRPr="001253F8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BF61D8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5B35B7" w:rsidRPr="001253F8">
              <w:rPr>
                <w:rFonts w:ascii="Angsana New" w:hAnsi="Angsana New" w:cs="Angsana New"/>
                <w:sz w:val="26"/>
                <w:szCs w:val="26"/>
              </w:rPr>
              <w:t xml:space="preserve"> - </w:t>
            </w:r>
            <w:r w:rsidRPr="00BF61D8">
              <w:rPr>
                <w:rFonts w:ascii="Angsana New" w:hAnsi="Angsana New" w:cs="Angsana New"/>
                <w:sz w:val="26"/>
                <w:szCs w:val="26"/>
              </w:rPr>
              <w:t>27</w:t>
            </w:r>
            <w:r w:rsidR="005B35B7" w:rsidRPr="001253F8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BF61D8"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</w:tr>
      <w:tr w:rsidR="005B35B7" w:rsidRPr="001253F8" w14:paraId="633BF865" w14:textId="77777777" w:rsidTr="00CB0515">
        <w:tc>
          <w:tcPr>
            <w:tcW w:w="3330" w:type="dxa"/>
          </w:tcPr>
          <w:p w14:paraId="04FF2A8D" w14:textId="77777777" w:rsidR="005B35B7" w:rsidRPr="001253F8" w:rsidRDefault="005B35B7" w:rsidP="005B35B7">
            <w:pPr>
              <w:snapToGrid w:val="0"/>
              <w:spacing w:after="0" w:line="240" w:lineRule="auto"/>
              <w:ind w:left="432" w:right="2" w:hanging="9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736" w:type="dxa"/>
          </w:tcPr>
          <w:p w14:paraId="4C102888" w14:textId="7EF159ED" w:rsidR="005B35B7" w:rsidRPr="001253F8" w:rsidRDefault="005B35B7" w:rsidP="005B35B7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ขึ้นอยู่กับช่วงอายุ</w:t>
            </w:r>
            <w:r w:rsidR="000D2BE1" w:rsidRPr="001253F8">
              <w:rPr>
                <w:rFonts w:ascii="Angsana New" w:hAnsi="Angsana New" w:cs="Angsana New" w:hint="cs"/>
                <w:sz w:val="26"/>
                <w:szCs w:val="26"/>
                <w:cs/>
              </w:rPr>
              <w:t>ของ</w:t>
            </w: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พนักงาน</w:t>
            </w:r>
          </w:p>
        </w:tc>
        <w:tc>
          <w:tcPr>
            <w:tcW w:w="2736" w:type="dxa"/>
          </w:tcPr>
          <w:p w14:paraId="22EFC3EC" w14:textId="09A5397E" w:rsidR="005B35B7" w:rsidRPr="001253F8" w:rsidRDefault="005B35B7" w:rsidP="005B35B7">
            <w:pPr>
              <w:tabs>
                <w:tab w:val="decimal" w:pos="-138"/>
              </w:tabs>
              <w:snapToGrid w:val="0"/>
              <w:spacing w:after="0" w:line="240" w:lineRule="auto"/>
              <w:ind w:left="-138" w:right="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ขึ้นอยู่กับช่วงอายุ</w:t>
            </w:r>
            <w:r w:rsidR="000D2BE1" w:rsidRPr="001253F8">
              <w:rPr>
                <w:rFonts w:ascii="Angsana New" w:hAnsi="Angsana New" w:cs="Angsana New" w:hint="cs"/>
                <w:sz w:val="26"/>
                <w:szCs w:val="26"/>
                <w:cs/>
              </w:rPr>
              <w:t>ของ</w:t>
            </w: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พนักงาน</w:t>
            </w:r>
          </w:p>
        </w:tc>
      </w:tr>
    </w:tbl>
    <w:p w14:paraId="52389FC4" w14:textId="77777777" w:rsidR="00E54E65" w:rsidRPr="001253F8" w:rsidRDefault="00E54E65" w:rsidP="00E66093">
      <w:pPr>
        <w:spacing w:before="360" w:after="0" w:line="240" w:lineRule="auto"/>
        <w:ind w:left="547" w:right="72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</w:p>
    <w:p w14:paraId="3C50F10C" w14:textId="77777777" w:rsidR="00E54E65" w:rsidRPr="001253F8" w:rsidRDefault="00E54E65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1253F8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331812C" w14:textId="31D9BF10" w:rsidR="00F04CF9" w:rsidRPr="001253F8" w:rsidRDefault="00BF61D8" w:rsidP="00E54E65">
      <w:pPr>
        <w:spacing w:after="0" w:line="240" w:lineRule="auto"/>
        <w:ind w:left="547" w:right="72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lastRenderedPageBreak/>
        <w:t>20</w:t>
      </w:r>
      <w:r w:rsidR="00F04CF9" w:rsidRPr="001253F8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F04CF9" w:rsidRPr="001253F8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E009CF" w:rsidRPr="001253F8">
        <w:rPr>
          <w:rFonts w:ascii="Angsana New" w:hAnsi="Angsana New" w:cs="Angsana New"/>
          <w:b/>
          <w:bCs/>
          <w:sz w:val="32"/>
          <w:szCs w:val="32"/>
          <w:cs/>
        </w:rPr>
        <w:t>โครงการสะสมหุ้นสำหรับพนักงาน</w:t>
      </w:r>
    </w:p>
    <w:p w14:paraId="3D354BE7" w14:textId="73C3B428" w:rsidR="00E009CF" w:rsidRPr="001253F8" w:rsidRDefault="00692DF9" w:rsidP="00561795">
      <w:pPr>
        <w:spacing w:line="240" w:lineRule="auto"/>
        <w:ind w:left="547" w:right="72" w:hanging="7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เมื่อ</w:t>
      </w:r>
      <w:r w:rsidR="00E009CF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วันที่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9</w:t>
      </w:r>
      <w:r w:rsidR="00E009CF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สิงหาคม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2565</w:t>
      </w:r>
      <w:r w:rsidR="00E009CF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ที่ประชุมคณะกรรมการบริษัท</w:t>
      </w:r>
      <w:r w:rsidR="00E009CF" w:rsidRPr="001253F8">
        <w:rPr>
          <w:rFonts w:ascii="Angsana New" w:hAnsi="Angsana New" w:cs="Angsana New"/>
          <w:spacing w:val="-6"/>
          <w:sz w:val="32"/>
          <w:szCs w:val="32"/>
          <w:cs/>
        </w:rPr>
        <w:t>ได้มีมติอนุมัติโครงการสะสมหุ้นสําหรับพนักงาน</w:t>
      </w:r>
      <w:r w:rsidR="00E009CF" w:rsidRPr="001253F8">
        <w:rPr>
          <w:rFonts w:ascii="Angsana New" w:hAnsi="Angsana New" w:cs="Angsana New"/>
          <w:spacing w:val="4"/>
          <w:sz w:val="32"/>
          <w:szCs w:val="32"/>
          <w:cs/>
        </w:rPr>
        <w:t xml:space="preserve"> </w:t>
      </w:r>
      <w:r w:rsidR="00E009CF" w:rsidRPr="001253F8">
        <w:rPr>
          <w:rFonts w:ascii="Angsana New" w:hAnsi="Angsana New" w:cs="Angsana New"/>
          <w:spacing w:val="-6"/>
          <w:sz w:val="32"/>
          <w:szCs w:val="32"/>
        </w:rPr>
        <w:t>(</w:t>
      </w:r>
      <w:r w:rsidR="00043185" w:rsidRPr="001253F8">
        <w:rPr>
          <w:rFonts w:ascii="Angsana New" w:hAnsi="Angsana New" w:cs="Angsana New"/>
          <w:spacing w:val="-6"/>
          <w:sz w:val="32"/>
          <w:szCs w:val="32"/>
        </w:rPr>
        <w:t xml:space="preserve">Employee Joint Investment Program - </w:t>
      </w:r>
      <w:r w:rsidR="00E009CF" w:rsidRPr="001253F8">
        <w:rPr>
          <w:rFonts w:ascii="Angsana New" w:hAnsi="Angsana New" w:cs="Angsana New"/>
          <w:spacing w:val="-6"/>
          <w:sz w:val="32"/>
          <w:szCs w:val="32"/>
        </w:rPr>
        <w:t xml:space="preserve">EJIP) 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ซึ่ง</w:t>
      </w:r>
      <w:r w:rsidR="00E009CF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บริษัทได้เริ่มโครงการดังกล่าวตั้งแต่วันที่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1</w:t>
      </w:r>
      <w:r w:rsidR="00E009CF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กันยายน</w:t>
      </w:r>
      <w:r w:rsidR="00E009CF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2565</w:t>
      </w:r>
      <w:r w:rsidR="00E009CF" w:rsidRPr="001253F8">
        <w:rPr>
          <w:rFonts w:ascii="Angsana New" w:hAnsi="Angsana New" w:cs="Angsana New"/>
          <w:sz w:val="32"/>
          <w:szCs w:val="32"/>
        </w:rPr>
        <w:t xml:space="preserve"> </w:t>
      </w:r>
      <w:r w:rsidR="00E009CF" w:rsidRPr="001253F8">
        <w:rPr>
          <w:rFonts w:ascii="Angsana New" w:hAnsi="Angsana New" w:cs="Angsana New"/>
          <w:sz w:val="32"/>
          <w:szCs w:val="32"/>
          <w:cs/>
        </w:rPr>
        <w:t>โดยมีรายละเอียดดังนี้</w:t>
      </w:r>
    </w:p>
    <w:tbl>
      <w:tblPr>
        <w:tblW w:w="0" w:type="auto"/>
        <w:tblInd w:w="547" w:type="dxa"/>
        <w:tblLook w:val="04A0" w:firstRow="1" w:lastRow="0" w:firstColumn="1" w:lastColumn="0" w:noHBand="0" w:noVBand="1"/>
      </w:tblPr>
      <w:tblGrid>
        <w:gridCol w:w="2873"/>
        <w:gridCol w:w="5825"/>
      </w:tblGrid>
      <w:tr w:rsidR="00623C76" w:rsidRPr="001253F8" w14:paraId="091565D1" w14:textId="77777777" w:rsidTr="00370876">
        <w:tc>
          <w:tcPr>
            <w:tcW w:w="2873" w:type="dxa"/>
            <w:shd w:val="clear" w:color="auto" w:fill="auto"/>
          </w:tcPr>
          <w:p w14:paraId="40ADAB5E" w14:textId="77777777" w:rsidR="00E009CF" w:rsidRPr="001253F8" w:rsidRDefault="00E009CF" w:rsidP="00370876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ระยะเวลาโครงการ</w:t>
            </w:r>
          </w:p>
        </w:tc>
        <w:tc>
          <w:tcPr>
            <w:tcW w:w="5825" w:type="dxa"/>
            <w:shd w:val="clear" w:color="auto" w:fill="auto"/>
          </w:tcPr>
          <w:p w14:paraId="619415CE" w14:textId="1A7CF5DE" w:rsidR="00E009CF" w:rsidRPr="001253F8" w:rsidRDefault="00A02A4F" w:rsidP="00DE2799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  <w:bookmarkStart w:id="9" w:name="_Hlk170148956"/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อายุโครงการ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="00C163CC" w:rsidRPr="001253F8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="00C163CC"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ปี </w:t>
            </w:r>
            <w:r w:rsidR="00C163CC" w:rsidRPr="001253F8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="00507B96"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507B96" w:rsidRPr="001253F8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="00507B96"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กันยายน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2565</w:t>
            </w:r>
            <w:r w:rsidR="00507B96" w:rsidRPr="001253F8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="00507B96"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ถึง </w:t>
            </w:r>
            <w:r w:rsidR="00C163CC"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="00507B96" w:rsidRPr="001253F8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="00507B96"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สิงหาคม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2570</w:t>
            </w:r>
            <w:r w:rsidR="00C163CC" w:rsidRPr="001253F8">
              <w:rPr>
                <w:rFonts w:ascii="Angsana New" w:hAnsi="Angsana New" w:cs="Angsana New"/>
                <w:sz w:val="26"/>
                <w:szCs w:val="26"/>
              </w:rPr>
              <w:t>)</w:t>
            </w:r>
            <w:bookmarkEnd w:id="9"/>
          </w:p>
        </w:tc>
      </w:tr>
      <w:tr w:rsidR="00623C76" w:rsidRPr="001253F8" w14:paraId="4D88E4D4" w14:textId="77777777" w:rsidTr="00370876">
        <w:tc>
          <w:tcPr>
            <w:tcW w:w="2873" w:type="dxa"/>
            <w:shd w:val="clear" w:color="auto" w:fill="auto"/>
          </w:tcPr>
          <w:p w14:paraId="14EFBE92" w14:textId="77777777" w:rsidR="00A02A4F" w:rsidRPr="001253F8" w:rsidRDefault="00A02A4F" w:rsidP="00370876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5825" w:type="dxa"/>
            <w:shd w:val="clear" w:color="auto" w:fill="auto"/>
          </w:tcPr>
          <w:p w14:paraId="001B724D" w14:textId="640E49FF" w:rsidR="00A02A4F" w:rsidRPr="001253F8" w:rsidRDefault="00A02A4F" w:rsidP="00DE2799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bookmarkStart w:id="10" w:name="_Hlk170149008"/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ระยะเวลาจ่ายเงินสมทบ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ปี 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กันยายน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2565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ถึง วันที่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สิงหาคม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2568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>)</w:t>
            </w:r>
            <w:bookmarkEnd w:id="10"/>
          </w:p>
          <w:p w14:paraId="4C6EB0FE" w14:textId="77777777" w:rsidR="00370876" w:rsidRPr="001253F8" w:rsidRDefault="00370876" w:rsidP="00DE2799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623C76" w:rsidRPr="001253F8" w14:paraId="3DC7F32A" w14:textId="77777777" w:rsidTr="00370876">
        <w:tc>
          <w:tcPr>
            <w:tcW w:w="2873" w:type="dxa"/>
            <w:shd w:val="clear" w:color="auto" w:fill="auto"/>
          </w:tcPr>
          <w:p w14:paraId="17BF69B7" w14:textId="77777777" w:rsidR="00A02A4F" w:rsidRPr="001253F8" w:rsidRDefault="00A02A4F" w:rsidP="00370876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พนักงานที่มีสิทธิเข้าร่วมโครงการ</w:t>
            </w:r>
          </w:p>
        </w:tc>
        <w:tc>
          <w:tcPr>
            <w:tcW w:w="5825" w:type="dxa"/>
            <w:shd w:val="clear" w:color="auto" w:fill="auto"/>
          </w:tcPr>
          <w:p w14:paraId="7293F9BE" w14:textId="2E4856B6" w:rsidR="00A02A4F" w:rsidRPr="001253F8" w:rsidRDefault="00A02A4F" w:rsidP="00DE2799">
            <w:pPr>
              <w:spacing w:after="0" w:line="280" w:lineRule="exact"/>
              <w:ind w:right="72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bookmarkStart w:id="11" w:name="_Hlk170149030"/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พนักงานประจำของบริษัท ตั้งแต่ระดับผู้ช่วยผู้จัดการขึ้นไป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และผู้บริหารระดับผู้อำนวยการฝ่ายขึ้นไป ที่มีอายุงานไม่ต่ำกว่า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ปี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โดยเป็นไปตามความสมัครใจ</w:t>
            </w:r>
            <w:bookmarkEnd w:id="11"/>
          </w:p>
          <w:p w14:paraId="25475D03" w14:textId="77777777" w:rsidR="00370876" w:rsidRPr="001253F8" w:rsidRDefault="00370876" w:rsidP="00DE2799">
            <w:pPr>
              <w:spacing w:after="0" w:line="280" w:lineRule="exact"/>
              <w:ind w:right="72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623C76" w:rsidRPr="001253F8" w14:paraId="1D103B2B" w14:textId="77777777" w:rsidTr="00370876">
        <w:tc>
          <w:tcPr>
            <w:tcW w:w="2873" w:type="dxa"/>
            <w:shd w:val="clear" w:color="auto" w:fill="auto"/>
          </w:tcPr>
          <w:p w14:paraId="3AC85924" w14:textId="77777777" w:rsidR="00A02A4F" w:rsidRPr="001253F8" w:rsidRDefault="00A02A4F" w:rsidP="00370876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รูปแบบโครงการ</w:t>
            </w:r>
          </w:p>
        </w:tc>
        <w:tc>
          <w:tcPr>
            <w:tcW w:w="5825" w:type="dxa"/>
            <w:shd w:val="clear" w:color="auto" w:fill="auto"/>
          </w:tcPr>
          <w:p w14:paraId="33108D79" w14:textId="30490CA5" w:rsidR="00A02A4F" w:rsidRPr="001253F8" w:rsidRDefault="00A02A4F" w:rsidP="00DE2799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เงินส่วนที่พนักงานจ่ายเพื่อเข้าร่วมโครงการ: อัตราร้อยละ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-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ของเงินเดือน  </w:t>
            </w:r>
          </w:p>
        </w:tc>
      </w:tr>
      <w:tr w:rsidR="00623C76" w:rsidRPr="001253F8" w14:paraId="3D3844D2" w14:textId="77777777" w:rsidTr="00370876">
        <w:tc>
          <w:tcPr>
            <w:tcW w:w="2873" w:type="dxa"/>
            <w:shd w:val="clear" w:color="auto" w:fill="auto"/>
          </w:tcPr>
          <w:p w14:paraId="12BA9CCB" w14:textId="77777777" w:rsidR="00A02A4F" w:rsidRPr="001253F8" w:rsidRDefault="00A02A4F" w:rsidP="00370876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5825" w:type="dxa"/>
            <w:shd w:val="clear" w:color="auto" w:fill="auto"/>
          </w:tcPr>
          <w:p w14:paraId="1C1DC5C1" w14:textId="6F5B1786" w:rsidR="00A02A4F" w:rsidRPr="001253F8" w:rsidRDefault="00A02A4F" w:rsidP="00DE2799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เงินส่วนที่ผู้บริหารจ่ายเพื่อเข้าร่วมโครงการ: อัตราร้อยละ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 -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ของเงินเดือน</w:t>
            </w:r>
          </w:p>
        </w:tc>
      </w:tr>
      <w:tr w:rsidR="00623C76" w:rsidRPr="001253F8" w14:paraId="092DBD4D" w14:textId="77777777" w:rsidTr="00370876">
        <w:tc>
          <w:tcPr>
            <w:tcW w:w="2873" w:type="dxa"/>
            <w:shd w:val="clear" w:color="auto" w:fill="auto"/>
          </w:tcPr>
          <w:p w14:paraId="32B4FF9C" w14:textId="77777777" w:rsidR="00A02A4F" w:rsidRPr="001253F8" w:rsidRDefault="00A02A4F" w:rsidP="00370876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5825" w:type="dxa"/>
            <w:shd w:val="clear" w:color="auto" w:fill="auto"/>
          </w:tcPr>
          <w:p w14:paraId="19E41E11" w14:textId="0EBEDC44" w:rsidR="00A02A4F" w:rsidRPr="001253F8" w:rsidRDefault="00A02A4F" w:rsidP="00DE2799">
            <w:pPr>
              <w:spacing w:after="0" w:line="280" w:lineRule="exact"/>
              <w:ind w:right="72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เงินส่วนที่บริษัทจ่ายสมทบที่เข้าร่วมโครงการ: เท่ากันกับจำนวนเงินที่พนักงานหรือผู้บริหารจ่ายเข้าโครงการและบวกเพิ่มอีกร้อยละ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 สำหรับผู้เข้าร่วมโครงการที่มีคุณสมบัติและความสามารถเชิงสมรรถนะตามเงื่อนไขและข้อกำหนดของบริษัท</w:t>
            </w:r>
          </w:p>
          <w:p w14:paraId="64BEDCE9" w14:textId="77777777" w:rsidR="00370876" w:rsidRPr="001253F8" w:rsidRDefault="00370876" w:rsidP="00DE2799">
            <w:pPr>
              <w:spacing w:after="0" w:line="280" w:lineRule="exact"/>
              <w:ind w:right="72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623C76" w:rsidRPr="001253F8" w14:paraId="302020B2" w14:textId="77777777" w:rsidTr="00370876">
        <w:tc>
          <w:tcPr>
            <w:tcW w:w="2873" w:type="dxa"/>
            <w:shd w:val="clear" w:color="auto" w:fill="auto"/>
          </w:tcPr>
          <w:p w14:paraId="3AC3E09B" w14:textId="77777777" w:rsidR="00A02A4F" w:rsidRPr="001253F8" w:rsidRDefault="00A02A4F" w:rsidP="00370876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กำหนดการซื้อหุ้นเข้าโครงการ</w:t>
            </w:r>
          </w:p>
        </w:tc>
        <w:tc>
          <w:tcPr>
            <w:tcW w:w="5825" w:type="dxa"/>
            <w:shd w:val="clear" w:color="auto" w:fill="auto"/>
          </w:tcPr>
          <w:p w14:paraId="53E9623A" w14:textId="77777777" w:rsidR="00A02A4F" w:rsidRPr="001253F8" w:rsidRDefault="00A02A4F" w:rsidP="00DE2799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ทุกเดือน</w:t>
            </w:r>
          </w:p>
          <w:p w14:paraId="078C658A" w14:textId="77777777" w:rsidR="00370876" w:rsidRPr="001253F8" w:rsidRDefault="00370876" w:rsidP="00DE2799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623C76" w:rsidRPr="001253F8" w14:paraId="67F65EC4" w14:textId="77777777" w:rsidTr="00370876">
        <w:tc>
          <w:tcPr>
            <w:tcW w:w="2873" w:type="dxa"/>
            <w:shd w:val="clear" w:color="auto" w:fill="auto"/>
          </w:tcPr>
          <w:p w14:paraId="5B932407" w14:textId="77777777" w:rsidR="00A02A4F" w:rsidRPr="001253F8" w:rsidRDefault="00A02A4F" w:rsidP="00370876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เงื่อนไขการห้ามจำหน่ายจ่ายโอนหุ้น</w:t>
            </w:r>
          </w:p>
        </w:tc>
        <w:tc>
          <w:tcPr>
            <w:tcW w:w="5825" w:type="dxa"/>
            <w:shd w:val="clear" w:color="auto" w:fill="auto"/>
          </w:tcPr>
          <w:p w14:paraId="36DA18CE" w14:textId="7A26F37F" w:rsidR="00A02A4F" w:rsidRPr="001253F8" w:rsidRDefault="00A02A4F" w:rsidP="00DE2799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ไม่อนุญาตให้ขายหุ้น ระหว่างปีที่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 -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3</w:t>
            </w:r>
          </w:p>
        </w:tc>
      </w:tr>
      <w:tr w:rsidR="00623C76" w:rsidRPr="001253F8" w14:paraId="4C5CB6AB" w14:textId="77777777" w:rsidTr="00370876">
        <w:tc>
          <w:tcPr>
            <w:tcW w:w="2873" w:type="dxa"/>
            <w:shd w:val="clear" w:color="auto" w:fill="auto"/>
          </w:tcPr>
          <w:p w14:paraId="719E6D6D" w14:textId="77777777" w:rsidR="00A02A4F" w:rsidRPr="001253F8" w:rsidRDefault="00A02A4F" w:rsidP="00370876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5825" w:type="dxa"/>
            <w:shd w:val="clear" w:color="auto" w:fill="auto"/>
          </w:tcPr>
          <w:p w14:paraId="65D8E1D6" w14:textId="2FA8FA2E" w:rsidR="00A02A4F" w:rsidRPr="001253F8" w:rsidRDefault="00A02A4F" w:rsidP="00DE2799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ครบ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ปี อนุญาตให้ขายหุ้นทั้งหมดของจำนวนหุ้นที่สะสมได้ในปีที่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1</w:t>
            </w:r>
          </w:p>
        </w:tc>
      </w:tr>
      <w:tr w:rsidR="00623C76" w:rsidRPr="001253F8" w14:paraId="128AD4A2" w14:textId="77777777" w:rsidTr="00370876">
        <w:tc>
          <w:tcPr>
            <w:tcW w:w="2873" w:type="dxa"/>
            <w:shd w:val="clear" w:color="auto" w:fill="auto"/>
          </w:tcPr>
          <w:p w14:paraId="1BD8957D" w14:textId="77777777" w:rsidR="00A02A4F" w:rsidRPr="001253F8" w:rsidRDefault="00A02A4F" w:rsidP="00370876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5825" w:type="dxa"/>
            <w:shd w:val="clear" w:color="auto" w:fill="auto"/>
          </w:tcPr>
          <w:p w14:paraId="5EEBAE4E" w14:textId="3D39C453" w:rsidR="00A02A4F" w:rsidRPr="001253F8" w:rsidRDefault="00A02A4F" w:rsidP="00DE2799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ครบ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ปี อนุญาตให้ขายหุ้นทั้งหมดของจำนวนหุ้นที่สะสมได้ในปีที่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2</w:t>
            </w:r>
          </w:p>
        </w:tc>
      </w:tr>
      <w:tr w:rsidR="00623C76" w:rsidRPr="001253F8" w14:paraId="1E7EABFD" w14:textId="77777777" w:rsidTr="00370876">
        <w:tc>
          <w:tcPr>
            <w:tcW w:w="2873" w:type="dxa"/>
            <w:shd w:val="clear" w:color="auto" w:fill="auto"/>
          </w:tcPr>
          <w:p w14:paraId="730C0CB6" w14:textId="77777777" w:rsidR="00A02A4F" w:rsidRPr="001253F8" w:rsidRDefault="00A02A4F" w:rsidP="00370876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5825" w:type="dxa"/>
            <w:shd w:val="clear" w:color="auto" w:fill="auto"/>
          </w:tcPr>
          <w:p w14:paraId="0606C7A9" w14:textId="52812F60" w:rsidR="00A02A4F" w:rsidRPr="001253F8" w:rsidRDefault="00A02A4F" w:rsidP="00DE2799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ครบ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Pr="001253F8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 xml:space="preserve">ปี อนุญาตให้ขายหุ้นทั้งหมดของจำนวนหุ้นที่สะสมได้ในปีที่ </w:t>
            </w:r>
            <w:r w:rsidR="00BF61D8" w:rsidRPr="00BF61D8">
              <w:rPr>
                <w:rFonts w:ascii="Angsana New" w:hAnsi="Angsana New" w:cs="Angsana New"/>
                <w:sz w:val="26"/>
                <w:szCs w:val="26"/>
              </w:rPr>
              <w:t>3</w:t>
            </w:r>
          </w:p>
          <w:p w14:paraId="3050955C" w14:textId="77777777" w:rsidR="00370876" w:rsidRPr="001253F8" w:rsidRDefault="00370876" w:rsidP="00DE2799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623C76" w:rsidRPr="001253F8" w14:paraId="329EE74A" w14:textId="77777777" w:rsidTr="00370876">
        <w:tc>
          <w:tcPr>
            <w:tcW w:w="2873" w:type="dxa"/>
            <w:shd w:val="clear" w:color="auto" w:fill="auto"/>
          </w:tcPr>
          <w:p w14:paraId="7C98B9E9" w14:textId="77777777" w:rsidR="00A02A4F" w:rsidRPr="001253F8" w:rsidRDefault="00A02A4F" w:rsidP="00370876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ตัวแทนดำเนินการ</w:t>
            </w:r>
          </w:p>
        </w:tc>
        <w:tc>
          <w:tcPr>
            <w:tcW w:w="5825" w:type="dxa"/>
            <w:shd w:val="clear" w:color="auto" w:fill="auto"/>
          </w:tcPr>
          <w:p w14:paraId="0A2117E8" w14:textId="77777777" w:rsidR="00A02A4F" w:rsidRPr="001253F8" w:rsidRDefault="00A02A4F" w:rsidP="00DE2799">
            <w:pPr>
              <w:spacing w:after="0" w:line="280" w:lineRule="exact"/>
              <w:ind w:right="72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1253F8">
              <w:rPr>
                <w:rFonts w:ascii="Angsana New" w:hAnsi="Angsana New" w:cs="Angsana New"/>
                <w:sz w:val="26"/>
                <w:szCs w:val="26"/>
                <w:cs/>
              </w:rPr>
              <w:t>บริษัทหลักทรัพย์ ฟิลลิป (ประเทศไทย) จำกัด (มหาชน)</w:t>
            </w:r>
          </w:p>
        </w:tc>
      </w:tr>
    </w:tbl>
    <w:p w14:paraId="2EAA4625" w14:textId="214B0DE9" w:rsidR="005B35B7" w:rsidRPr="001253F8" w:rsidRDefault="00015FCE" w:rsidP="005B35B7">
      <w:pPr>
        <w:spacing w:before="240" w:line="240" w:lineRule="auto"/>
        <w:ind w:left="547" w:right="72"/>
        <w:jc w:val="thaiDistribute"/>
        <w:rPr>
          <w:rFonts w:ascii="Angsana New" w:hAnsi="Angsana New" w:cs="Angsana New"/>
          <w:spacing w:val="10"/>
          <w:sz w:val="32"/>
          <w:szCs w:val="32"/>
        </w:rPr>
      </w:pPr>
      <w:r w:rsidRPr="001253F8">
        <w:rPr>
          <w:rFonts w:ascii="Angsana New" w:hAnsi="Angsana New" w:cs="Angsana New"/>
          <w:spacing w:val="10"/>
          <w:sz w:val="32"/>
          <w:szCs w:val="32"/>
          <w:cs/>
        </w:rPr>
        <w:t>การเปลี่ยนแปลงของเงินโครงการสะสมหุ้นสําหรับพนักงานสำหรับงวด</w:t>
      </w:r>
      <w:r w:rsidR="00F655D2" w:rsidRPr="001253F8">
        <w:rPr>
          <w:rFonts w:ascii="Angsana New" w:hAnsi="Angsana New" w:cs="Angsana New" w:hint="cs"/>
          <w:spacing w:val="10"/>
          <w:sz w:val="32"/>
          <w:szCs w:val="32"/>
          <w:cs/>
        </w:rPr>
        <w:t>หก</w:t>
      </w:r>
      <w:r w:rsidRPr="001253F8">
        <w:rPr>
          <w:rFonts w:ascii="Angsana New" w:hAnsi="Angsana New" w:cs="Angsana New"/>
          <w:spacing w:val="10"/>
          <w:sz w:val="32"/>
          <w:szCs w:val="32"/>
          <w:cs/>
        </w:rPr>
        <w:t>เดือนสิ้นสุดวันที่</w:t>
      </w:r>
      <w:r w:rsidR="005B35B7" w:rsidRPr="001253F8">
        <w:rPr>
          <w:rFonts w:ascii="Angsana New" w:hAnsi="Angsana New" w:cs="Angsana New"/>
          <w:spacing w:val="10"/>
          <w:sz w:val="32"/>
          <w:szCs w:val="32"/>
        </w:rPr>
        <w:t xml:space="preserve"> </w:t>
      </w:r>
      <w:r w:rsidR="00F655D2" w:rsidRPr="001253F8">
        <w:rPr>
          <w:rFonts w:ascii="Angsana New" w:hAnsi="Angsana New" w:cs="Angsana New"/>
          <w:spacing w:val="-2"/>
          <w:sz w:val="32"/>
          <w:szCs w:val="32"/>
          <w:cs/>
        </w:rPr>
        <w:br/>
      </w:r>
      <w:r w:rsidR="00BF61D8" w:rsidRPr="00BF61D8">
        <w:rPr>
          <w:rFonts w:ascii="Angsana New" w:hAnsi="Angsana New" w:cs="Angsana New"/>
          <w:sz w:val="32"/>
          <w:szCs w:val="32"/>
        </w:rPr>
        <w:t>31</w:t>
      </w:r>
      <w:r w:rsidR="005B35B7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873DFC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5B35B7" w:rsidRPr="001253F8">
        <w:rPr>
          <w:rFonts w:ascii="Angsana New" w:hAnsi="Angsana New" w:cs="Angsana New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BF61D8" w:rsidRPr="00BF61D8">
        <w:rPr>
          <w:rFonts w:ascii="Angsana New" w:hAnsi="Angsana New" w:cs="Angsana New"/>
          <w:sz w:val="32"/>
          <w:szCs w:val="32"/>
        </w:rPr>
        <w:t>2566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864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7"/>
        <w:gridCol w:w="1181"/>
        <w:gridCol w:w="85"/>
        <w:gridCol w:w="1184"/>
        <w:gridCol w:w="143"/>
        <w:gridCol w:w="1184"/>
        <w:gridCol w:w="86"/>
        <w:gridCol w:w="1220"/>
      </w:tblGrid>
      <w:tr w:rsidR="00623C76" w:rsidRPr="001253F8" w14:paraId="7B92E782" w14:textId="77777777" w:rsidTr="00722B47">
        <w:trPr>
          <w:trHeight w:val="2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3C973C" w14:textId="77777777" w:rsidR="00015FCE" w:rsidRPr="001253F8" w:rsidRDefault="00015FCE" w:rsidP="001651F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72"/>
              <w:jc w:val="both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245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82C0F3" w14:textId="77777777" w:rsidR="00015FCE" w:rsidRPr="001253F8" w:rsidRDefault="00015FCE" w:rsidP="001651F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43" w:type="dxa"/>
            <w:tcBorders>
              <w:top w:val="nil"/>
              <w:left w:val="nil"/>
              <w:right w:val="nil"/>
            </w:tcBorders>
          </w:tcPr>
          <w:p w14:paraId="5C30F02F" w14:textId="77777777" w:rsidR="00015FCE" w:rsidRPr="001253F8" w:rsidRDefault="00015FCE" w:rsidP="001651F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5C7B26F8" w14:textId="77777777" w:rsidR="00015FCE" w:rsidRPr="001253F8" w:rsidRDefault="00015FCE" w:rsidP="001651F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23C76" w:rsidRPr="001253F8" w14:paraId="3CA58B08" w14:textId="77777777" w:rsidTr="00722B47">
        <w:trPr>
          <w:trHeight w:val="2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C86A40" w14:textId="77777777" w:rsidR="00015FCE" w:rsidRPr="001253F8" w:rsidRDefault="00015FCE" w:rsidP="001651F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72"/>
              <w:jc w:val="both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CA0F531" w14:textId="4DE4C016" w:rsidR="00015FCE" w:rsidRPr="001253F8" w:rsidRDefault="00BF61D8" w:rsidP="001651F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85" w:type="dxa"/>
            <w:tcBorders>
              <w:top w:val="nil"/>
              <w:left w:val="nil"/>
              <w:right w:val="nil"/>
            </w:tcBorders>
            <w:vAlign w:val="center"/>
          </w:tcPr>
          <w:p w14:paraId="65EB0767" w14:textId="77777777" w:rsidR="00015FCE" w:rsidRPr="001253F8" w:rsidRDefault="00015FCE" w:rsidP="001651F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84" w:type="dxa"/>
            <w:tcBorders>
              <w:top w:val="nil"/>
              <w:left w:val="nil"/>
              <w:right w:val="nil"/>
            </w:tcBorders>
            <w:vAlign w:val="center"/>
          </w:tcPr>
          <w:p w14:paraId="0487F9E0" w14:textId="33691C3C" w:rsidR="00015FCE" w:rsidRPr="001253F8" w:rsidRDefault="00BF61D8" w:rsidP="001651F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43" w:type="dxa"/>
            <w:tcBorders>
              <w:top w:val="nil"/>
              <w:left w:val="nil"/>
              <w:right w:val="nil"/>
            </w:tcBorders>
            <w:vAlign w:val="center"/>
          </w:tcPr>
          <w:p w14:paraId="6F89B8B9" w14:textId="77777777" w:rsidR="00015FCE" w:rsidRPr="001253F8" w:rsidRDefault="00015FCE" w:rsidP="001651F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18093CF" w14:textId="20D46331" w:rsidR="00015FCE" w:rsidRPr="001253F8" w:rsidRDefault="00BF61D8" w:rsidP="001651F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86" w:type="dxa"/>
            <w:tcBorders>
              <w:top w:val="nil"/>
              <w:left w:val="nil"/>
              <w:right w:val="nil"/>
            </w:tcBorders>
            <w:vAlign w:val="center"/>
          </w:tcPr>
          <w:p w14:paraId="0CB336C2" w14:textId="77777777" w:rsidR="00015FCE" w:rsidRPr="001253F8" w:rsidRDefault="00015FCE" w:rsidP="001651F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4859B0" w14:textId="7CAC3DFA" w:rsidR="00015FCE" w:rsidRPr="001253F8" w:rsidRDefault="00BF61D8" w:rsidP="001651F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2566</w:t>
            </w:r>
          </w:p>
        </w:tc>
      </w:tr>
      <w:tr w:rsidR="00623C76" w:rsidRPr="001253F8" w14:paraId="04048694" w14:textId="77777777" w:rsidTr="00722B47">
        <w:trPr>
          <w:trHeight w:val="2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D3806F" w14:textId="77777777" w:rsidR="00015FCE" w:rsidRPr="001253F8" w:rsidRDefault="00015FCE" w:rsidP="001651FD">
            <w:pPr>
              <w:spacing w:after="0" w:line="240" w:lineRule="auto"/>
              <w:ind w:left="539" w:right="72" w:hanging="53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5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0DF2E397" w14:textId="77777777" w:rsidR="00015FCE" w:rsidRPr="001253F8" w:rsidRDefault="00015FCE" w:rsidP="001651F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ส่วนเกินทุนจากการจ่ายโดย</w:t>
            </w:r>
          </w:p>
          <w:p w14:paraId="3A11D359" w14:textId="77777777" w:rsidR="00015FCE" w:rsidRPr="001253F8" w:rsidRDefault="00015FCE" w:rsidP="001651F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ใช้หุ้นเป็นเกณฑ์</w:t>
            </w:r>
          </w:p>
        </w:tc>
        <w:tc>
          <w:tcPr>
            <w:tcW w:w="143" w:type="dxa"/>
            <w:tcBorders>
              <w:top w:val="nil"/>
              <w:left w:val="nil"/>
              <w:right w:val="nil"/>
            </w:tcBorders>
          </w:tcPr>
          <w:p w14:paraId="58E5DFB6" w14:textId="77777777" w:rsidR="00015FCE" w:rsidRPr="001253F8" w:rsidRDefault="00015FCE" w:rsidP="001651F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05C435EB" w14:textId="77777777" w:rsidR="00015FCE" w:rsidRPr="001253F8" w:rsidRDefault="00015FCE" w:rsidP="001651F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ส่วนเกินทุนจากการจ่ายโดย</w:t>
            </w:r>
          </w:p>
          <w:p w14:paraId="535521F5" w14:textId="77777777" w:rsidR="00015FCE" w:rsidRPr="001253F8" w:rsidRDefault="00015FCE" w:rsidP="001651F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ใช้หุ้นเป็นเกณฑ์</w:t>
            </w:r>
          </w:p>
        </w:tc>
      </w:tr>
      <w:tr w:rsidR="00623C76" w:rsidRPr="001253F8" w14:paraId="54923CE6" w14:textId="77777777" w:rsidTr="00722B47">
        <w:trPr>
          <w:trHeight w:val="2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B95B0" w14:textId="77777777" w:rsidR="00015FCE" w:rsidRPr="001253F8" w:rsidRDefault="00015FCE" w:rsidP="001651FD">
            <w:pPr>
              <w:spacing w:after="0" w:line="240" w:lineRule="auto"/>
              <w:ind w:left="539" w:right="72" w:hanging="53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9A4413" w14:textId="77777777" w:rsidR="00015FCE" w:rsidRPr="001253F8" w:rsidRDefault="00015FCE" w:rsidP="001651FD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พันบาท</w:t>
            </w:r>
          </w:p>
        </w:tc>
        <w:tc>
          <w:tcPr>
            <w:tcW w:w="85" w:type="dxa"/>
            <w:tcBorders>
              <w:top w:val="nil"/>
              <w:left w:val="nil"/>
              <w:right w:val="nil"/>
            </w:tcBorders>
          </w:tcPr>
          <w:p w14:paraId="42325D27" w14:textId="77777777" w:rsidR="00015FCE" w:rsidRPr="001253F8" w:rsidRDefault="00015FCE" w:rsidP="001651FD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84" w:type="dxa"/>
            <w:tcBorders>
              <w:top w:val="nil"/>
              <w:left w:val="nil"/>
              <w:right w:val="nil"/>
            </w:tcBorders>
            <w:vAlign w:val="bottom"/>
          </w:tcPr>
          <w:p w14:paraId="212C6940" w14:textId="77777777" w:rsidR="00015FCE" w:rsidRPr="001253F8" w:rsidRDefault="00015FCE" w:rsidP="001651FD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พันบาท</w:t>
            </w:r>
          </w:p>
        </w:tc>
        <w:tc>
          <w:tcPr>
            <w:tcW w:w="143" w:type="dxa"/>
            <w:tcBorders>
              <w:top w:val="nil"/>
              <w:left w:val="nil"/>
              <w:right w:val="nil"/>
            </w:tcBorders>
          </w:tcPr>
          <w:p w14:paraId="3FCE8C0D" w14:textId="77777777" w:rsidR="00015FCE" w:rsidRPr="001253F8" w:rsidRDefault="00015FCE" w:rsidP="001651FD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DF935B" w14:textId="77777777" w:rsidR="00015FCE" w:rsidRPr="001253F8" w:rsidRDefault="00015FCE" w:rsidP="001651FD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พันบาท</w:t>
            </w:r>
          </w:p>
        </w:tc>
        <w:tc>
          <w:tcPr>
            <w:tcW w:w="86" w:type="dxa"/>
            <w:tcBorders>
              <w:top w:val="nil"/>
              <w:left w:val="nil"/>
              <w:right w:val="nil"/>
            </w:tcBorders>
          </w:tcPr>
          <w:p w14:paraId="2924F296" w14:textId="77777777" w:rsidR="00015FCE" w:rsidRPr="001253F8" w:rsidRDefault="00015FCE" w:rsidP="001651FD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7B26F5" w14:textId="77777777" w:rsidR="00015FCE" w:rsidRPr="001253F8" w:rsidRDefault="00015FCE" w:rsidP="001651FD">
            <w:pPr>
              <w:snapToGri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พันบาท</w:t>
            </w:r>
          </w:p>
        </w:tc>
      </w:tr>
      <w:tr w:rsidR="006B3AFE" w:rsidRPr="001253F8" w14:paraId="3B40F0A8" w14:textId="77777777" w:rsidTr="009D718E">
        <w:trPr>
          <w:trHeight w:val="2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3730BB" w14:textId="77777777" w:rsidR="006B3AFE" w:rsidRPr="001253F8" w:rsidRDefault="006B3AFE" w:rsidP="006B3AFE">
            <w:pPr>
              <w:spacing w:after="0" w:line="240" w:lineRule="auto"/>
              <w:ind w:right="72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ยอดยกมา</w:t>
            </w:r>
          </w:p>
        </w:tc>
        <w:tc>
          <w:tcPr>
            <w:tcW w:w="118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5551C00" w14:textId="072FB081" w:rsidR="006B3AFE" w:rsidRPr="001253F8" w:rsidRDefault="00BF61D8" w:rsidP="009D718E">
            <w:pPr>
              <w:tabs>
                <w:tab w:val="decimal" w:pos="940"/>
              </w:tabs>
              <w:snapToGrid w:val="0"/>
              <w:spacing w:after="0" w:line="280" w:lineRule="exact"/>
              <w:ind w:left="-495" w:right="1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="001345D0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650</w:t>
            </w:r>
          </w:p>
        </w:tc>
        <w:tc>
          <w:tcPr>
            <w:tcW w:w="85" w:type="dxa"/>
            <w:tcBorders>
              <w:left w:val="nil"/>
              <w:right w:val="nil"/>
            </w:tcBorders>
            <w:vAlign w:val="bottom"/>
          </w:tcPr>
          <w:p w14:paraId="4D1FE9F7" w14:textId="77777777" w:rsidR="006B3AFE" w:rsidRPr="001253F8" w:rsidRDefault="006B3AFE" w:rsidP="009D718E">
            <w:pPr>
              <w:tabs>
                <w:tab w:val="decimal" w:pos="1032"/>
              </w:tabs>
              <w:snapToGrid w:val="0"/>
              <w:spacing w:after="0" w:line="280" w:lineRule="exact"/>
              <w:ind w:left="-495" w:right="93" w:hanging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  <w:vAlign w:val="bottom"/>
          </w:tcPr>
          <w:p w14:paraId="5C5F8AE3" w14:textId="352CB420" w:rsidR="006B3AFE" w:rsidRPr="001253F8" w:rsidRDefault="00BF61D8" w:rsidP="009D718E">
            <w:pPr>
              <w:tabs>
                <w:tab w:val="decimal" w:pos="845"/>
              </w:tabs>
              <w:snapToGrid w:val="0"/>
              <w:spacing w:after="0" w:line="280" w:lineRule="exact"/>
              <w:ind w:left="-495" w:right="15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="006B3AFE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265</w:t>
            </w:r>
          </w:p>
        </w:tc>
        <w:tc>
          <w:tcPr>
            <w:tcW w:w="143" w:type="dxa"/>
            <w:tcBorders>
              <w:left w:val="nil"/>
              <w:right w:val="nil"/>
            </w:tcBorders>
            <w:vAlign w:val="bottom"/>
          </w:tcPr>
          <w:p w14:paraId="585FFE5B" w14:textId="77777777" w:rsidR="006B3AFE" w:rsidRPr="001253F8" w:rsidRDefault="006B3AFE" w:rsidP="009D718E">
            <w:pPr>
              <w:tabs>
                <w:tab w:val="decimal" w:pos="1032"/>
              </w:tabs>
              <w:snapToGrid w:val="0"/>
              <w:spacing w:after="0" w:line="280" w:lineRule="exact"/>
              <w:ind w:left="-495" w:right="93" w:hanging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5ADC55E" w14:textId="0BD046D6" w:rsidR="006B3AFE" w:rsidRPr="001253F8" w:rsidRDefault="00BF61D8" w:rsidP="009D718E">
            <w:pPr>
              <w:tabs>
                <w:tab w:val="decimal" w:pos="778"/>
              </w:tabs>
              <w:snapToGrid w:val="0"/>
              <w:spacing w:after="0" w:line="280" w:lineRule="exact"/>
              <w:ind w:left="-495" w:right="14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="001345D0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110</w:t>
            </w:r>
          </w:p>
        </w:tc>
        <w:tc>
          <w:tcPr>
            <w:tcW w:w="86" w:type="dxa"/>
            <w:tcBorders>
              <w:left w:val="nil"/>
              <w:right w:val="nil"/>
            </w:tcBorders>
            <w:vAlign w:val="bottom"/>
          </w:tcPr>
          <w:p w14:paraId="26799EF6" w14:textId="77777777" w:rsidR="006B3AFE" w:rsidRPr="001253F8" w:rsidRDefault="006B3AFE" w:rsidP="009D718E">
            <w:pPr>
              <w:snapToGrid w:val="0"/>
              <w:spacing w:after="0" w:line="280" w:lineRule="exact"/>
              <w:ind w:left="-495" w:right="9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2D407EE" w14:textId="19EF23D5" w:rsidR="006B3AFE" w:rsidRPr="001253F8" w:rsidRDefault="00BF61D8" w:rsidP="009D718E">
            <w:pPr>
              <w:tabs>
                <w:tab w:val="decimal" w:pos="858"/>
              </w:tabs>
              <w:snapToGrid w:val="0"/>
              <w:spacing w:after="0" w:line="280" w:lineRule="exact"/>
              <w:ind w:left="-495" w:right="15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="006B3AFE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265</w:t>
            </w:r>
          </w:p>
        </w:tc>
      </w:tr>
      <w:tr w:rsidR="006B3AFE" w:rsidRPr="001253F8" w14:paraId="3AE0B6B4" w14:textId="77777777" w:rsidTr="009D718E">
        <w:trPr>
          <w:trHeight w:val="2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5D238A" w14:textId="77777777" w:rsidR="006B3AFE" w:rsidRPr="001253F8" w:rsidRDefault="006B3AFE" w:rsidP="006B3AFE">
            <w:pPr>
              <w:spacing w:after="0" w:line="240" w:lineRule="auto"/>
              <w:ind w:right="72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การเปลี่ยนแปลงในระหว่างงวด</w:t>
            </w:r>
          </w:p>
        </w:tc>
        <w:tc>
          <w:tcPr>
            <w:tcW w:w="118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1293C0D" w14:textId="77777777" w:rsidR="006B3AFE" w:rsidRPr="001253F8" w:rsidRDefault="006B3AFE" w:rsidP="009D718E">
            <w:pPr>
              <w:tabs>
                <w:tab w:val="decimal" w:pos="940"/>
              </w:tabs>
              <w:snapToGrid w:val="0"/>
              <w:spacing w:after="0" w:line="280" w:lineRule="exact"/>
              <w:ind w:left="-495" w:right="1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" w:type="dxa"/>
            <w:tcBorders>
              <w:left w:val="nil"/>
              <w:right w:val="nil"/>
            </w:tcBorders>
            <w:vAlign w:val="bottom"/>
          </w:tcPr>
          <w:p w14:paraId="45F18D2C" w14:textId="77777777" w:rsidR="006B3AFE" w:rsidRPr="001253F8" w:rsidRDefault="006B3AFE" w:rsidP="009D718E">
            <w:pPr>
              <w:snapToGrid w:val="0"/>
              <w:spacing w:after="0" w:line="280" w:lineRule="exact"/>
              <w:ind w:left="-495" w:right="9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  <w:vAlign w:val="bottom"/>
          </w:tcPr>
          <w:p w14:paraId="5EC1B1A4" w14:textId="77777777" w:rsidR="006B3AFE" w:rsidRPr="001253F8" w:rsidRDefault="006B3AFE" w:rsidP="009D718E">
            <w:pPr>
              <w:tabs>
                <w:tab w:val="decimal" w:pos="845"/>
              </w:tabs>
              <w:snapToGrid w:val="0"/>
              <w:spacing w:after="0" w:line="280" w:lineRule="exact"/>
              <w:ind w:left="-495" w:right="15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3" w:type="dxa"/>
            <w:tcBorders>
              <w:left w:val="nil"/>
              <w:right w:val="nil"/>
            </w:tcBorders>
            <w:vAlign w:val="bottom"/>
          </w:tcPr>
          <w:p w14:paraId="47C8C68E" w14:textId="77777777" w:rsidR="006B3AFE" w:rsidRPr="001253F8" w:rsidRDefault="006B3AFE" w:rsidP="009D718E">
            <w:pPr>
              <w:snapToGrid w:val="0"/>
              <w:spacing w:after="0" w:line="280" w:lineRule="exact"/>
              <w:ind w:left="-495" w:right="9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C761797" w14:textId="77777777" w:rsidR="006B3AFE" w:rsidRPr="001253F8" w:rsidRDefault="006B3AFE" w:rsidP="009D718E">
            <w:pPr>
              <w:tabs>
                <w:tab w:val="decimal" w:pos="778"/>
              </w:tabs>
              <w:snapToGrid w:val="0"/>
              <w:spacing w:after="0" w:line="280" w:lineRule="exact"/>
              <w:ind w:left="-495" w:right="14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6" w:type="dxa"/>
            <w:tcBorders>
              <w:left w:val="nil"/>
              <w:right w:val="nil"/>
            </w:tcBorders>
            <w:vAlign w:val="bottom"/>
          </w:tcPr>
          <w:p w14:paraId="5973EC2C" w14:textId="77777777" w:rsidR="006B3AFE" w:rsidRPr="001253F8" w:rsidRDefault="006B3AFE" w:rsidP="009D718E">
            <w:pPr>
              <w:tabs>
                <w:tab w:val="decimal" w:pos="1032"/>
              </w:tabs>
              <w:snapToGrid w:val="0"/>
              <w:spacing w:after="0" w:line="280" w:lineRule="exact"/>
              <w:ind w:left="-495" w:right="93" w:hanging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F38389D" w14:textId="77777777" w:rsidR="006B3AFE" w:rsidRPr="001253F8" w:rsidRDefault="006B3AFE" w:rsidP="009D718E">
            <w:pPr>
              <w:tabs>
                <w:tab w:val="decimal" w:pos="858"/>
              </w:tabs>
              <w:snapToGrid w:val="0"/>
              <w:spacing w:after="0" w:line="280" w:lineRule="exact"/>
              <w:ind w:left="-495" w:right="15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2467D" w:rsidRPr="001253F8" w14:paraId="45577044" w14:textId="77777777" w:rsidTr="00CB3C4A">
        <w:trPr>
          <w:trHeight w:val="2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CDDECC" w14:textId="77777777" w:rsidR="0042467D" w:rsidRPr="001253F8" w:rsidRDefault="0042467D" w:rsidP="0042467D">
            <w:pPr>
              <w:spacing w:after="0" w:line="240" w:lineRule="auto"/>
              <w:ind w:right="7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- 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ค่าใช้จ่ายโครงการสะสมหุ้นสําหรับพนักงาน</w:t>
            </w:r>
          </w:p>
        </w:tc>
        <w:tc>
          <w:tcPr>
            <w:tcW w:w="118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E915EB" w14:textId="1F779350" w:rsidR="0042467D" w:rsidRPr="001253F8" w:rsidRDefault="00BF61D8" w:rsidP="0042467D">
            <w:pPr>
              <w:tabs>
                <w:tab w:val="decimal" w:pos="845"/>
              </w:tabs>
              <w:snapToGrid w:val="0"/>
              <w:spacing w:after="0" w:line="280" w:lineRule="exact"/>
              <w:ind w:left="-495" w:right="15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42467D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010</w:t>
            </w:r>
          </w:p>
        </w:tc>
        <w:tc>
          <w:tcPr>
            <w:tcW w:w="85" w:type="dxa"/>
            <w:tcBorders>
              <w:left w:val="nil"/>
              <w:right w:val="nil"/>
            </w:tcBorders>
            <w:vAlign w:val="bottom"/>
          </w:tcPr>
          <w:p w14:paraId="0DFAC219" w14:textId="77777777" w:rsidR="0042467D" w:rsidRPr="001253F8" w:rsidRDefault="0042467D" w:rsidP="0042467D">
            <w:pPr>
              <w:snapToGrid w:val="0"/>
              <w:spacing w:after="0" w:line="280" w:lineRule="exact"/>
              <w:ind w:left="-495" w:right="9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  <w:vAlign w:val="bottom"/>
          </w:tcPr>
          <w:p w14:paraId="67F4F7DF" w14:textId="1FA46D6A" w:rsidR="0042467D" w:rsidRPr="001253F8" w:rsidRDefault="00BF61D8" w:rsidP="0042467D">
            <w:pPr>
              <w:tabs>
                <w:tab w:val="decimal" w:pos="845"/>
              </w:tabs>
              <w:snapToGrid w:val="0"/>
              <w:spacing w:after="0" w:line="280" w:lineRule="exact"/>
              <w:ind w:left="-495" w:right="15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="0042467D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902</w:t>
            </w:r>
          </w:p>
        </w:tc>
        <w:tc>
          <w:tcPr>
            <w:tcW w:w="143" w:type="dxa"/>
            <w:tcBorders>
              <w:left w:val="nil"/>
              <w:right w:val="nil"/>
            </w:tcBorders>
            <w:vAlign w:val="bottom"/>
          </w:tcPr>
          <w:p w14:paraId="3BD60818" w14:textId="77777777" w:rsidR="0042467D" w:rsidRPr="001253F8" w:rsidRDefault="0042467D" w:rsidP="0042467D">
            <w:pPr>
              <w:snapToGrid w:val="0"/>
              <w:spacing w:after="0" w:line="280" w:lineRule="exact"/>
              <w:ind w:left="-495" w:right="9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  <w:vAlign w:val="bottom"/>
          </w:tcPr>
          <w:p w14:paraId="1D0151A5" w14:textId="45CEC27B" w:rsidR="0042467D" w:rsidRPr="001253F8" w:rsidRDefault="00BF61D8" w:rsidP="0042467D">
            <w:pPr>
              <w:tabs>
                <w:tab w:val="decimal" w:pos="778"/>
              </w:tabs>
              <w:snapToGrid w:val="0"/>
              <w:spacing w:after="0" w:line="280" w:lineRule="exact"/>
              <w:ind w:left="-495" w:right="14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="0042467D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339</w:t>
            </w:r>
          </w:p>
        </w:tc>
        <w:tc>
          <w:tcPr>
            <w:tcW w:w="86" w:type="dxa"/>
            <w:tcBorders>
              <w:left w:val="nil"/>
              <w:right w:val="nil"/>
            </w:tcBorders>
            <w:vAlign w:val="bottom"/>
          </w:tcPr>
          <w:p w14:paraId="56A5E103" w14:textId="77777777" w:rsidR="0042467D" w:rsidRPr="001253F8" w:rsidRDefault="0042467D" w:rsidP="0042467D">
            <w:pPr>
              <w:tabs>
                <w:tab w:val="decimal" w:pos="1717"/>
              </w:tabs>
              <w:snapToGrid w:val="0"/>
              <w:spacing w:after="0" w:line="280" w:lineRule="exact"/>
              <w:ind w:left="-495" w:right="93" w:hanging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4B6012A" w14:textId="4D9BCD65" w:rsidR="0042467D" w:rsidRPr="001253F8" w:rsidRDefault="00BF61D8" w:rsidP="0042467D">
            <w:pPr>
              <w:tabs>
                <w:tab w:val="decimal" w:pos="858"/>
              </w:tabs>
              <w:snapToGrid w:val="0"/>
              <w:spacing w:after="0" w:line="280" w:lineRule="exact"/>
              <w:ind w:left="-495" w:right="15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="0042467D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937</w:t>
            </w:r>
          </w:p>
        </w:tc>
      </w:tr>
      <w:tr w:rsidR="0042467D" w:rsidRPr="001253F8" w14:paraId="7AFD7FB1" w14:textId="77777777" w:rsidTr="00CB3C4A">
        <w:trPr>
          <w:trHeight w:val="2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AA989" w14:textId="77777777" w:rsidR="0042467D" w:rsidRPr="001253F8" w:rsidRDefault="0042467D" w:rsidP="0042467D">
            <w:pPr>
              <w:spacing w:after="0" w:line="240" w:lineRule="auto"/>
              <w:ind w:right="72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- 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เงินสดจ่ายสมทบโครงการสะสมหุ้นสําหรับพนักงาน</w:t>
            </w:r>
          </w:p>
        </w:tc>
        <w:tc>
          <w:tcPr>
            <w:tcW w:w="118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C6B586" w14:textId="0BC21B57" w:rsidR="0042467D" w:rsidRPr="001253F8" w:rsidRDefault="0042467D" w:rsidP="00CE7C47">
            <w:pPr>
              <w:tabs>
                <w:tab w:val="decimal" w:pos="845"/>
              </w:tabs>
              <w:snapToGrid w:val="0"/>
              <w:spacing w:after="0" w:line="280" w:lineRule="exact"/>
              <w:ind w:left="-495" w:right="10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576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85" w:type="dxa"/>
            <w:tcBorders>
              <w:left w:val="nil"/>
              <w:right w:val="nil"/>
            </w:tcBorders>
            <w:vAlign w:val="bottom"/>
          </w:tcPr>
          <w:p w14:paraId="642EBDD4" w14:textId="77777777" w:rsidR="0042467D" w:rsidRPr="001253F8" w:rsidRDefault="0042467D" w:rsidP="0042467D">
            <w:pPr>
              <w:snapToGrid w:val="0"/>
              <w:spacing w:after="0" w:line="280" w:lineRule="exact"/>
              <w:ind w:left="-495" w:right="9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8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0355A6F" w14:textId="7571806B" w:rsidR="0042467D" w:rsidRPr="001253F8" w:rsidRDefault="0042467D" w:rsidP="0042467D">
            <w:pPr>
              <w:tabs>
                <w:tab w:val="decimal" w:pos="1032"/>
              </w:tabs>
              <w:snapToGrid w:val="0"/>
              <w:spacing w:after="0" w:line="280" w:lineRule="exact"/>
              <w:ind w:left="-495" w:right="9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471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3" w:type="dxa"/>
            <w:tcBorders>
              <w:left w:val="nil"/>
              <w:right w:val="nil"/>
            </w:tcBorders>
            <w:vAlign w:val="bottom"/>
          </w:tcPr>
          <w:p w14:paraId="49DB4E28" w14:textId="77777777" w:rsidR="0042467D" w:rsidRPr="001253F8" w:rsidRDefault="0042467D" w:rsidP="0042467D">
            <w:pPr>
              <w:snapToGrid w:val="0"/>
              <w:spacing w:after="0" w:line="280" w:lineRule="exact"/>
              <w:ind w:left="-495" w:right="9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8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523BDB" w14:textId="74A8289C" w:rsidR="0042467D" w:rsidRPr="001253F8" w:rsidRDefault="0042467D" w:rsidP="0042467D">
            <w:pPr>
              <w:tabs>
                <w:tab w:val="decimal" w:pos="1041"/>
              </w:tabs>
              <w:snapToGrid w:val="0"/>
              <w:spacing w:after="0" w:line="280" w:lineRule="exact"/>
              <w:ind w:left="-495" w:right="9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783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86" w:type="dxa"/>
            <w:tcBorders>
              <w:left w:val="nil"/>
              <w:right w:val="nil"/>
            </w:tcBorders>
            <w:vAlign w:val="bottom"/>
          </w:tcPr>
          <w:p w14:paraId="56CF2CE7" w14:textId="77777777" w:rsidR="0042467D" w:rsidRPr="001253F8" w:rsidRDefault="0042467D" w:rsidP="0042467D">
            <w:pPr>
              <w:tabs>
                <w:tab w:val="decimal" w:pos="1717"/>
              </w:tabs>
              <w:snapToGrid w:val="0"/>
              <w:spacing w:after="0" w:line="280" w:lineRule="exact"/>
              <w:ind w:left="-495" w:right="93" w:hanging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4FA8CEE" w14:textId="161DD924" w:rsidR="0042467D" w:rsidRPr="001253F8" w:rsidRDefault="0042467D" w:rsidP="0042467D">
            <w:pPr>
              <w:snapToGrid w:val="0"/>
              <w:spacing w:after="0" w:line="280" w:lineRule="exact"/>
              <w:ind w:left="-495" w:right="9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699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42467D" w:rsidRPr="001253F8" w14:paraId="2AE26A65" w14:textId="77777777" w:rsidTr="00CB3C4A">
        <w:trPr>
          <w:trHeight w:val="2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18A574" w14:textId="77777777" w:rsidR="0042467D" w:rsidRPr="001253F8" w:rsidRDefault="0042467D" w:rsidP="0042467D">
            <w:pPr>
              <w:spacing w:after="0" w:line="240" w:lineRule="auto"/>
              <w:ind w:right="7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ยอดยกไป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E905298" w14:textId="71D03B28" w:rsidR="0042467D" w:rsidRPr="001253F8" w:rsidRDefault="00BF61D8" w:rsidP="0042467D">
            <w:pPr>
              <w:tabs>
                <w:tab w:val="decimal" w:pos="850"/>
              </w:tabs>
              <w:snapToGrid w:val="0"/>
              <w:spacing w:after="0" w:line="280" w:lineRule="exact"/>
              <w:ind w:left="-495" w:right="1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="0042467D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084</w:t>
            </w:r>
          </w:p>
        </w:tc>
        <w:tc>
          <w:tcPr>
            <w:tcW w:w="85" w:type="dxa"/>
            <w:tcBorders>
              <w:left w:val="nil"/>
              <w:bottom w:val="nil"/>
              <w:right w:val="nil"/>
            </w:tcBorders>
            <w:vAlign w:val="bottom"/>
          </w:tcPr>
          <w:p w14:paraId="11BD69F0" w14:textId="77777777" w:rsidR="0042467D" w:rsidRPr="001253F8" w:rsidRDefault="0042467D" w:rsidP="0042467D">
            <w:pPr>
              <w:tabs>
                <w:tab w:val="decimal" w:pos="1032"/>
              </w:tabs>
              <w:snapToGrid w:val="0"/>
              <w:spacing w:after="0" w:line="280" w:lineRule="exact"/>
              <w:ind w:left="-495" w:right="93" w:hanging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A95D210" w14:textId="6E33EEE5" w:rsidR="0042467D" w:rsidRPr="001253F8" w:rsidRDefault="00BF61D8" w:rsidP="0042467D">
            <w:pPr>
              <w:tabs>
                <w:tab w:val="decimal" w:pos="755"/>
              </w:tabs>
              <w:snapToGrid w:val="0"/>
              <w:spacing w:after="0" w:line="280" w:lineRule="exact"/>
              <w:ind w:left="-495" w:right="14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="0042467D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696</w:t>
            </w:r>
          </w:p>
        </w:tc>
        <w:tc>
          <w:tcPr>
            <w:tcW w:w="143" w:type="dxa"/>
            <w:tcBorders>
              <w:left w:val="nil"/>
              <w:bottom w:val="nil"/>
              <w:right w:val="nil"/>
            </w:tcBorders>
            <w:vAlign w:val="bottom"/>
          </w:tcPr>
          <w:p w14:paraId="50A87A4A" w14:textId="77777777" w:rsidR="0042467D" w:rsidRPr="001253F8" w:rsidRDefault="0042467D" w:rsidP="0042467D">
            <w:pPr>
              <w:tabs>
                <w:tab w:val="decimal" w:pos="1032"/>
              </w:tabs>
              <w:snapToGrid w:val="0"/>
              <w:spacing w:after="0" w:line="280" w:lineRule="exact"/>
              <w:ind w:left="-495" w:right="93" w:hanging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A6857D9" w14:textId="10435698" w:rsidR="0042467D" w:rsidRPr="001253F8" w:rsidRDefault="00BF61D8" w:rsidP="003F5B53">
            <w:pPr>
              <w:tabs>
                <w:tab w:val="decimal" w:pos="778"/>
              </w:tabs>
              <w:snapToGrid w:val="0"/>
              <w:spacing w:after="0" w:line="280" w:lineRule="exact"/>
              <w:ind w:left="-495" w:right="14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="0012083A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666</w:t>
            </w:r>
          </w:p>
        </w:tc>
        <w:tc>
          <w:tcPr>
            <w:tcW w:w="86" w:type="dxa"/>
            <w:tcBorders>
              <w:left w:val="nil"/>
              <w:right w:val="nil"/>
            </w:tcBorders>
            <w:vAlign w:val="bottom"/>
          </w:tcPr>
          <w:p w14:paraId="3FFF2069" w14:textId="77777777" w:rsidR="0042467D" w:rsidRPr="001253F8" w:rsidRDefault="0042467D" w:rsidP="0042467D">
            <w:pPr>
              <w:tabs>
                <w:tab w:val="decimal" w:pos="1726"/>
              </w:tabs>
              <w:snapToGrid w:val="0"/>
              <w:spacing w:after="0" w:line="280" w:lineRule="exact"/>
              <w:ind w:left="-495" w:right="93" w:hanging="18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98B2A4C" w14:textId="35F8D6CA" w:rsidR="0042467D" w:rsidRPr="001253F8" w:rsidRDefault="00BF61D8" w:rsidP="0042467D">
            <w:pPr>
              <w:snapToGrid w:val="0"/>
              <w:spacing w:after="0" w:line="280" w:lineRule="exact"/>
              <w:ind w:left="-495" w:right="14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="0042467D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503</w:t>
            </w:r>
          </w:p>
        </w:tc>
      </w:tr>
    </w:tbl>
    <w:p w14:paraId="10AB9CC4" w14:textId="77777777" w:rsidR="00873DFC" w:rsidRPr="001253F8" w:rsidRDefault="00873DFC" w:rsidP="005B35B7">
      <w:pPr>
        <w:spacing w:before="240" w:after="0" w:line="240" w:lineRule="auto"/>
        <w:ind w:left="547" w:right="72"/>
        <w:jc w:val="thaiDistribute"/>
        <w:rPr>
          <w:rFonts w:ascii="Angsana New" w:hAnsi="Angsana New" w:cs="Angsana New"/>
          <w:spacing w:val="4"/>
          <w:sz w:val="32"/>
          <w:szCs w:val="32"/>
        </w:rPr>
      </w:pPr>
    </w:p>
    <w:p w14:paraId="36C69A11" w14:textId="77777777" w:rsidR="009779D0" w:rsidRDefault="009779D0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044549E5" w14:textId="0310CE4A" w:rsidR="00015FCE" w:rsidRPr="001253F8" w:rsidRDefault="00015FCE" w:rsidP="005B35B7">
      <w:pPr>
        <w:spacing w:before="240" w:after="0" w:line="240" w:lineRule="auto"/>
        <w:ind w:left="547" w:right="72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lastRenderedPageBreak/>
        <w:t>ค่าใช้จ่ายที่รับรู้ในงบกําไรขาดทุนสำหรับงวดสามเดือน</w:t>
      </w:r>
      <w:r w:rsidR="00873DFC" w:rsidRPr="001253F8">
        <w:rPr>
          <w:rFonts w:ascii="Angsana New" w:hAnsi="Angsana New" w:cs="Angsana New" w:hint="cs"/>
          <w:sz w:val="32"/>
          <w:szCs w:val="32"/>
          <w:cs/>
        </w:rPr>
        <w:t>และงวดหกเดือน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31</w:t>
      </w:r>
      <w:r w:rsidR="00873DFC" w:rsidRPr="001253F8">
        <w:rPr>
          <w:rFonts w:ascii="Angsana New" w:hAnsi="Angsana New" w:cs="Angsana New" w:hint="cs"/>
          <w:sz w:val="32"/>
          <w:szCs w:val="32"/>
          <w:cs/>
        </w:rPr>
        <w:t xml:space="preserve"> สิงห</w:t>
      </w:r>
      <w:r w:rsidR="006B3AFE" w:rsidRPr="001253F8">
        <w:rPr>
          <w:rFonts w:ascii="Angsana New" w:hAnsi="Angsana New" w:cs="Angsana New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6B3AFE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6B3AFE" w:rsidRPr="001253F8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BF61D8" w:rsidRPr="00BF61D8">
        <w:rPr>
          <w:rFonts w:ascii="Angsana New" w:hAnsi="Angsana New" w:cs="Angsana New"/>
          <w:sz w:val="32"/>
          <w:szCs w:val="32"/>
        </w:rPr>
        <w:t>2566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4743" w:type="pct"/>
        <w:tblInd w:w="5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68"/>
        <w:gridCol w:w="1216"/>
        <w:gridCol w:w="93"/>
        <w:gridCol w:w="1224"/>
        <w:gridCol w:w="142"/>
        <w:gridCol w:w="1217"/>
        <w:gridCol w:w="93"/>
        <w:gridCol w:w="1217"/>
      </w:tblGrid>
      <w:tr w:rsidR="00873DFC" w:rsidRPr="001253F8" w14:paraId="4E313DD7" w14:textId="77777777" w:rsidTr="00873DFC">
        <w:trPr>
          <w:trHeight w:val="280"/>
          <w:tblHeader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</w:tcPr>
          <w:p w14:paraId="33C1C97D" w14:textId="77777777" w:rsidR="00873DFC" w:rsidRPr="001253F8" w:rsidRDefault="00873DFC" w:rsidP="00DA7E38">
            <w:pPr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966" w:type="pct"/>
            <w:gridSpan w:val="7"/>
            <w:tcBorders>
              <w:top w:val="nil"/>
              <w:left w:val="nil"/>
              <w:right w:val="nil"/>
            </w:tcBorders>
          </w:tcPr>
          <w:p w14:paraId="2C5B8605" w14:textId="77777777" w:rsidR="00873DFC" w:rsidRPr="001253F8" w:rsidRDefault="00873DFC" w:rsidP="00DA7E3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873DFC" w:rsidRPr="001253F8" w14:paraId="41794EAA" w14:textId="77777777" w:rsidTr="00873DFC">
        <w:trPr>
          <w:trHeight w:val="280"/>
          <w:tblHeader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</w:tcPr>
          <w:p w14:paraId="521E3AA5" w14:textId="77777777" w:rsidR="00873DFC" w:rsidRPr="001253F8" w:rsidRDefault="00873DFC" w:rsidP="00DA7E38">
            <w:pPr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444" w:type="pct"/>
            <w:gridSpan w:val="3"/>
            <w:tcBorders>
              <w:top w:val="nil"/>
              <w:left w:val="nil"/>
              <w:right w:val="nil"/>
            </w:tcBorders>
          </w:tcPr>
          <w:p w14:paraId="6CBCA81A" w14:textId="77777777" w:rsidR="00873DFC" w:rsidRPr="001253F8" w:rsidRDefault="00873DFC" w:rsidP="00DA7E3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สำหรับงวดสามเดือนสิ้นสุด</w:t>
            </w:r>
          </w:p>
        </w:tc>
        <w:tc>
          <w:tcPr>
            <w:tcW w:w="81" w:type="pct"/>
            <w:tcBorders>
              <w:top w:val="nil"/>
              <w:left w:val="nil"/>
              <w:right w:val="nil"/>
            </w:tcBorders>
          </w:tcPr>
          <w:p w14:paraId="1C89D752" w14:textId="77777777" w:rsidR="00873DFC" w:rsidRPr="001253F8" w:rsidRDefault="00873DFC" w:rsidP="00DA7E3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</w:pPr>
          </w:p>
        </w:tc>
        <w:tc>
          <w:tcPr>
            <w:tcW w:w="1441" w:type="pct"/>
            <w:gridSpan w:val="3"/>
            <w:tcBorders>
              <w:top w:val="nil"/>
              <w:left w:val="nil"/>
              <w:right w:val="nil"/>
            </w:tcBorders>
          </w:tcPr>
          <w:p w14:paraId="6F163197" w14:textId="77777777" w:rsidR="00873DFC" w:rsidRPr="001253F8" w:rsidRDefault="00873DFC" w:rsidP="00DA7E3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สำหรับงวดหกเดือนสิ้นสุด</w:t>
            </w:r>
          </w:p>
        </w:tc>
      </w:tr>
      <w:tr w:rsidR="00873DFC" w:rsidRPr="001253F8" w14:paraId="6554404D" w14:textId="77777777" w:rsidTr="00873DFC">
        <w:trPr>
          <w:trHeight w:val="280"/>
          <w:tblHeader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</w:tcPr>
          <w:p w14:paraId="65CB9D4E" w14:textId="77777777" w:rsidR="00873DFC" w:rsidRPr="001253F8" w:rsidRDefault="00873DFC" w:rsidP="00DA7E38">
            <w:pPr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693" w:type="pct"/>
            <w:tcBorders>
              <w:top w:val="nil"/>
              <w:left w:val="nil"/>
              <w:right w:val="nil"/>
            </w:tcBorders>
          </w:tcPr>
          <w:p w14:paraId="4F5EB976" w14:textId="77777777" w:rsidR="00873DFC" w:rsidRPr="001253F8" w:rsidRDefault="00873DFC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</w:p>
          <w:p w14:paraId="7FFDD4EE" w14:textId="791A9E60" w:rsidR="00873DFC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873DFC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873DFC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  <w:p w14:paraId="47DEB256" w14:textId="50529C45" w:rsidR="00873DFC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53" w:type="pct"/>
            <w:tcBorders>
              <w:top w:val="nil"/>
              <w:left w:val="nil"/>
              <w:right w:val="nil"/>
            </w:tcBorders>
          </w:tcPr>
          <w:p w14:paraId="456C5B18" w14:textId="77777777" w:rsidR="00873DFC" w:rsidRPr="001253F8" w:rsidRDefault="00873DFC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nil"/>
              <w:left w:val="nil"/>
              <w:right w:val="nil"/>
            </w:tcBorders>
          </w:tcPr>
          <w:p w14:paraId="68EF76FE" w14:textId="77777777" w:rsidR="00873DFC" w:rsidRPr="001253F8" w:rsidRDefault="00873DFC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</w:p>
          <w:p w14:paraId="45B4CEDB" w14:textId="209D5455" w:rsidR="00873DFC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873DFC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873DFC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  <w:p w14:paraId="44708691" w14:textId="1BB7216A" w:rsidR="00873DFC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81" w:type="pct"/>
            <w:tcBorders>
              <w:top w:val="nil"/>
              <w:left w:val="nil"/>
              <w:right w:val="nil"/>
            </w:tcBorders>
          </w:tcPr>
          <w:p w14:paraId="2BE74ECE" w14:textId="77777777" w:rsidR="00873DFC" w:rsidRPr="001253F8" w:rsidRDefault="00873DFC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63C6FE6A" w14:textId="77777777" w:rsidR="00873DFC" w:rsidRPr="001253F8" w:rsidRDefault="00873DFC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</w:p>
          <w:p w14:paraId="641B1095" w14:textId="29D92958" w:rsidR="00873DFC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873DFC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873DFC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  <w:p w14:paraId="7D58096E" w14:textId="5748907E" w:rsidR="00873DFC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</w:tcPr>
          <w:p w14:paraId="356EB0FB" w14:textId="77777777" w:rsidR="00873DFC" w:rsidRPr="001253F8" w:rsidRDefault="00873DFC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728855F0" w14:textId="77777777" w:rsidR="00873DFC" w:rsidRPr="001253F8" w:rsidRDefault="00873DFC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</w:p>
          <w:p w14:paraId="7355C056" w14:textId="122B6183" w:rsidR="00873DFC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873DFC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873DFC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  <w:p w14:paraId="3BC08FAA" w14:textId="19AA83B3" w:rsidR="00873DFC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</w:tr>
      <w:tr w:rsidR="00873DFC" w:rsidRPr="001253F8" w14:paraId="75784D9A" w14:textId="77777777" w:rsidTr="00873DFC">
        <w:trPr>
          <w:trHeight w:val="280"/>
          <w:tblHeader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</w:tcPr>
          <w:p w14:paraId="6C33B81D" w14:textId="77777777" w:rsidR="00873DFC" w:rsidRPr="001253F8" w:rsidRDefault="00873DFC" w:rsidP="00DA7E38">
            <w:pPr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693" w:type="pct"/>
            <w:tcBorders>
              <w:top w:val="nil"/>
              <w:left w:val="nil"/>
              <w:right w:val="nil"/>
            </w:tcBorders>
          </w:tcPr>
          <w:p w14:paraId="172B3131" w14:textId="77777777" w:rsidR="00873DFC" w:rsidRPr="001253F8" w:rsidRDefault="00873DFC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53" w:type="pct"/>
            <w:tcBorders>
              <w:top w:val="nil"/>
              <w:left w:val="nil"/>
              <w:right w:val="nil"/>
            </w:tcBorders>
          </w:tcPr>
          <w:p w14:paraId="6F0AD3A1" w14:textId="77777777" w:rsidR="00873DFC" w:rsidRPr="001253F8" w:rsidRDefault="00873DFC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nil"/>
              <w:left w:val="nil"/>
              <w:right w:val="nil"/>
            </w:tcBorders>
          </w:tcPr>
          <w:p w14:paraId="0D65B57D" w14:textId="77777777" w:rsidR="00873DFC" w:rsidRPr="001253F8" w:rsidRDefault="00873DFC" w:rsidP="00DA7E38">
            <w:pPr>
              <w:spacing w:after="0" w:line="240" w:lineRule="auto"/>
              <w:ind w:left="-10" w:right="-1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81" w:type="pct"/>
            <w:tcBorders>
              <w:top w:val="nil"/>
              <w:left w:val="nil"/>
              <w:right w:val="nil"/>
            </w:tcBorders>
          </w:tcPr>
          <w:p w14:paraId="11F02267" w14:textId="77777777" w:rsidR="00873DFC" w:rsidRPr="001253F8" w:rsidRDefault="00873DFC" w:rsidP="00DA7E38">
            <w:pPr>
              <w:spacing w:after="0" w:line="240" w:lineRule="auto"/>
              <w:ind w:left="-212"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4464806A" w14:textId="77777777" w:rsidR="00873DFC" w:rsidRPr="001253F8" w:rsidRDefault="00873DFC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</w:tcPr>
          <w:p w14:paraId="5E9F48C9" w14:textId="77777777" w:rsidR="00873DFC" w:rsidRPr="001253F8" w:rsidRDefault="00873DFC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1FB81E8A" w14:textId="77777777" w:rsidR="00873DFC" w:rsidRPr="001253F8" w:rsidRDefault="00873DFC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</w:tr>
      <w:tr w:rsidR="00200B79" w:rsidRPr="001253F8" w14:paraId="15AA91BF" w14:textId="77777777" w:rsidTr="00873DFC">
        <w:trPr>
          <w:trHeight w:val="280"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</w:tcPr>
          <w:p w14:paraId="627A1A58" w14:textId="10EA2332" w:rsidR="00200B79" w:rsidRPr="001253F8" w:rsidRDefault="00200B79" w:rsidP="00200B79">
            <w:pPr>
              <w:spacing w:after="0" w:line="240" w:lineRule="auto"/>
              <w:ind w:left="-6" w:right="2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ค่าใช้จ่ายในการดำเนินงานและการบริหาร</w:t>
            </w:r>
          </w:p>
        </w:tc>
        <w:tc>
          <w:tcPr>
            <w:tcW w:w="69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15187A7" w14:textId="6C2DF4B8" w:rsidR="00200B79" w:rsidRPr="001253F8" w:rsidRDefault="00BF61D8" w:rsidP="00200B79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691</w:t>
            </w:r>
          </w:p>
        </w:tc>
        <w:tc>
          <w:tcPr>
            <w:tcW w:w="5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FCDB170" w14:textId="77777777" w:rsidR="00200B79" w:rsidRPr="001253F8" w:rsidRDefault="00200B79" w:rsidP="00200B79">
            <w:pPr>
              <w:spacing w:after="0" w:line="240" w:lineRule="auto"/>
              <w:ind w:left="-495" w:right="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11CF022" w14:textId="38821781" w:rsidR="00200B79" w:rsidRPr="001253F8" w:rsidRDefault="00BF61D8" w:rsidP="00200B79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200B7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373</w:t>
            </w:r>
          </w:p>
        </w:tc>
        <w:tc>
          <w:tcPr>
            <w:tcW w:w="8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E34EA2E" w14:textId="77777777" w:rsidR="00200B79" w:rsidRPr="001253F8" w:rsidRDefault="00200B79" w:rsidP="00200B79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F08D425" w14:textId="648C5F12" w:rsidR="00200B79" w:rsidRPr="001253F8" w:rsidRDefault="00BF61D8" w:rsidP="000E6274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200B7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985</w:t>
            </w:r>
          </w:p>
        </w:tc>
        <w:tc>
          <w:tcPr>
            <w:tcW w:w="5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0BF6C93" w14:textId="77777777" w:rsidR="00200B79" w:rsidRPr="001253F8" w:rsidRDefault="00200B79" w:rsidP="00200B79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AB53B22" w14:textId="502D2028" w:rsidR="00200B79" w:rsidRPr="001253F8" w:rsidRDefault="00BF61D8" w:rsidP="00200B79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6</w:t>
            </w:r>
            <w:r w:rsidR="00200B79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037</w:t>
            </w:r>
          </w:p>
        </w:tc>
      </w:tr>
      <w:tr w:rsidR="00200B79" w:rsidRPr="001253F8" w14:paraId="46E6ABAB" w14:textId="77777777" w:rsidTr="00C34D42">
        <w:trPr>
          <w:trHeight w:val="280"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612BE" w14:textId="34C92695" w:rsidR="00200B79" w:rsidRPr="001253F8" w:rsidRDefault="00200B79" w:rsidP="00200B79">
            <w:pPr>
              <w:spacing w:after="0" w:line="240" w:lineRule="auto"/>
              <w:ind w:left="-6"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1253F8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ค่าตอบแทนกรรมการและผู้บริหาร</w:t>
            </w:r>
          </w:p>
        </w:tc>
        <w:tc>
          <w:tcPr>
            <w:tcW w:w="69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D29F25E" w14:textId="38A2B735" w:rsidR="00200B79" w:rsidRPr="001253F8" w:rsidRDefault="00BF61D8" w:rsidP="00200B79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200B7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396</w:t>
            </w:r>
          </w:p>
        </w:tc>
        <w:tc>
          <w:tcPr>
            <w:tcW w:w="5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43D6D8" w14:textId="77777777" w:rsidR="00200B79" w:rsidRPr="001253F8" w:rsidRDefault="00200B79" w:rsidP="00200B79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95D603" w14:textId="21053572" w:rsidR="00200B79" w:rsidRPr="001253F8" w:rsidRDefault="00BF61D8" w:rsidP="00200B79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200B7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683</w:t>
            </w:r>
          </w:p>
        </w:tc>
        <w:tc>
          <w:tcPr>
            <w:tcW w:w="8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401E1C" w14:textId="77777777" w:rsidR="00200B79" w:rsidRPr="001253F8" w:rsidRDefault="00200B79" w:rsidP="00200B79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7CFFD1A" w14:textId="39B017CB" w:rsidR="00200B79" w:rsidRPr="001253F8" w:rsidRDefault="00BF61D8" w:rsidP="00200B79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3</w:t>
            </w:r>
            <w:r w:rsidR="00200B79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025</w:t>
            </w:r>
          </w:p>
        </w:tc>
        <w:tc>
          <w:tcPr>
            <w:tcW w:w="5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2D9BA0" w14:textId="77777777" w:rsidR="00200B79" w:rsidRPr="001253F8" w:rsidRDefault="00200B79" w:rsidP="00200B79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B8000C" w14:textId="33D67FBF" w:rsidR="00200B79" w:rsidRPr="001253F8" w:rsidRDefault="00BF61D8" w:rsidP="00200B79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4</w:t>
            </w:r>
            <w:r w:rsidR="00200B79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865</w:t>
            </w:r>
          </w:p>
        </w:tc>
      </w:tr>
      <w:tr w:rsidR="00200B79" w:rsidRPr="001253F8" w14:paraId="5996D48A" w14:textId="77777777" w:rsidTr="00C34D42">
        <w:trPr>
          <w:trHeight w:val="280"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4E09C" w14:textId="77777777" w:rsidR="00200B79" w:rsidRPr="001253F8" w:rsidRDefault="00200B79" w:rsidP="00200B79">
            <w:pPr>
              <w:spacing w:after="0" w:line="240" w:lineRule="auto"/>
              <w:ind w:left="-6" w:right="2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CA9909E" w14:textId="710151F9" w:rsidR="00200B79" w:rsidRPr="001253F8" w:rsidRDefault="00BF61D8" w:rsidP="00200B79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200B7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087</w:t>
            </w:r>
          </w:p>
        </w:tc>
        <w:tc>
          <w:tcPr>
            <w:tcW w:w="5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01DF655" w14:textId="77777777" w:rsidR="00200B79" w:rsidRPr="001253F8" w:rsidRDefault="00200B79" w:rsidP="00200B79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87FFB29" w14:textId="1D2291F8" w:rsidR="00200B79" w:rsidRPr="001253F8" w:rsidRDefault="00BF61D8" w:rsidP="00200B79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4</w:t>
            </w:r>
            <w:r w:rsidR="00200B7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056</w:t>
            </w:r>
          </w:p>
        </w:tc>
        <w:tc>
          <w:tcPr>
            <w:tcW w:w="8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0D33D77" w14:textId="77777777" w:rsidR="00200B79" w:rsidRPr="001253F8" w:rsidRDefault="00200B79" w:rsidP="00200B79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2E9FBCF" w14:textId="79CB575A" w:rsidR="00200B79" w:rsidRPr="001253F8" w:rsidRDefault="00BF61D8" w:rsidP="00200B79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6</w:t>
            </w:r>
            <w:r w:rsidR="00200B79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010</w:t>
            </w:r>
          </w:p>
        </w:tc>
        <w:tc>
          <w:tcPr>
            <w:tcW w:w="5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6E1E87" w14:textId="77777777" w:rsidR="00200B79" w:rsidRPr="001253F8" w:rsidRDefault="00200B79" w:rsidP="00200B79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C95CAEE" w14:textId="2707B623" w:rsidR="00200B79" w:rsidRPr="001253F8" w:rsidRDefault="00BF61D8" w:rsidP="00200B79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10</w:t>
            </w:r>
            <w:r w:rsidR="00200B79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902</w:t>
            </w:r>
          </w:p>
        </w:tc>
      </w:tr>
    </w:tbl>
    <w:p w14:paraId="70F3E241" w14:textId="77777777" w:rsidR="00873DFC" w:rsidRPr="001253F8" w:rsidRDefault="00873DFC" w:rsidP="00873DFC">
      <w:pPr>
        <w:spacing w:after="0" w:line="240" w:lineRule="auto"/>
        <w:ind w:left="547" w:right="72"/>
        <w:jc w:val="thaiDistribute"/>
        <w:rPr>
          <w:rFonts w:ascii="Angsana New" w:hAnsi="Angsana New" w:cs="Angsana New"/>
        </w:rPr>
      </w:pPr>
    </w:p>
    <w:tbl>
      <w:tblPr>
        <w:tblW w:w="4743" w:type="pct"/>
        <w:tblInd w:w="5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68"/>
        <w:gridCol w:w="1216"/>
        <w:gridCol w:w="93"/>
        <w:gridCol w:w="1224"/>
        <w:gridCol w:w="142"/>
        <w:gridCol w:w="1217"/>
        <w:gridCol w:w="93"/>
        <w:gridCol w:w="1217"/>
      </w:tblGrid>
      <w:tr w:rsidR="00873DFC" w:rsidRPr="001253F8" w14:paraId="6DB95C3D" w14:textId="77777777" w:rsidTr="00DA7E38">
        <w:trPr>
          <w:trHeight w:val="280"/>
          <w:tblHeader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</w:tcPr>
          <w:p w14:paraId="56F8A9A1" w14:textId="77777777" w:rsidR="00873DFC" w:rsidRPr="001253F8" w:rsidRDefault="00873DFC" w:rsidP="00DA7E38">
            <w:pPr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966" w:type="pct"/>
            <w:gridSpan w:val="7"/>
            <w:tcBorders>
              <w:top w:val="nil"/>
              <w:left w:val="nil"/>
              <w:right w:val="nil"/>
            </w:tcBorders>
          </w:tcPr>
          <w:p w14:paraId="1C907A87" w14:textId="2F5F7EDA" w:rsidR="00873DFC" w:rsidRPr="001253F8" w:rsidRDefault="00873DFC" w:rsidP="00DA7E3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</w:t>
            </w:r>
            <w:r w:rsidRPr="001253F8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873DFC" w:rsidRPr="001253F8" w14:paraId="2EB77969" w14:textId="77777777" w:rsidTr="00DA7E38">
        <w:trPr>
          <w:trHeight w:val="280"/>
          <w:tblHeader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</w:tcPr>
          <w:p w14:paraId="7B149022" w14:textId="77777777" w:rsidR="00873DFC" w:rsidRPr="001253F8" w:rsidRDefault="00873DFC" w:rsidP="00DA7E38">
            <w:pPr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444" w:type="pct"/>
            <w:gridSpan w:val="3"/>
            <w:tcBorders>
              <w:top w:val="nil"/>
              <w:left w:val="nil"/>
              <w:right w:val="nil"/>
            </w:tcBorders>
          </w:tcPr>
          <w:p w14:paraId="5EEA71D8" w14:textId="77777777" w:rsidR="00873DFC" w:rsidRPr="001253F8" w:rsidRDefault="00873DFC" w:rsidP="00DA7E3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สำหรับงวดสามเดือนสิ้นสุด</w:t>
            </w:r>
          </w:p>
        </w:tc>
        <w:tc>
          <w:tcPr>
            <w:tcW w:w="81" w:type="pct"/>
            <w:tcBorders>
              <w:top w:val="nil"/>
              <w:left w:val="nil"/>
              <w:right w:val="nil"/>
            </w:tcBorders>
          </w:tcPr>
          <w:p w14:paraId="631E514B" w14:textId="77777777" w:rsidR="00873DFC" w:rsidRPr="001253F8" w:rsidRDefault="00873DFC" w:rsidP="00DA7E3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</w:pPr>
          </w:p>
        </w:tc>
        <w:tc>
          <w:tcPr>
            <w:tcW w:w="1441" w:type="pct"/>
            <w:gridSpan w:val="3"/>
            <w:tcBorders>
              <w:top w:val="nil"/>
              <w:left w:val="nil"/>
              <w:right w:val="nil"/>
            </w:tcBorders>
          </w:tcPr>
          <w:p w14:paraId="1D21A4AE" w14:textId="77777777" w:rsidR="00873DFC" w:rsidRPr="001253F8" w:rsidRDefault="00873DFC" w:rsidP="00DA7E38">
            <w:pPr>
              <w:snapToGrid w:val="0"/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สำหรับงวดหกเดือนสิ้นสุด</w:t>
            </w:r>
          </w:p>
        </w:tc>
      </w:tr>
      <w:tr w:rsidR="00873DFC" w:rsidRPr="001253F8" w14:paraId="41D100C8" w14:textId="77777777" w:rsidTr="00DA7E38">
        <w:trPr>
          <w:trHeight w:val="280"/>
          <w:tblHeader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</w:tcPr>
          <w:p w14:paraId="4FB96E96" w14:textId="77777777" w:rsidR="00873DFC" w:rsidRPr="001253F8" w:rsidRDefault="00873DFC" w:rsidP="00DA7E38">
            <w:pPr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693" w:type="pct"/>
            <w:tcBorders>
              <w:top w:val="nil"/>
              <w:left w:val="nil"/>
              <w:right w:val="nil"/>
            </w:tcBorders>
          </w:tcPr>
          <w:p w14:paraId="17D4483C" w14:textId="77777777" w:rsidR="00873DFC" w:rsidRPr="001253F8" w:rsidRDefault="00873DFC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</w:p>
          <w:p w14:paraId="45E3F42C" w14:textId="00A614B8" w:rsidR="00873DFC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873DFC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873DFC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  <w:p w14:paraId="551B15AC" w14:textId="059E1658" w:rsidR="00873DFC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53" w:type="pct"/>
            <w:tcBorders>
              <w:top w:val="nil"/>
              <w:left w:val="nil"/>
              <w:right w:val="nil"/>
            </w:tcBorders>
          </w:tcPr>
          <w:p w14:paraId="0B1B5196" w14:textId="77777777" w:rsidR="00873DFC" w:rsidRPr="001253F8" w:rsidRDefault="00873DFC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nil"/>
              <w:left w:val="nil"/>
              <w:right w:val="nil"/>
            </w:tcBorders>
          </w:tcPr>
          <w:p w14:paraId="3215A2C3" w14:textId="77777777" w:rsidR="00873DFC" w:rsidRPr="001253F8" w:rsidRDefault="00873DFC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</w:p>
          <w:p w14:paraId="0311E052" w14:textId="7EEC1616" w:rsidR="00873DFC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873DFC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873DFC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  <w:p w14:paraId="5FD75638" w14:textId="1862EEEE" w:rsidR="00873DFC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81" w:type="pct"/>
            <w:tcBorders>
              <w:top w:val="nil"/>
              <w:left w:val="nil"/>
              <w:right w:val="nil"/>
            </w:tcBorders>
          </w:tcPr>
          <w:p w14:paraId="63139788" w14:textId="77777777" w:rsidR="00873DFC" w:rsidRPr="001253F8" w:rsidRDefault="00873DFC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01A9308D" w14:textId="77777777" w:rsidR="00873DFC" w:rsidRPr="001253F8" w:rsidRDefault="00873DFC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</w:p>
          <w:p w14:paraId="52B8332A" w14:textId="39DA66CA" w:rsidR="00873DFC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873DFC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873DFC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  <w:p w14:paraId="7F8FB6F6" w14:textId="55245D9E" w:rsidR="00873DFC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</w:tcPr>
          <w:p w14:paraId="476AE577" w14:textId="77777777" w:rsidR="00873DFC" w:rsidRPr="001253F8" w:rsidRDefault="00873DFC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6AF1E7DC" w14:textId="77777777" w:rsidR="00873DFC" w:rsidRPr="001253F8" w:rsidRDefault="00873DFC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</w:p>
          <w:p w14:paraId="5D58D6C2" w14:textId="23BD19E8" w:rsidR="00873DFC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="00873DFC"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873DFC"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  <w:p w14:paraId="3433C9C9" w14:textId="467B6AFC" w:rsidR="00873DFC" w:rsidRPr="001253F8" w:rsidRDefault="00BF61D8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</w:tr>
      <w:tr w:rsidR="00873DFC" w:rsidRPr="001253F8" w14:paraId="3516BE61" w14:textId="77777777" w:rsidTr="00DA7E38">
        <w:trPr>
          <w:trHeight w:val="280"/>
          <w:tblHeader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</w:tcPr>
          <w:p w14:paraId="0A17CD8E" w14:textId="77777777" w:rsidR="00873DFC" w:rsidRPr="001253F8" w:rsidRDefault="00873DFC" w:rsidP="00DA7E38">
            <w:pPr>
              <w:spacing w:after="0" w:line="240" w:lineRule="auto"/>
              <w:ind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693" w:type="pct"/>
            <w:tcBorders>
              <w:top w:val="nil"/>
              <w:left w:val="nil"/>
              <w:right w:val="nil"/>
            </w:tcBorders>
          </w:tcPr>
          <w:p w14:paraId="4E356C58" w14:textId="77777777" w:rsidR="00873DFC" w:rsidRPr="001253F8" w:rsidRDefault="00873DFC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53" w:type="pct"/>
            <w:tcBorders>
              <w:top w:val="nil"/>
              <w:left w:val="nil"/>
              <w:right w:val="nil"/>
            </w:tcBorders>
          </w:tcPr>
          <w:p w14:paraId="728A48CD" w14:textId="77777777" w:rsidR="00873DFC" w:rsidRPr="001253F8" w:rsidRDefault="00873DFC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nil"/>
              <w:left w:val="nil"/>
              <w:right w:val="nil"/>
            </w:tcBorders>
          </w:tcPr>
          <w:p w14:paraId="3E17E2B3" w14:textId="77777777" w:rsidR="00873DFC" w:rsidRPr="001253F8" w:rsidRDefault="00873DFC" w:rsidP="00DA7E38">
            <w:pPr>
              <w:spacing w:after="0" w:line="240" w:lineRule="auto"/>
              <w:ind w:left="-10" w:right="-1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81" w:type="pct"/>
            <w:tcBorders>
              <w:top w:val="nil"/>
              <w:left w:val="nil"/>
              <w:right w:val="nil"/>
            </w:tcBorders>
          </w:tcPr>
          <w:p w14:paraId="3560BB2E" w14:textId="77777777" w:rsidR="00873DFC" w:rsidRPr="001253F8" w:rsidRDefault="00873DFC" w:rsidP="00DA7E38">
            <w:pPr>
              <w:spacing w:after="0" w:line="240" w:lineRule="auto"/>
              <w:ind w:left="-212"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5AF9987E" w14:textId="77777777" w:rsidR="00873DFC" w:rsidRPr="001253F8" w:rsidRDefault="00873DFC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</w:tcPr>
          <w:p w14:paraId="345C103C" w14:textId="77777777" w:rsidR="00873DFC" w:rsidRPr="001253F8" w:rsidRDefault="00873DFC" w:rsidP="00DA7E38">
            <w:pPr>
              <w:spacing w:after="0" w:line="240" w:lineRule="auto"/>
              <w:ind w:right="2" w:hanging="6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4AE7AE4E" w14:textId="77777777" w:rsidR="00873DFC" w:rsidRPr="001253F8" w:rsidRDefault="00873DFC" w:rsidP="00DA7E38">
            <w:pPr>
              <w:spacing w:after="0" w:line="240" w:lineRule="auto"/>
              <w:ind w:left="-10"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</w:tr>
      <w:tr w:rsidR="00200B79" w:rsidRPr="001253F8" w14:paraId="16AF2CAC" w14:textId="77777777" w:rsidTr="00DA7E38">
        <w:trPr>
          <w:trHeight w:val="280"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</w:tcPr>
          <w:p w14:paraId="44925320" w14:textId="77777777" w:rsidR="00200B79" w:rsidRPr="001253F8" w:rsidRDefault="00200B79" w:rsidP="00200B79">
            <w:pPr>
              <w:spacing w:after="0" w:line="240" w:lineRule="auto"/>
              <w:ind w:left="-6" w:right="2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ค่าใช้จ่ายในการดำเนินงานและการบริหาร</w:t>
            </w:r>
          </w:p>
        </w:tc>
        <w:tc>
          <w:tcPr>
            <w:tcW w:w="69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C8BBBD5" w14:textId="3EF04B6F" w:rsidR="00200B79" w:rsidRPr="001253F8" w:rsidRDefault="00BF61D8" w:rsidP="00200B79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595</w:t>
            </w:r>
          </w:p>
        </w:tc>
        <w:tc>
          <w:tcPr>
            <w:tcW w:w="5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7B19F9D" w14:textId="77777777" w:rsidR="00200B79" w:rsidRPr="001253F8" w:rsidRDefault="00200B79" w:rsidP="00200B79">
            <w:pPr>
              <w:spacing w:after="0" w:line="240" w:lineRule="auto"/>
              <w:ind w:left="-495" w:right="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4451D94" w14:textId="1ACB1C7C" w:rsidR="00200B79" w:rsidRPr="001253F8" w:rsidRDefault="00BF61D8" w:rsidP="00200B79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200B7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091</w:t>
            </w:r>
          </w:p>
        </w:tc>
        <w:tc>
          <w:tcPr>
            <w:tcW w:w="8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A8CA4E8" w14:textId="77777777" w:rsidR="00200B79" w:rsidRPr="001253F8" w:rsidRDefault="00200B79" w:rsidP="00200B79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09F58F0" w14:textId="4B41A341" w:rsidR="00200B79" w:rsidRPr="001253F8" w:rsidRDefault="00BF61D8" w:rsidP="00200B79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2</w:t>
            </w:r>
            <w:r w:rsidR="00200B79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666</w:t>
            </w:r>
          </w:p>
        </w:tc>
        <w:tc>
          <w:tcPr>
            <w:tcW w:w="5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C239E04" w14:textId="77777777" w:rsidR="00200B79" w:rsidRPr="001253F8" w:rsidRDefault="00200B79" w:rsidP="00200B79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D71ED72" w14:textId="3B71F33C" w:rsidR="00200B79" w:rsidRPr="001253F8" w:rsidRDefault="00BF61D8" w:rsidP="00200B79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5</w:t>
            </w:r>
            <w:r w:rsidR="00200B79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112</w:t>
            </w:r>
          </w:p>
        </w:tc>
      </w:tr>
      <w:tr w:rsidR="00200B79" w:rsidRPr="001253F8" w14:paraId="503CC35B" w14:textId="77777777" w:rsidTr="00C34D42">
        <w:trPr>
          <w:trHeight w:val="280"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17882" w14:textId="77777777" w:rsidR="00200B79" w:rsidRPr="001253F8" w:rsidRDefault="00200B79" w:rsidP="00200B79">
            <w:pPr>
              <w:spacing w:after="0" w:line="240" w:lineRule="auto"/>
              <w:ind w:left="-6" w:right="2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1253F8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ค่าตอบแทนกรรมการและผู้บริหาร</w:t>
            </w:r>
          </w:p>
        </w:tc>
        <w:tc>
          <w:tcPr>
            <w:tcW w:w="69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588EBA5" w14:textId="1442C3AB" w:rsidR="00200B79" w:rsidRPr="001253F8" w:rsidRDefault="00BF61D8" w:rsidP="00200B79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200B7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208</w:t>
            </w:r>
          </w:p>
        </w:tc>
        <w:tc>
          <w:tcPr>
            <w:tcW w:w="5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0C4D94F" w14:textId="77777777" w:rsidR="00200B79" w:rsidRPr="001253F8" w:rsidRDefault="00200B79" w:rsidP="00200B79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D1604C" w14:textId="6C1C802F" w:rsidR="00200B79" w:rsidRPr="001253F8" w:rsidRDefault="00BF61D8" w:rsidP="00200B79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200B7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243</w:t>
            </w:r>
          </w:p>
        </w:tc>
        <w:tc>
          <w:tcPr>
            <w:tcW w:w="8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D683114" w14:textId="77777777" w:rsidR="00200B79" w:rsidRPr="001253F8" w:rsidRDefault="00200B79" w:rsidP="00200B79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12FB4A5" w14:textId="7C275CF6" w:rsidR="00200B79" w:rsidRPr="001253F8" w:rsidRDefault="00BF61D8" w:rsidP="00200B79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2</w:t>
            </w:r>
            <w:r w:rsidR="00200B79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673</w:t>
            </w:r>
          </w:p>
        </w:tc>
        <w:tc>
          <w:tcPr>
            <w:tcW w:w="5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31D277" w14:textId="77777777" w:rsidR="00200B79" w:rsidRPr="001253F8" w:rsidRDefault="00200B79" w:rsidP="00200B79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6405BC" w14:textId="5759A60A" w:rsidR="00200B79" w:rsidRPr="001253F8" w:rsidRDefault="00BF61D8" w:rsidP="00200B79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3</w:t>
            </w:r>
            <w:r w:rsidR="00200B79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825</w:t>
            </w:r>
          </w:p>
        </w:tc>
      </w:tr>
      <w:tr w:rsidR="00200B79" w:rsidRPr="001253F8" w14:paraId="6B4722A0" w14:textId="77777777" w:rsidTr="00C34D42">
        <w:trPr>
          <w:trHeight w:val="280"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F4D87" w14:textId="77777777" w:rsidR="00200B79" w:rsidRPr="001253F8" w:rsidRDefault="00200B79" w:rsidP="00200B79">
            <w:pPr>
              <w:spacing w:after="0" w:line="240" w:lineRule="auto"/>
              <w:ind w:left="-6" w:right="2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9EE1B38" w14:textId="2F460116" w:rsidR="00200B79" w:rsidRPr="001253F8" w:rsidRDefault="00BF61D8" w:rsidP="00200B79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200B7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803</w:t>
            </w:r>
          </w:p>
        </w:tc>
        <w:tc>
          <w:tcPr>
            <w:tcW w:w="5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E9711C0" w14:textId="77777777" w:rsidR="00200B79" w:rsidRPr="001253F8" w:rsidRDefault="00200B79" w:rsidP="00200B79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490EDDC" w14:textId="53AEE4E8" w:rsidR="00200B79" w:rsidRPr="001253F8" w:rsidRDefault="00BF61D8" w:rsidP="00200B79">
            <w:pPr>
              <w:snapToGrid w:val="0"/>
              <w:spacing w:after="0" w:line="240" w:lineRule="auto"/>
              <w:ind w:left="-495" w:right="104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200B79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334</w:t>
            </w:r>
          </w:p>
        </w:tc>
        <w:tc>
          <w:tcPr>
            <w:tcW w:w="8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701D52E" w14:textId="77777777" w:rsidR="00200B79" w:rsidRPr="001253F8" w:rsidRDefault="00200B79" w:rsidP="00200B79">
            <w:pPr>
              <w:spacing w:after="0" w:line="240" w:lineRule="auto"/>
              <w:ind w:right="104" w:hanging="6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C5C31C2" w14:textId="7F919976" w:rsidR="00200B79" w:rsidRPr="001253F8" w:rsidRDefault="00BF61D8" w:rsidP="00200B79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5</w:t>
            </w:r>
            <w:r w:rsidR="00200B79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339</w:t>
            </w:r>
          </w:p>
        </w:tc>
        <w:tc>
          <w:tcPr>
            <w:tcW w:w="5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EDB677" w14:textId="77777777" w:rsidR="00200B79" w:rsidRPr="001253F8" w:rsidRDefault="00200B79" w:rsidP="00200B79">
            <w:pPr>
              <w:tabs>
                <w:tab w:val="decimal" w:pos="1350"/>
              </w:tabs>
              <w:spacing w:after="0" w:line="240" w:lineRule="auto"/>
              <w:ind w:left="-495" w:right="10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57DEF04" w14:textId="53A89EF0" w:rsidR="00200B79" w:rsidRPr="001253F8" w:rsidRDefault="00BF61D8" w:rsidP="00200B79">
            <w:pPr>
              <w:snapToGrid w:val="0"/>
              <w:spacing w:after="0" w:line="240" w:lineRule="auto"/>
              <w:ind w:right="104"/>
              <w:jc w:val="right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8</w:t>
            </w:r>
            <w:r w:rsidR="00200B79" w:rsidRPr="001253F8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eastAsia="MS Mincho" w:hAnsi="Angsana New" w:cs="Angsana New"/>
                <w:sz w:val="28"/>
                <w:szCs w:val="28"/>
              </w:rPr>
              <w:t>937</w:t>
            </w:r>
          </w:p>
        </w:tc>
      </w:tr>
    </w:tbl>
    <w:p w14:paraId="342ED733" w14:textId="77777777" w:rsidR="00AE1CA3" w:rsidRPr="001253F8" w:rsidRDefault="00AE1CA3" w:rsidP="00015FCE">
      <w:pPr>
        <w:spacing w:before="360" w:after="0" w:line="240" w:lineRule="auto"/>
        <w:ind w:left="547" w:right="72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</w:p>
    <w:p w14:paraId="6F1F26B8" w14:textId="77777777" w:rsidR="00AE1CA3" w:rsidRPr="001253F8" w:rsidRDefault="00AE1CA3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1253F8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0EA16D20" w14:textId="28891284" w:rsidR="00DF7EC2" w:rsidRPr="001253F8" w:rsidRDefault="00BF61D8" w:rsidP="00015FCE">
      <w:pPr>
        <w:spacing w:before="360" w:after="0" w:line="240" w:lineRule="auto"/>
        <w:ind w:left="547" w:right="72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lastRenderedPageBreak/>
        <w:t>21</w:t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ab/>
        <w:t>ส่วนของผู้ถือ</w:t>
      </w:r>
      <w:r w:rsidR="007206DF" w:rsidRPr="001253F8">
        <w:rPr>
          <w:rFonts w:ascii="Angsana New" w:hAnsi="Angsana New" w:cs="Angsana New"/>
          <w:b/>
          <w:bCs/>
          <w:sz w:val="32"/>
          <w:szCs w:val="32"/>
          <w:cs/>
        </w:rPr>
        <w:t>หุ้น</w:t>
      </w:r>
    </w:p>
    <w:p w14:paraId="1383AD0E" w14:textId="49837196" w:rsidR="008C4159" w:rsidRPr="001253F8" w:rsidRDefault="00BF61D8" w:rsidP="008C4159">
      <w:pPr>
        <w:snapToGrid w:val="0"/>
        <w:spacing w:after="24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21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>.</w:t>
      </w:r>
      <w:r w:rsidRPr="00BF61D8">
        <w:rPr>
          <w:rFonts w:ascii="Angsana New" w:hAnsi="Angsana New" w:cs="Angsana New"/>
          <w:sz w:val="32"/>
          <w:szCs w:val="32"/>
        </w:rPr>
        <w:t>1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ab/>
        <w:t xml:space="preserve">เมื่อวันที่ </w:t>
      </w:r>
      <w:r w:rsidRPr="00BF61D8">
        <w:rPr>
          <w:rFonts w:ascii="Angsana New" w:hAnsi="Angsana New" w:cs="Angsana New"/>
          <w:sz w:val="32"/>
          <w:szCs w:val="32"/>
        </w:rPr>
        <w:t>20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มิถุนายน </w:t>
      </w:r>
      <w:r w:rsidRPr="00BF61D8">
        <w:rPr>
          <w:rFonts w:ascii="Angsana New" w:hAnsi="Angsana New" w:cs="Angsana New"/>
          <w:sz w:val="32"/>
          <w:szCs w:val="32"/>
        </w:rPr>
        <w:t>2566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ที่ประชุมผู้ถือหุ้นสามัญประจำปีได้มีมติอนุมัติประกาศจ่ายเงินปันผลงวดสุดท้าย</w:t>
      </w:r>
      <w:r w:rsidR="00755F06" w:rsidRPr="001253F8">
        <w:rPr>
          <w:rFonts w:ascii="Angsana New" w:hAnsi="Angsana New" w:cs="Angsana New" w:hint="cs"/>
          <w:sz w:val="32"/>
          <w:szCs w:val="32"/>
          <w:cs/>
        </w:rPr>
        <w:t>สำหรับ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ปีสิ้นสุดวันที่ </w:t>
      </w:r>
      <w:r w:rsidRPr="00BF61D8">
        <w:rPr>
          <w:rFonts w:ascii="Angsana New" w:hAnsi="Angsana New" w:cs="Angsana New"/>
          <w:sz w:val="32"/>
          <w:szCs w:val="32"/>
        </w:rPr>
        <w:t>28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กุมภาพันธ์ </w:t>
      </w:r>
      <w:r w:rsidRPr="00BF61D8">
        <w:rPr>
          <w:rFonts w:ascii="Angsana New" w:hAnsi="Angsana New" w:cs="Angsana New"/>
          <w:sz w:val="32"/>
          <w:szCs w:val="32"/>
        </w:rPr>
        <w:t>2566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ในอัตราหุ้นละ </w:t>
      </w:r>
      <w:r w:rsidRPr="00BF61D8">
        <w:rPr>
          <w:rFonts w:ascii="Angsana New" w:hAnsi="Angsana New" w:cs="Angsana New"/>
          <w:sz w:val="32"/>
          <w:szCs w:val="32"/>
        </w:rPr>
        <w:t>2</w:t>
      </w:r>
      <w:r w:rsidR="008C4159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95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บาท เป็นจำนวนเงินรวม </w:t>
      </w:r>
      <w:r w:rsidRPr="00BF61D8">
        <w:rPr>
          <w:rFonts w:ascii="Angsana New" w:hAnsi="Angsana New" w:cs="Angsana New"/>
          <w:sz w:val="32"/>
          <w:szCs w:val="32"/>
        </w:rPr>
        <w:t>737</w:t>
      </w:r>
      <w:r w:rsidR="008C4159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50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ล้านบาท ผู้ถือหุ้นดังกล่าวได้รวมผู้ถือหุ้นที่ถือสัญชาติต่างด้าวจำนวน </w:t>
      </w:r>
      <w:r w:rsidRPr="00BF61D8">
        <w:rPr>
          <w:rFonts w:ascii="Angsana New" w:hAnsi="Angsana New" w:cs="Angsana New"/>
          <w:sz w:val="32"/>
          <w:szCs w:val="32"/>
        </w:rPr>
        <w:t>1</w:t>
      </w:r>
      <w:r w:rsidR="008C4159" w:rsidRPr="001253F8">
        <w:rPr>
          <w:rFonts w:ascii="Angsana New" w:hAnsi="Angsana New" w:cs="Angsana New"/>
          <w:sz w:val="32"/>
          <w:szCs w:val="32"/>
        </w:rPr>
        <w:t>,</w:t>
      </w:r>
      <w:r w:rsidRPr="00BF61D8">
        <w:rPr>
          <w:rFonts w:ascii="Angsana New" w:hAnsi="Angsana New" w:cs="Angsana New"/>
          <w:sz w:val="32"/>
          <w:szCs w:val="32"/>
        </w:rPr>
        <w:t>300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หุ้น </w:t>
      </w:r>
      <w:r w:rsidR="00401E13">
        <w:rPr>
          <w:rFonts w:ascii="Angsana New" w:hAnsi="Angsana New" w:cs="Angsana New"/>
          <w:sz w:val="32"/>
          <w:szCs w:val="32"/>
          <w:cs/>
        </w:rPr>
        <w:br/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ซึ่งไม่มีสิทธิที่จะได้รับเงินปันผลตามระเบียบปฏิบัติของศูนย์รับฝากหลักทรัพย์ (ประเทศไทย) ดังนั้น บริษัทจึงจ่ายเงินปันผลเพียงจำนวน </w:t>
      </w:r>
      <w:r w:rsidRPr="00BF61D8">
        <w:rPr>
          <w:rFonts w:ascii="Angsana New" w:hAnsi="Angsana New" w:cs="Angsana New"/>
          <w:sz w:val="32"/>
          <w:szCs w:val="32"/>
        </w:rPr>
        <w:t>737</w:t>
      </w:r>
      <w:r w:rsidR="008C4159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50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ล้านบาท ให้แก่ผู้ถือหุ้นในวันที่ </w:t>
      </w:r>
      <w:r w:rsidRPr="00BF61D8">
        <w:rPr>
          <w:rFonts w:ascii="Angsana New" w:hAnsi="Angsana New" w:cs="Angsana New"/>
          <w:sz w:val="32"/>
          <w:szCs w:val="32"/>
        </w:rPr>
        <w:t>17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กรกฎาคม </w:t>
      </w:r>
      <w:r w:rsidRPr="00BF61D8">
        <w:rPr>
          <w:rFonts w:ascii="Angsana New" w:hAnsi="Angsana New" w:cs="Angsana New"/>
          <w:sz w:val="32"/>
          <w:szCs w:val="32"/>
        </w:rPr>
        <w:t>2566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นอกเหนือจากเงินปันผลระหว่างกาลซึ่งได้จ่ายแก่ผู้ถือหุ้นไปแล้วในอัตราหุ้นละ </w:t>
      </w:r>
      <w:r w:rsidRPr="00BF61D8">
        <w:rPr>
          <w:rFonts w:ascii="Angsana New" w:hAnsi="Angsana New" w:cs="Angsana New"/>
          <w:sz w:val="32"/>
          <w:szCs w:val="32"/>
        </w:rPr>
        <w:t>2</w:t>
      </w:r>
      <w:r w:rsidR="008C4159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55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บาท </w:t>
      </w:r>
      <w:r w:rsidR="008C4159" w:rsidRPr="001253F8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br/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เป็นจำนวนเงินรวม </w:t>
      </w:r>
      <w:r w:rsidRPr="00BF61D8">
        <w:rPr>
          <w:rFonts w:ascii="Angsana New" w:hAnsi="Angsana New" w:cs="Angsana New"/>
          <w:sz w:val="32"/>
          <w:szCs w:val="32"/>
        </w:rPr>
        <w:t>637</w:t>
      </w:r>
      <w:r w:rsidR="008C4159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50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ล้านบาท เมื่อวันที่ </w:t>
      </w:r>
      <w:r w:rsidRPr="00BF61D8">
        <w:rPr>
          <w:rFonts w:ascii="Angsana New" w:hAnsi="Angsana New" w:cs="Angsana New"/>
          <w:sz w:val="32"/>
          <w:szCs w:val="32"/>
        </w:rPr>
        <w:t>2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พฤศจิกายน </w:t>
      </w:r>
      <w:r w:rsidRPr="00BF61D8">
        <w:rPr>
          <w:rFonts w:ascii="Angsana New" w:hAnsi="Angsana New" w:cs="Angsana New"/>
          <w:sz w:val="32"/>
          <w:szCs w:val="32"/>
        </w:rPr>
        <w:t>2565</w:t>
      </w:r>
    </w:p>
    <w:p w14:paraId="3D92BEF6" w14:textId="2E3975F7" w:rsidR="008C4159" w:rsidRPr="001253F8" w:rsidRDefault="00BF61D8" w:rsidP="008C4159">
      <w:pPr>
        <w:snapToGrid w:val="0"/>
        <w:spacing w:after="24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21</w:t>
      </w:r>
      <w:r w:rsidR="008C4159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2</w:t>
      </w:r>
      <w:r w:rsidR="008C4159" w:rsidRPr="001253F8">
        <w:rPr>
          <w:rFonts w:ascii="Angsana New" w:hAnsi="Angsana New" w:cs="Angsana New"/>
          <w:sz w:val="32"/>
          <w:szCs w:val="32"/>
        </w:rPr>
        <w:t xml:space="preserve">   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Pr="00BF61D8">
        <w:rPr>
          <w:rFonts w:ascii="Angsana New" w:hAnsi="Angsana New" w:cs="Angsana New"/>
          <w:sz w:val="32"/>
          <w:szCs w:val="32"/>
        </w:rPr>
        <w:t>21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มิถุนายน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ที่ประชุมผู้ถือหุ้นสามัญประจำปีได้มีมติอนุมัติประกาศจ่ายเงินปันผลงวดสุดท้าย</w:t>
      </w:r>
      <w:r w:rsidR="00755F06" w:rsidRPr="001253F8">
        <w:rPr>
          <w:rFonts w:ascii="Angsana New" w:hAnsi="Angsana New" w:cs="Angsana New" w:hint="cs"/>
          <w:sz w:val="32"/>
          <w:szCs w:val="32"/>
          <w:cs/>
        </w:rPr>
        <w:t>สำหรับ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ปีสิ้นสุดวันที่ </w:t>
      </w:r>
      <w:r w:rsidRPr="00BF61D8">
        <w:rPr>
          <w:rFonts w:ascii="Angsana New" w:hAnsi="Angsana New" w:cs="Angsana New"/>
          <w:sz w:val="32"/>
          <w:szCs w:val="32"/>
        </w:rPr>
        <w:t>29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กุมภาพันธ์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ในอัตราหุ้นละ </w:t>
      </w:r>
      <w:r w:rsidRPr="00BF61D8">
        <w:rPr>
          <w:rFonts w:ascii="Angsana New" w:hAnsi="Angsana New" w:cs="Angsana New"/>
          <w:sz w:val="32"/>
          <w:szCs w:val="32"/>
        </w:rPr>
        <w:t>2</w:t>
      </w:r>
      <w:r w:rsidR="008C4159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95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บาท เป็นจำนวนเงินรวม </w:t>
      </w:r>
      <w:r w:rsidRPr="00BF61D8">
        <w:rPr>
          <w:rFonts w:ascii="Angsana New" w:hAnsi="Angsana New" w:cs="Angsana New"/>
          <w:sz w:val="32"/>
          <w:szCs w:val="32"/>
        </w:rPr>
        <w:t>737</w:t>
      </w:r>
      <w:r w:rsidR="008C4159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50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ล้านบาท ผู้ถือหุ้นดังกล่าวได้รวมผู้ถือหุ้นที่ถือสัญชาติต่างด้าวจำนวน </w:t>
      </w:r>
      <w:r w:rsidRPr="00BF61D8">
        <w:rPr>
          <w:rFonts w:ascii="Angsana New" w:hAnsi="Angsana New" w:cs="Angsana New"/>
          <w:sz w:val="32"/>
          <w:szCs w:val="32"/>
        </w:rPr>
        <w:t>120</w:t>
      </w:r>
      <w:r w:rsidR="00BC308C" w:rsidRPr="001253F8">
        <w:rPr>
          <w:rFonts w:ascii="Angsana New" w:hAnsi="Angsana New" w:cs="Angsana New"/>
          <w:sz w:val="32"/>
          <w:szCs w:val="32"/>
        </w:rPr>
        <w:t>,</w:t>
      </w:r>
      <w:r w:rsidRPr="00BF61D8">
        <w:rPr>
          <w:rFonts w:ascii="Angsana New" w:hAnsi="Angsana New" w:cs="Angsana New"/>
          <w:sz w:val="32"/>
          <w:szCs w:val="32"/>
        </w:rPr>
        <w:t>401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หุ้น ซึ่งไม่มีสิทธิที่จะได้รับเงินปันผลตามระเบียบปฏิบัติของศูนย์รับฝากหลักทรัพย์ (ประเทศไทย) ดังนั้น บริษัทจึงจ่ายเงินปันผลเพียงจำนวน </w:t>
      </w:r>
      <w:r w:rsidRPr="00BF61D8">
        <w:rPr>
          <w:rFonts w:ascii="Angsana New" w:hAnsi="Angsana New" w:cs="Angsana New"/>
          <w:sz w:val="32"/>
          <w:szCs w:val="32"/>
        </w:rPr>
        <w:t>737</w:t>
      </w:r>
      <w:r w:rsidR="008C4159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14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ล้านบาท ให้แก่ผู้ถือหุ้นในวันที่ </w:t>
      </w:r>
      <w:r w:rsidRPr="00BF61D8">
        <w:rPr>
          <w:rFonts w:ascii="Angsana New" w:hAnsi="Angsana New" w:cs="Angsana New"/>
          <w:sz w:val="32"/>
          <w:szCs w:val="32"/>
        </w:rPr>
        <w:t>17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กรกฎาคม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นอกเหนือจากเงินปันผลระหว่างกาลซึ่งได้จ่ายแก่ผู้ถือหุ้นไปแล้วในอัตราหุ้นละ </w:t>
      </w:r>
      <w:r w:rsidRPr="00BF61D8">
        <w:rPr>
          <w:rFonts w:ascii="Angsana New" w:hAnsi="Angsana New" w:cs="Angsana New"/>
          <w:sz w:val="32"/>
          <w:szCs w:val="32"/>
        </w:rPr>
        <w:t>2</w:t>
      </w:r>
      <w:r w:rsidR="008C4159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55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บาท </w:t>
      </w:r>
      <w:r w:rsidR="008C4159" w:rsidRPr="001253F8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br/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เป็นจำนวนเงินรวม </w:t>
      </w:r>
      <w:r w:rsidRPr="00BF61D8">
        <w:rPr>
          <w:rFonts w:ascii="Angsana New" w:hAnsi="Angsana New" w:cs="Angsana New"/>
          <w:sz w:val="32"/>
          <w:szCs w:val="32"/>
        </w:rPr>
        <w:t>637</w:t>
      </w:r>
      <w:r w:rsidR="008C4159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38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ล้านบาท เมื่อวันที่ </w:t>
      </w:r>
      <w:r w:rsidRPr="00BF61D8">
        <w:rPr>
          <w:rFonts w:ascii="Angsana New" w:hAnsi="Angsana New" w:cs="Angsana New"/>
          <w:sz w:val="32"/>
          <w:szCs w:val="32"/>
        </w:rPr>
        <w:t>2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 xml:space="preserve"> พฤศจิกายน </w:t>
      </w:r>
      <w:r w:rsidRPr="00BF61D8">
        <w:rPr>
          <w:rFonts w:ascii="Angsana New" w:hAnsi="Angsana New" w:cs="Angsana New"/>
          <w:sz w:val="32"/>
          <w:szCs w:val="32"/>
        </w:rPr>
        <w:t>2566</w:t>
      </w:r>
    </w:p>
    <w:p w14:paraId="4CE98475" w14:textId="3D1867F6" w:rsidR="008C4159" w:rsidRPr="001253F8" w:rsidRDefault="00BF61D8" w:rsidP="00AE1CA3">
      <w:pPr>
        <w:snapToGrid w:val="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21</w:t>
      </w:r>
      <w:r w:rsidR="008C4159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3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ab/>
        <w:t>ตามข้อกำหนดของโครงการแปลงสินทรัพย์เป็นหลักทรัพย์ บริษัทย่อยจะต้องจ่ายเงินปันผลให้แก่</w:t>
      </w:r>
      <w:r w:rsidR="008C4159" w:rsidRPr="001253F8">
        <w:rPr>
          <w:rFonts w:ascii="Angsana New" w:hAnsi="Angsana New" w:cs="Angsana New"/>
          <w:sz w:val="32"/>
          <w:szCs w:val="32"/>
        </w:rPr>
        <w:br/>
      </w:r>
      <w:r w:rsidR="008C4159" w:rsidRPr="001253F8">
        <w:rPr>
          <w:rFonts w:ascii="Angsana New" w:hAnsi="Angsana New" w:cs="Angsana New"/>
          <w:spacing w:val="-10"/>
          <w:sz w:val="32"/>
          <w:szCs w:val="32"/>
          <w:cs/>
        </w:rPr>
        <w:t>ผู้ถือหุ้นของบริษัทย่อยจากจำนวนเงินที่เหลือทั้งหมดหลังจากสะสมเงินสำรองตามที่กำหนดและชำระ</w:t>
      </w:r>
      <w:r w:rsidR="008C4159" w:rsidRPr="001253F8">
        <w:rPr>
          <w:rFonts w:ascii="Angsana New" w:hAnsi="Angsana New" w:cs="Angsana New"/>
          <w:sz w:val="32"/>
          <w:szCs w:val="32"/>
          <w:cs/>
        </w:rPr>
        <w:t>ค่าธรรมเนียมและค่าใช้จ่ายทั้งหมดแล้ว โดยบริษัทย่อยจะจัดสรรเงินปันผลระหว่างกาลภายหลังการอนุมัติจากที่ประชุมคณะกรรมการบริษัทเป็นรายเดือน ณ วันซื้อขายสิทธิเรียกร้องเพิ่มเติม</w:t>
      </w:r>
      <w:r w:rsidR="008C4159" w:rsidRPr="001253F8">
        <w:rPr>
          <w:rFonts w:ascii="Angsana New" w:hAnsi="Angsana New" w:cs="Angsana New"/>
          <w:sz w:val="32"/>
          <w:szCs w:val="32"/>
        </w:rPr>
        <w:br/>
      </w:r>
      <w:r w:rsidR="008C4159" w:rsidRPr="001253F8">
        <w:rPr>
          <w:rFonts w:ascii="Angsana New" w:hAnsi="Angsana New" w:cs="Angsana New"/>
          <w:sz w:val="32"/>
          <w:szCs w:val="32"/>
          <w:cs/>
        </w:rPr>
        <w:t>รายเดือนโดยถือเป็นการจัดสรรจากกำไรสุทธิหลังภาษีเงินได้นิติบุคคลของแต่ละเดือน</w:t>
      </w:r>
      <w:r w:rsidR="008C4159" w:rsidRPr="001253F8">
        <w:rPr>
          <w:rFonts w:ascii="Angsana New" w:hAnsi="Angsana New" w:cs="Angsana New"/>
          <w:sz w:val="32"/>
          <w:szCs w:val="32"/>
        </w:rPr>
        <w:t xml:space="preserve"> </w:t>
      </w:r>
    </w:p>
    <w:p w14:paraId="71D8FD62" w14:textId="1E5AFBB3" w:rsidR="008C4159" w:rsidRPr="001253F8" w:rsidRDefault="008C4159" w:rsidP="00AE1CA3">
      <w:pPr>
        <w:snapToGrid w:val="0"/>
        <w:spacing w:after="360"/>
        <w:ind w:left="1094" w:hanging="14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ทุนของ</w:t>
      </w:r>
      <w:r w:rsidRPr="001253F8">
        <w:rPr>
          <w:rFonts w:ascii="Angsana New" w:hAnsi="Angsana New" w:cs="Angsana New"/>
          <w:spacing w:val="-10"/>
          <w:sz w:val="32"/>
          <w:szCs w:val="32"/>
          <w:cs/>
        </w:rPr>
        <w:t>บริษัท เอทีเอส แรบบิท</w:t>
      </w:r>
      <w:r w:rsidRPr="001253F8">
        <w:rPr>
          <w:rFonts w:ascii="Angsana New" w:hAnsi="Angsana New" w:cs="Angsana New"/>
          <w:spacing w:val="-10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10"/>
          <w:sz w:val="32"/>
          <w:szCs w:val="32"/>
          <w:cs/>
        </w:rPr>
        <w:t>นิติบุคคลเฉพาะกิจ จำกัด ซึ่งเป็นบริษัทย่อย ประกอบด้วย</w:t>
      </w:r>
      <w:r w:rsidRPr="001253F8">
        <w:rPr>
          <w:rFonts w:ascii="Angsana New" w:hAnsi="Angsana New" w:cs="Angsana New"/>
          <w:spacing w:val="-10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10"/>
          <w:sz w:val="32"/>
          <w:szCs w:val="32"/>
          <w:cs/>
        </w:rPr>
        <w:t>หุ้นสามัญ</w:t>
      </w:r>
      <w:r w:rsidRPr="001253F8">
        <w:rPr>
          <w:rFonts w:ascii="Angsana New" w:hAnsi="Angsana New" w:cs="Angsana New"/>
          <w:spacing w:val="-10"/>
          <w:sz w:val="32"/>
          <w:szCs w:val="32"/>
          <w:cs/>
        </w:rPr>
        <w:br/>
      </w:r>
      <w:r w:rsidR="00BF61D8" w:rsidRPr="00BF61D8">
        <w:rPr>
          <w:rFonts w:ascii="Angsana New" w:hAnsi="Angsana New" w:cs="Angsana New"/>
          <w:spacing w:val="-10"/>
          <w:sz w:val="32"/>
          <w:szCs w:val="32"/>
        </w:rPr>
        <w:t>2</w:t>
      </w:r>
      <w:r w:rsidRPr="001253F8">
        <w:rPr>
          <w:rFonts w:ascii="Angsana New" w:hAnsi="Angsana New" w:cs="Angsana New"/>
          <w:spacing w:val="-10"/>
          <w:sz w:val="32"/>
          <w:szCs w:val="32"/>
          <w:cs/>
        </w:rPr>
        <w:t xml:space="preserve"> กลุ่ม และหุ้นบุริมสิทธิ </w:t>
      </w:r>
      <w:r w:rsidR="00BF61D8" w:rsidRPr="00BF61D8">
        <w:rPr>
          <w:rFonts w:ascii="Angsana New" w:hAnsi="Angsana New" w:cs="Angsana New"/>
          <w:spacing w:val="-10"/>
          <w:sz w:val="32"/>
          <w:szCs w:val="32"/>
        </w:rPr>
        <w:t>2</w:t>
      </w:r>
      <w:r w:rsidRPr="001253F8">
        <w:rPr>
          <w:rFonts w:ascii="Angsana New" w:hAnsi="Angsana New" w:cs="Angsana New"/>
          <w:spacing w:val="-10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10"/>
          <w:sz w:val="32"/>
          <w:szCs w:val="32"/>
          <w:cs/>
        </w:rPr>
        <w:t>กลุ่ม โดยเงินปันผลจากกำไรของบริษัทย่อยจะแบ่งจ่ายให้ผู้ถือหุ้นบุริมสิทธิ</w:t>
      </w:r>
      <w:r w:rsidRPr="001253F8">
        <w:rPr>
          <w:rFonts w:ascii="Angsana New" w:hAnsi="Angsana New" w:cs="Angsana New"/>
          <w:spacing w:val="-10"/>
          <w:sz w:val="32"/>
          <w:szCs w:val="32"/>
        </w:rPr>
        <w:br/>
      </w:r>
      <w:r w:rsidRPr="001253F8">
        <w:rPr>
          <w:rFonts w:ascii="Angsana New" w:hAnsi="Angsana New" w:cs="Angsana New"/>
          <w:spacing w:val="-8"/>
          <w:sz w:val="32"/>
          <w:szCs w:val="32"/>
          <w:cs/>
        </w:rPr>
        <w:t xml:space="preserve">กลุ่มที่เป็นส่วนได้เสียที่ไม่มีอำนาจควบคุมก่อนในอัตราร้อยละ </w:t>
      </w:r>
      <w:r w:rsidR="00BF61D8" w:rsidRPr="00BF61D8">
        <w:rPr>
          <w:rFonts w:ascii="Angsana New" w:hAnsi="Angsana New" w:cs="Angsana New"/>
          <w:spacing w:val="-8"/>
          <w:sz w:val="32"/>
          <w:szCs w:val="32"/>
        </w:rPr>
        <w:t>1</w:t>
      </w:r>
      <w:r w:rsidRPr="001253F8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8"/>
          <w:sz w:val="32"/>
          <w:szCs w:val="32"/>
          <w:cs/>
        </w:rPr>
        <w:t>ของมูลค่าที่ตราไว้ของหุ้นบุริมสิทธิ</w:t>
      </w:r>
      <w:r w:rsidRPr="001253F8">
        <w:rPr>
          <w:rFonts w:ascii="Angsana New" w:hAnsi="Angsana New" w:cs="Angsana New"/>
          <w:spacing w:val="-10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สำหรับเงินปันผลส่วนที่เหลือจะจ่ายให้แก่ผู้ถือหุ้นสามัญ และผู้ถือหุ้นบุริมสิทธิอีกกลุ่ม</w:t>
      </w:r>
    </w:p>
    <w:p w14:paraId="2418AC57" w14:textId="77777777" w:rsidR="00AE1CA3" w:rsidRPr="001253F8" w:rsidRDefault="00AE1CA3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1253F8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EE40BBF" w14:textId="05A148A7" w:rsidR="00C91C4D" w:rsidRPr="001253F8" w:rsidRDefault="00BF61D8" w:rsidP="00897957">
      <w:pPr>
        <w:spacing w:after="0" w:line="240" w:lineRule="auto"/>
        <w:ind w:left="547" w:right="72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lastRenderedPageBreak/>
        <w:t>22</w:t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รายได้ที่เกี่ยวข้องกับการแปลงสินทรัพย์เป็นหลักทรัพย์</w:t>
      </w:r>
    </w:p>
    <w:p w14:paraId="7DA35B13" w14:textId="0F08587B" w:rsidR="00171EA8" w:rsidRPr="001253F8" w:rsidRDefault="009F0BD4" w:rsidP="00561795">
      <w:pPr>
        <w:spacing w:line="240" w:lineRule="auto"/>
        <w:ind w:left="547"/>
        <w:jc w:val="thaiDistribute"/>
        <w:outlineLvl w:val="0"/>
        <w:rPr>
          <w:rFonts w:ascii="Angsana New" w:hAnsi="Angsana New" w:cs="Angsana New"/>
          <w:spacing w:val="10"/>
          <w:sz w:val="32"/>
          <w:szCs w:val="32"/>
        </w:rPr>
      </w:pPr>
      <w:r w:rsidRPr="001253F8">
        <w:rPr>
          <w:rFonts w:ascii="Angsana New" w:hAnsi="Angsana New" w:cs="Angsana New"/>
          <w:spacing w:val="10"/>
          <w:sz w:val="32"/>
          <w:szCs w:val="32"/>
          <w:cs/>
        </w:rPr>
        <w:t>สำหรับงวดสามเดือน</w:t>
      </w:r>
      <w:r w:rsidR="006505A1" w:rsidRPr="001253F8">
        <w:rPr>
          <w:rFonts w:ascii="Angsana New" w:hAnsi="Angsana New" w:cs="Angsana New" w:hint="cs"/>
          <w:spacing w:val="10"/>
          <w:sz w:val="32"/>
          <w:szCs w:val="32"/>
          <w:cs/>
        </w:rPr>
        <w:t>และงวดหกเดือน</w:t>
      </w:r>
      <w:r w:rsidRPr="001253F8">
        <w:rPr>
          <w:rFonts w:ascii="Angsana New" w:hAnsi="Angsana New" w:cs="Angsana New"/>
          <w:spacing w:val="10"/>
          <w:sz w:val="32"/>
          <w:szCs w:val="32"/>
          <w:cs/>
        </w:rPr>
        <w:t>สิ้นสุดวันที่</w:t>
      </w:r>
      <w:r w:rsidR="00897957" w:rsidRPr="001253F8">
        <w:rPr>
          <w:rFonts w:ascii="Angsana New" w:hAnsi="Angsana New" w:cs="Angsana New"/>
          <w:spacing w:val="10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31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6505A1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Pr="001253F8">
        <w:rPr>
          <w:rFonts w:ascii="Angsana New" w:hAnsi="Angsana New" w:cs="Angsana New"/>
          <w:spacing w:val="10"/>
          <w:sz w:val="32"/>
          <w:szCs w:val="32"/>
          <w:cs/>
        </w:rPr>
        <w:t xml:space="preserve"> และ </w:t>
      </w:r>
      <w:r w:rsidR="00BF61D8" w:rsidRPr="00BF61D8">
        <w:rPr>
          <w:rFonts w:ascii="Angsana New" w:hAnsi="Angsana New" w:cs="Angsana New"/>
          <w:spacing w:val="10"/>
          <w:sz w:val="32"/>
          <w:szCs w:val="32"/>
        </w:rPr>
        <w:t>2566</w:t>
      </w:r>
      <w:r w:rsidRPr="001253F8">
        <w:rPr>
          <w:rFonts w:ascii="Angsana New" w:hAnsi="Angsana New" w:cs="Angsana New"/>
          <w:spacing w:val="10"/>
          <w:sz w:val="32"/>
          <w:szCs w:val="32"/>
          <w:cs/>
        </w:rPr>
        <w:t xml:space="preserve"> </w:t>
      </w:r>
      <w:r w:rsidR="00171EA8" w:rsidRPr="001253F8">
        <w:rPr>
          <w:rFonts w:ascii="Angsana New" w:hAnsi="Angsana New" w:cs="Angsana New"/>
          <w:spacing w:val="10"/>
          <w:sz w:val="32"/>
          <w:szCs w:val="32"/>
          <w:cs/>
        </w:rPr>
        <w:t>รายได้ที่เกี่ยวข้อง</w:t>
      </w:r>
      <w:r w:rsidR="00171EA8" w:rsidRPr="00F16329">
        <w:rPr>
          <w:rFonts w:ascii="Angsana New" w:hAnsi="Angsana New" w:cs="Angsana New"/>
          <w:spacing w:val="12"/>
          <w:sz w:val="32"/>
          <w:szCs w:val="32"/>
          <w:cs/>
        </w:rPr>
        <w:t>กับการแปลงสินทรัพย์เป็นหลักทรัพย์จากการขายสิทธิเรียกร้องในลูกหนี้</w:t>
      </w:r>
      <w:r w:rsidR="00F52D01" w:rsidRPr="00F16329">
        <w:rPr>
          <w:rFonts w:ascii="Angsana New" w:hAnsi="Angsana New" w:cs="Angsana New"/>
          <w:spacing w:val="12"/>
          <w:sz w:val="32"/>
          <w:szCs w:val="32"/>
          <w:cs/>
        </w:rPr>
        <w:t xml:space="preserve">เงินให้กู้ยืมให้บริษัท </w:t>
      </w:r>
      <w:r w:rsidR="00F52D01" w:rsidRPr="00F16329">
        <w:rPr>
          <w:rFonts w:ascii="Angsana New" w:hAnsi="Angsana New" w:cs="Angsana New"/>
          <w:spacing w:val="-2"/>
          <w:sz w:val="32"/>
          <w:szCs w:val="32"/>
          <w:cs/>
        </w:rPr>
        <w:t>เอ</w:t>
      </w:r>
      <w:r w:rsidR="00171EA8" w:rsidRPr="00F16329">
        <w:rPr>
          <w:rFonts w:ascii="Angsana New" w:hAnsi="Angsana New" w:cs="Angsana New"/>
          <w:spacing w:val="-2"/>
          <w:sz w:val="32"/>
          <w:szCs w:val="32"/>
          <w:cs/>
        </w:rPr>
        <w:t>ทีเอส แรบบิท</w:t>
      </w:r>
      <w:r w:rsidR="00757EB4" w:rsidRPr="00F16329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171EA8" w:rsidRPr="00F16329">
        <w:rPr>
          <w:rFonts w:ascii="Angsana New" w:hAnsi="Angsana New" w:cs="Angsana New"/>
          <w:spacing w:val="-2"/>
          <w:sz w:val="32"/>
          <w:szCs w:val="32"/>
          <w:cs/>
        </w:rPr>
        <w:t>นิติบุคคลเฉพาะกิจ จำกัด (</w:t>
      </w:r>
      <w:r w:rsidR="00171EA8" w:rsidRPr="00F16329">
        <w:rPr>
          <w:rFonts w:ascii="Angsana New" w:hAnsi="Angsana New" w:cs="Angsana New"/>
          <w:spacing w:val="-2"/>
          <w:sz w:val="32"/>
          <w:szCs w:val="32"/>
        </w:rPr>
        <w:t xml:space="preserve">ATS Rabbit) </w:t>
      </w:r>
      <w:r w:rsidR="00171EA8" w:rsidRPr="00F16329">
        <w:rPr>
          <w:rFonts w:ascii="Angsana New" w:hAnsi="Angsana New" w:cs="Angsana New"/>
          <w:spacing w:val="-2"/>
          <w:sz w:val="32"/>
          <w:szCs w:val="32"/>
          <w:cs/>
        </w:rPr>
        <w:t>ได้แสดงรวมอยู่ในรายได้จากการให้กู้ยืม</w:t>
      </w:r>
      <w:r w:rsidR="00F16329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</w:t>
      </w:r>
      <w:r w:rsidR="00171EA8" w:rsidRPr="001253F8">
        <w:rPr>
          <w:rFonts w:ascii="Angsana New" w:hAnsi="Angsana New" w:cs="Angsana New"/>
          <w:spacing w:val="10"/>
          <w:sz w:val="32"/>
          <w:szCs w:val="32"/>
        </w:rPr>
        <w:t xml:space="preserve"> </w:t>
      </w:r>
      <w:r w:rsidR="00171EA8" w:rsidRPr="001253F8">
        <w:rPr>
          <w:rFonts w:ascii="Angsana New" w:hAnsi="Angsana New" w:cs="Angsana New"/>
          <w:spacing w:val="10"/>
          <w:sz w:val="32"/>
          <w:szCs w:val="32"/>
          <w:cs/>
        </w:rPr>
        <w:t>ดังนี้</w:t>
      </w:r>
    </w:p>
    <w:tbl>
      <w:tblPr>
        <w:tblW w:w="92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1080"/>
        <w:gridCol w:w="90"/>
        <w:gridCol w:w="999"/>
        <w:gridCol w:w="171"/>
        <w:gridCol w:w="1053"/>
        <w:gridCol w:w="117"/>
        <w:gridCol w:w="1098"/>
      </w:tblGrid>
      <w:tr w:rsidR="006505A1" w:rsidRPr="001253F8" w14:paraId="474E2305" w14:textId="77777777" w:rsidTr="00CE07DF">
        <w:trPr>
          <w:cantSplit/>
          <w:trHeight w:val="20"/>
        </w:trPr>
        <w:tc>
          <w:tcPr>
            <w:tcW w:w="4680" w:type="dxa"/>
          </w:tcPr>
          <w:p w14:paraId="034F4B96" w14:textId="77777777" w:rsidR="006505A1" w:rsidRPr="001253F8" w:rsidRDefault="006505A1" w:rsidP="00DA7E38">
            <w:pPr>
              <w:tabs>
                <w:tab w:val="left" w:pos="3492"/>
              </w:tabs>
              <w:spacing w:after="0" w:line="240" w:lineRule="auto"/>
              <w:ind w:left="508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608" w:type="dxa"/>
            <w:gridSpan w:val="7"/>
          </w:tcPr>
          <w:p w14:paraId="14136674" w14:textId="77777777" w:rsidR="006505A1" w:rsidRPr="001253F8" w:rsidRDefault="006505A1" w:rsidP="00DA7E38">
            <w:pPr>
              <w:tabs>
                <w:tab w:val="left" w:pos="900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505A1" w:rsidRPr="001253F8" w14:paraId="2EBBE367" w14:textId="77777777" w:rsidTr="00CE07DF">
        <w:trPr>
          <w:cantSplit/>
          <w:trHeight w:val="20"/>
        </w:trPr>
        <w:tc>
          <w:tcPr>
            <w:tcW w:w="4680" w:type="dxa"/>
          </w:tcPr>
          <w:p w14:paraId="1BA24E1C" w14:textId="77777777" w:rsidR="006505A1" w:rsidRPr="001253F8" w:rsidRDefault="006505A1" w:rsidP="00DA7E38">
            <w:pPr>
              <w:tabs>
                <w:tab w:val="left" w:pos="3492"/>
              </w:tabs>
              <w:spacing w:after="0" w:line="240" w:lineRule="auto"/>
              <w:ind w:left="508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169" w:type="dxa"/>
            <w:gridSpan w:val="3"/>
          </w:tcPr>
          <w:p w14:paraId="3C9B531A" w14:textId="77777777" w:rsidR="006505A1" w:rsidRPr="001253F8" w:rsidRDefault="006505A1" w:rsidP="00DA7E3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สำหรับงวดสามเดือนสิ้นสุด</w:t>
            </w:r>
          </w:p>
          <w:p w14:paraId="2DCFD880" w14:textId="41A73657" w:rsidR="006505A1" w:rsidRPr="001253F8" w:rsidRDefault="006505A1" w:rsidP="00DA7E3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สิงหาคม </w:t>
            </w:r>
          </w:p>
        </w:tc>
        <w:tc>
          <w:tcPr>
            <w:tcW w:w="171" w:type="dxa"/>
          </w:tcPr>
          <w:p w14:paraId="19B167FD" w14:textId="77777777" w:rsidR="006505A1" w:rsidRPr="001253F8" w:rsidRDefault="006505A1" w:rsidP="00DA7E38">
            <w:pPr>
              <w:tabs>
                <w:tab w:val="left" w:pos="900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gridSpan w:val="3"/>
          </w:tcPr>
          <w:p w14:paraId="45EF254F" w14:textId="77777777" w:rsidR="006505A1" w:rsidRPr="001253F8" w:rsidRDefault="006505A1" w:rsidP="00DA7E38">
            <w:pPr>
              <w:spacing w:after="0" w:line="240" w:lineRule="auto"/>
              <w:ind w:right="84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สำหรับงวดหกเดือนสิ้นสุด</w:t>
            </w:r>
          </w:p>
          <w:p w14:paraId="02771DB9" w14:textId="15337A85" w:rsidR="006505A1" w:rsidRPr="001253F8" w:rsidRDefault="006505A1" w:rsidP="00DA7E38">
            <w:pPr>
              <w:spacing w:after="0" w:line="240" w:lineRule="auto"/>
              <w:ind w:right="84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สิงหาคม </w:t>
            </w:r>
          </w:p>
        </w:tc>
      </w:tr>
      <w:tr w:rsidR="006505A1" w:rsidRPr="001253F8" w14:paraId="38D7AE85" w14:textId="77777777" w:rsidTr="00CE07DF">
        <w:trPr>
          <w:cantSplit/>
          <w:trHeight w:val="20"/>
        </w:trPr>
        <w:tc>
          <w:tcPr>
            <w:tcW w:w="4680" w:type="dxa"/>
          </w:tcPr>
          <w:p w14:paraId="790FABCD" w14:textId="77777777" w:rsidR="006505A1" w:rsidRPr="001253F8" w:rsidRDefault="006505A1" w:rsidP="00DA7E38">
            <w:pPr>
              <w:tabs>
                <w:tab w:val="left" w:pos="3492"/>
              </w:tabs>
              <w:spacing w:after="0" w:line="240" w:lineRule="auto"/>
              <w:ind w:left="508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93ECFF5" w14:textId="09144C9F" w:rsidR="006505A1" w:rsidRPr="001253F8" w:rsidRDefault="00BF61D8" w:rsidP="00DA7E38">
            <w:pPr>
              <w:tabs>
                <w:tab w:val="left" w:pos="900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" w:type="dxa"/>
          </w:tcPr>
          <w:p w14:paraId="29BCC6D7" w14:textId="77777777" w:rsidR="006505A1" w:rsidRPr="001253F8" w:rsidRDefault="006505A1" w:rsidP="00DA7E38">
            <w:pPr>
              <w:tabs>
                <w:tab w:val="left" w:pos="900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9" w:type="dxa"/>
          </w:tcPr>
          <w:p w14:paraId="4A2501F8" w14:textId="38CEFDEF" w:rsidR="006505A1" w:rsidRPr="001253F8" w:rsidRDefault="00BF61D8" w:rsidP="00DA7E3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71" w:type="dxa"/>
          </w:tcPr>
          <w:p w14:paraId="08C95519" w14:textId="77777777" w:rsidR="006505A1" w:rsidRPr="001253F8" w:rsidRDefault="006505A1" w:rsidP="00DA7E38">
            <w:pPr>
              <w:tabs>
                <w:tab w:val="left" w:pos="900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53" w:type="dxa"/>
          </w:tcPr>
          <w:p w14:paraId="2ED256EE" w14:textId="3778C9EA" w:rsidR="006505A1" w:rsidRPr="001253F8" w:rsidRDefault="00BF61D8" w:rsidP="00DA7E38">
            <w:pPr>
              <w:spacing w:after="0" w:line="320" w:lineRule="exact"/>
              <w:ind w:right="4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7" w:type="dxa"/>
          </w:tcPr>
          <w:p w14:paraId="565DC0CD" w14:textId="77777777" w:rsidR="006505A1" w:rsidRPr="001253F8" w:rsidRDefault="006505A1" w:rsidP="00DA7E38">
            <w:pPr>
              <w:tabs>
                <w:tab w:val="left" w:pos="900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98" w:type="dxa"/>
          </w:tcPr>
          <w:p w14:paraId="65BA583B" w14:textId="17FDAD12" w:rsidR="006505A1" w:rsidRPr="001253F8" w:rsidRDefault="00BF61D8" w:rsidP="00DA7E38">
            <w:pPr>
              <w:spacing w:after="0" w:line="240" w:lineRule="auto"/>
              <w:ind w:right="84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</w:tr>
      <w:tr w:rsidR="006505A1" w:rsidRPr="001253F8" w14:paraId="20350565" w14:textId="77777777" w:rsidTr="00CE07DF">
        <w:trPr>
          <w:cantSplit/>
          <w:trHeight w:val="20"/>
        </w:trPr>
        <w:tc>
          <w:tcPr>
            <w:tcW w:w="4680" w:type="dxa"/>
          </w:tcPr>
          <w:p w14:paraId="454EEB0C" w14:textId="77777777" w:rsidR="006505A1" w:rsidRPr="001253F8" w:rsidRDefault="006505A1" w:rsidP="00DA7E38">
            <w:pPr>
              <w:tabs>
                <w:tab w:val="left" w:pos="3492"/>
              </w:tabs>
              <w:spacing w:after="0" w:line="240" w:lineRule="auto"/>
              <w:ind w:left="508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F9C172D" w14:textId="77777777" w:rsidR="006505A1" w:rsidRPr="001253F8" w:rsidRDefault="006505A1" w:rsidP="00DA7E38">
            <w:pPr>
              <w:tabs>
                <w:tab w:val="left" w:pos="900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90" w:type="dxa"/>
          </w:tcPr>
          <w:p w14:paraId="2232282A" w14:textId="77777777" w:rsidR="006505A1" w:rsidRPr="001253F8" w:rsidRDefault="006505A1" w:rsidP="00DA7E38">
            <w:pPr>
              <w:tabs>
                <w:tab w:val="left" w:pos="900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9" w:type="dxa"/>
          </w:tcPr>
          <w:p w14:paraId="793B8ED3" w14:textId="77777777" w:rsidR="006505A1" w:rsidRPr="001253F8" w:rsidRDefault="006505A1" w:rsidP="00DA7E3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171" w:type="dxa"/>
          </w:tcPr>
          <w:p w14:paraId="7CE31E00" w14:textId="77777777" w:rsidR="006505A1" w:rsidRPr="001253F8" w:rsidRDefault="006505A1" w:rsidP="00DA7E38">
            <w:pPr>
              <w:tabs>
                <w:tab w:val="left" w:pos="900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</w:tcPr>
          <w:p w14:paraId="3002CED3" w14:textId="77777777" w:rsidR="006505A1" w:rsidRPr="001253F8" w:rsidRDefault="006505A1" w:rsidP="00DA7E38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117" w:type="dxa"/>
          </w:tcPr>
          <w:p w14:paraId="76C552FC" w14:textId="77777777" w:rsidR="006505A1" w:rsidRPr="001253F8" w:rsidRDefault="006505A1" w:rsidP="00DA7E38">
            <w:pPr>
              <w:tabs>
                <w:tab w:val="left" w:pos="900"/>
              </w:tabs>
              <w:spacing w:after="0" w:line="240" w:lineRule="auto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98" w:type="dxa"/>
          </w:tcPr>
          <w:p w14:paraId="0B0D81B0" w14:textId="77777777" w:rsidR="006505A1" w:rsidRPr="001253F8" w:rsidRDefault="006505A1" w:rsidP="00DA7E38">
            <w:pPr>
              <w:spacing w:after="0" w:line="240" w:lineRule="auto"/>
              <w:ind w:right="84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</w:tr>
      <w:tr w:rsidR="006505A1" w:rsidRPr="001253F8" w14:paraId="4D2C4D8C" w14:textId="77777777" w:rsidTr="00CE07DF">
        <w:trPr>
          <w:cantSplit/>
          <w:trHeight w:val="20"/>
        </w:trPr>
        <w:tc>
          <w:tcPr>
            <w:tcW w:w="4680" w:type="dxa"/>
            <w:vAlign w:val="bottom"/>
          </w:tcPr>
          <w:p w14:paraId="2D1CBFF8" w14:textId="631869A7" w:rsidR="006505A1" w:rsidRPr="001253F8" w:rsidRDefault="006505A1" w:rsidP="00DA7E38">
            <w:pPr>
              <w:tabs>
                <w:tab w:val="left" w:pos="3492"/>
              </w:tabs>
              <w:spacing w:after="0" w:line="240" w:lineRule="auto"/>
              <w:ind w:left="540" w:right="2" w:firstLine="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รายได้จากการให้กู้ยืม (ดูหมายเหตุข้อ 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25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)</w:t>
            </w:r>
          </w:p>
        </w:tc>
        <w:tc>
          <w:tcPr>
            <w:tcW w:w="1080" w:type="dxa"/>
          </w:tcPr>
          <w:p w14:paraId="42FD637C" w14:textId="77777777" w:rsidR="006505A1" w:rsidRPr="001253F8" w:rsidRDefault="006505A1" w:rsidP="00DA7E38">
            <w:pPr>
              <w:spacing w:after="0" w:line="240" w:lineRule="auto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90" w:type="dxa"/>
          </w:tcPr>
          <w:p w14:paraId="0DDE7673" w14:textId="77777777" w:rsidR="006505A1" w:rsidRPr="001253F8" w:rsidRDefault="006505A1" w:rsidP="00DA7E38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999" w:type="dxa"/>
          </w:tcPr>
          <w:p w14:paraId="2A72CA8F" w14:textId="77777777" w:rsidR="006505A1" w:rsidRPr="001253F8" w:rsidRDefault="006505A1" w:rsidP="00DA7E38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171" w:type="dxa"/>
          </w:tcPr>
          <w:p w14:paraId="10D18CF2" w14:textId="77777777" w:rsidR="006505A1" w:rsidRPr="001253F8" w:rsidRDefault="006505A1" w:rsidP="00DA7E38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1053" w:type="dxa"/>
          </w:tcPr>
          <w:p w14:paraId="5218CDD8" w14:textId="77777777" w:rsidR="006505A1" w:rsidRPr="001253F8" w:rsidRDefault="006505A1" w:rsidP="00DA7E38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117" w:type="dxa"/>
          </w:tcPr>
          <w:p w14:paraId="1C9DBE93" w14:textId="77777777" w:rsidR="006505A1" w:rsidRPr="001253F8" w:rsidRDefault="006505A1" w:rsidP="00DA7E38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1098" w:type="dxa"/>
          </w:tcPr>
          <w:p w14:paraId="6AA4BE7A" w14:textId="77777777" w:rsidR="006505A1" w:rsidRPr="001253F8" w:rsidRDefault="006505A1" w:rsidP="00DA7E38">
            <w:pPr>
              <w:spacing w:after="0" w:line="240" w:lineRule="auto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</w:tr>
      <w:tr w:rsidR="006505A1" w:rsidRPr="001253F8" w14:paraId="7378D9EC" w14:textId="77777777" w:rsidTr="00CE07DF">
        <w:trPr>
          <w:cantSplit/>
          <w:trHeight w:val="20"/>
        </w:trPr>
        <w:tc>
          <w:tcPr>
            <w:tcW w:w="4680" w:type="dxa"/>
            <w:vAlign w:val="bottom"/>
          </w:tcPr>
          <w:p w14:paraId="37A7DE09" w14:textId="77777777" w:rsidR="006505A1" w:rsidRPr="001253F8" w:rsidRDefault="006505A1" w:rsidP="006505A1">
            <w:pPr>
              <w:tabs>
                <w:tab w:val="left" w:pos="3492"/>
              </w:tabs>
              <w:spacing w:after="0" w:line="240" w:lineRule="auto"/>
              <w:ind w:left="540" w:right="2" w:firstLine="284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ดอกเบี้ยรับจากเงินให้กู้ยืมประเภทด้อยสิทธิ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DFDC182" w14:textId="43BAC7EA" w:rsidR="006505A1" w:rsidRPr="001253F8" w:rsidRDefault="00BF61D8" w:rsidP="006505A1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2</w:t>
            </w:r>
            <w:r w:rsidR="00EE450A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543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AF56195" w14:textId="77777777" w:rsidR="006505A1" w:rsidRPr="001253F8" w:rsidRDefault="006505A1" w:rsidP="006505A1">
            <w:pPr>
              <w:tabs>
                <w:tab w:val="left" w:pos="900"/>
              </w:tabs>
              <w:spacing w:after="0" w:line="240" w:lineRule="auto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14:paraId="42AD644D" w14:textId="2250299D" w:rsidR="006505A1" w:rsidRPr="001253F8" w:rsidRDefault="00BF61D8" w:rsidP="006505A1">
            <w:pPr>
              <w:spacing w:after="0" w:line="240" w:lineRule="auto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2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543</w:t>
            </w:r>
          </w:p>
        </w:tc>
        <w:tc>
          <w:tcPr>
            <w:tcW w:w="171" w:type="dxa"/>
          </w:tcPr>
          <w:p w14:paraId="10EDA947" w14:textId="77777777" w:rsidR="006505A1" w:rsidRPr="001253F8" w:rsidRDefault="006505A1" w:rsidP="006505A1">
            <w:pPr>
              <w:tabs>
                <w:tab w:val="decimal" w:pos="900"/>
              </w:tabs>
              <w:spacing w:after="0" w:line="240" w:lineRule="auto"/>
              <w:ind w:left="-360" w:right="180"/>
              <w:jc w:val="right"/>
              <w:rPr>
                <w:rFonts w:ascii="Angsana New" w:hAnsi="Angsana New" w:cs="Angsana New"/>
                <w:sz w:val="28"/>
                <w:szCs w:val="28"/>
                <w:lang w:eastAsia="ja-JP"/>
              </w:rPr>
            </w:pPr>
          </w:p>
        </w:tc>
        <w:tc>
          <w:tcPr>
            <w:tcW w:w="1053" w:type="dxa"/>
            <w:vAlign w:val="bottom"/>
          </w:tcPr>
          <w:p w14:paraId="0883D154" w14:textId="2039C5BA" w:rsidR="006505A1" w:rsidRPr="001253F8" w:rsidRDefault="00BF61D8" w:rsidP="00CE07DF">
            <w:pPr>
              <w:spacing w:after="0" w:line="240" w:lineRule="auto"/>
              <w:ind w:right="129"/>
              <w:jc w:val="right"/>
              <w:rPr>
                <w:rFonts w:ascii="Angsana New" w:hAnsi="Angsana New" w:cs="Angsana New"/>
                <w:noProof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5</w:t>
            </w:r>
            <w:r w:rsidR="000065DC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086</w:t>
            </w:r>
          </w:p>
        </w:tc>
        <w:tc>
          <w:tcPr>
            <w:tcW w:w="117" w:type="dxa"/>
          </w:tcPr>
          <w:p w14:paraId="44023066" w14:textId="77777777" w:rsidR="006505A1" w:rsidRPr="001253F8" w:rsidRDefault="006505A1" w:rsidP="006505A1">
            <w:pPr>
              <w:tabs>
                <w:tab w:val="decimal" w:pos="900"/>
              </w:tabs>
              <w:spacing w:after="0" w:line="240" w:lineRule="auto"/>
              <w:ind w:left="-360" w:right="180"/>
              <w:jc w:val="right"/>
              <w:rPr>
                <w:rFonts w:ascii="Angsana New" w:hAnsi="Angsana New" w:cs="Angsana New"/>
                <w:sz w:val="28"/>
                <w:szCs w:val="28"/>
                <w:lang w:eastAsia="ja-JP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23078B54" w14:textId="70E8A9CF" w:rsidR="006505A1" w:rsidRPr="001253F8" w:rsidRDefault="00BF61D8" w:rsidP="006505A1">
            <w:pPr>
              <w:spacing w:after="0" w:line="240" w:lineRule="auto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5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086</w:t>
            </w:r>
          </w:p>
        </w:tc>
      </w:tr>
      <w:tr w:rsidR="006505A1" w:rsidRPr="001253F8" w14:paraId="058C7A5C" w14:textId="77777777" w:rsidTr="00CE07DF">
        <w:trPr>
          <w:cantSplit/>
          <w:trHeight w:val="20"/>
        </w:trPr>
        <w:tc>
          <w:tcPr>
            <w:tcW w:w="4680" w:type="dxa"/>
            <w:vAlign w:val="bottom"/>
          </w:tcPr>
          <w:p w14:paraId="7E4D2CB7" w14:textId="77777777" w:rsidR="006505A1" w:rsidRPr="001253F8" w:rsidRDefault="006505A1" w:rsidP="006505A1">
            <w:pPr>
              <w:tabs>
                <w:tab w:val="left" w:pos="3492"/>
              </w:tabs>
              <w:spacing w:after="0" w:line="240" w:lineRule="auto"/>
              <w:ind w:left="540" w:right="2" w:firstLine="28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รายได้จากจำนวนเงินส่วนร่วมในนิติบุคคลเฉพาะกิจ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B95D97" w14:textId="217AFF52" w:rsidR="006505A1" w:rsidRPr="001253F8" w:rsidRDefault="00BF61D8" w:rsidP="006505A1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13</w:t>
            </w:r>
            <w:r w:rsidR="00EE450A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464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F486675" w14:textId="77777777" w:rsidR="006505A1" w:rsidRPr="001253F8" w:rsidRDefault="006505A1" w:rsidP="006505A1">
            <w:pPr>
              <w:tabs>
                <w:tab w:val="left" w:pos="900"/>
              </w:tabs>
              <w:spacing w:after="0" w:line="240" w:lineRule="auto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14:paraId="478F9967" w14:textId="02DFBEE6" w:rsidR="006505A1" w:rsidRPr="001253F8" w:rsidRDefault="00BF61D8" w:rsidP="006505A1">
            <w:pPr>
              <w:spacing w:after="0" w:line="240" w:lineRule="auto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8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454</w:t>
            </w:r>
          </w:p>
        </w:tc>
        <w:tc>
          <w:tcPr>
            <w:tcW w:w="171" w:type="dxa"/>
          </w:tcPr>
          <w:p w14:paraId="6AFCEAD8" w14:textId="77777777" w:rsidR="006505A1" w:rsidRPr="001253F8" w:rsidRDefault="006505A1" w:rsidP="006505A1">
            <w:pPr>
              <w:tabs>
                <w:tab w:val="decimal" w:pos="900"/>
              </w:tabs>
              <w:spacing w:after="0" w:line="240" w:lineRule="auto"/>
              <w:ind w:left="-360" w:right="180"/>
              <w:jc w:val="right"/>
              <w:rPr>
                <w:rFonts w:ascii="Angsana New" w:hAnsi="Angsana New" w:cs="Angsana New"/>
                <w:sz w:val="28"/>
                <w:szCs w:val="28"/>
                <w:lang w:eastAsia="ja-JP"/>
              </w:rPr>
            </w:pPr>
          </w:p>
        </w:tc>
        <w:tc>
          <w:tcPr>
            <w:tcW w:w="1053" w:type="dxa"/>
            <w:vAlign w:val="bottom"/>
          </w:tcPr>
          <w:p w14:paraId="03CA45ED" w14:textId="01B66092" w:rsidR="006505A1" w:rsidRPr="001253F8" w:rsidRDefault="00BF61D8" w:rsidP="00CE07DF">
            <w:pPr>
              <w:spacing w:after="0" w:line="240" w:lineRule="auto"/>
              <w:ind w:right="129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24</w:t>
            </w:r>
            <w:r w:rsidR="000065DC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256</w:t>
            </w:r>
          </w:p>
        </w:tc>
        <w:tc>
          <w:tcPr>
            <w:tcW w:w="117" w:type="dxa"/>
          </w:tcPr>
          <w:p w14:paraId="01E9467B" w14:textId="77777777" w:rsidR="006505A1" w:rsidRPr="001253F8" w:rsidRDefault="006505A1" w:rsidP="006505A1">
            <w:pPr>
              <w:tabs>
                <w:tab w:val="decimal" w:pos="900"/>
              </w:tabs>
              <w:spacing w:after="0" w:line="240" w:lineRule="auto"/>
              <w:ind w:left="-360" w:right="180"/>
              <w:jc w:val="right"/>
              <w:rPr>
                <w:rFonts w:ascii="Angsana New" w:hAnsi="Angsana New" w:cs="Angsana New"/>
                <w:sz w:val="28"/>
                <w:szCs w:val="28"/>
                <w:lang w:eastAsia="ja-JP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6D4184B1" w14:textId="49752A8A" w:rsidR="006505A1" w:rsidRPr="001253F8" w:rsidRDefault="00BF61D8" w:rsidP="006505A1">
            <w:pPr>
              <w:spacing w:after="0" w:line="240" w:lineRule="auto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17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044</w:t>
            </w:r>
          </w:p>
        </w:tc>
      </w:tr>
      <w:tr w:rsidR="006505A1" w:rsidRPr="001253F8" w14:paraId="3B2B2703" w14:textId="77777777" w:rsidTr="00CE07DF">
        <w:trPr>
          <w:cantSplit/>
          <w:trHeight w:val="20"/>
        </w:trPr>
        <w:tc>
          <w:tcPr>
            <w:tcW w:w="4680" w:type="dxa"/>
            <w:vAlign w:val="bottom"/>
          </w:tcPr>
          <w:p w14:paraId="793ECFCB" w14:textId="77777777" w:rsidR="006505A1" w:rsidRPr="001253F8" w:rsidRDefault="006505A1" w:rsidP="006505A1">
            <w:pPr>
              <w:tabs>
                <w:tab w:val="left" w:pos="3492"/>
              </w:tabs>
              <w:spacing w:after="0" w:line="240" w:lineRule="auto"/>
              <w:ind w:left="540" w:right="2" w:firstLine="28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เงินปันผลรับจากเงินลงทุนในนิติบุคคลเฉพาะกิจ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9B69DAC" w14:textId="75E3540A" w:rsidR="006505A1" w:rsidRPr="001253F8" w:rsidRDefault="000065DC" w:rsidP="000065DC">
            <w:pPr>
              <w:spacing w:after="0" w:line="240" w:lineRule="auto"/>
              <w:jc w:val="center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noProof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DCBC44C" w14:textId="77777777" w:rsidR="006505A1" w:rsidRPr="001253F8" w:rsidRDefault="006505A1" w:rsidP="006505A1">
            <w:pPr>
              <w:tabs>
                <w:tab w:val="left" w:pos="900"/>
              </w:tabs>
              <w:spacing w:after="0" w:line="240" w:lineRule="auto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14:paraId="3D367858" w14:textId="7289F137" w:rsidR="006505A1" w:rsidRPr="001253F8" w:rsidRDefault="00BF61D8" w:rsidP="006505A1">
            <w:pPr>
              <w:spacing w:after="0" w:line="240" w:lineRule="auto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2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570</w:t>
            </w:r>
          </w:p>
        </w:tc>
        <w:tc>
          <w:tcPr>
            <w:tcW w:w="171" w:type="dxa"/>
          </w:tcPr>
          <w:p w14:paraId="6DB38EA0" w14:textId="77777777" w:rsidR="006505A1" w:rsidRPr="001253F8" w:rsidRDefault="006505A1" w:rsidP="006505A1">
            <w:pPr>
              <w:tabs>
                <w:tab w:val="decimal" w:pos="900"/>
              </w:tabs>
              <w:spacing w:after="0" w:line="240" w:lineRule="auto"/>
              <w:ind w:left="-360" w:right="180"/>
              <w:jc w:val="right"/>
              <w:rPr>
                <w:rFonts w:ascii="Angsana New" w:hAnsi="Angsana New" w:cs="Angsana New"/>
                <w:sz w:val="28"/>
                <w:szCs w:val="28"/>
                <w:lang w:eastAsia="ja-JP"/>
              </w:rPr>
            </w:pPr>
          </w:p>
        </w:tc>
        <w:tc>
          <w:tcPr>
            <w:tcW w:w="1053" w:type="dxa"/>
            <w:vAlign w:val="bottom"/>
          </w:tcPr>
          <w:p w14:paraId="1C7374FB" w14:textId="61E20C01" w:rsidR="006505A1" w:rsidRPr="001253F8" w:rsidRDefault="000065DC" w:rsidP="000065DC">
            <w:pPr>
              <w:spacing w:after="0" w:line="240" w:lineRule="auto"/>
              <w:ind w:right="-65"/>
              <w:jc w:val="center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noProof/>
                <w:sz w:val="28"/>
                <w:szCs w:val="28"/>
              </w:rPr>
              <w:t>-</w:t>
            </w:r>
          </w:p>
        </w:tc>
        <w:tc>
          <w:tcPr>
            <w:tcW w:w="117" w:type="dxa"/>
          </w:tcPr>
          <w:p w14:paraId="145B878B" w14:textId="77777777" w:rsidR="006505A1" w:rsidRPr="001253F8" w:rsidRDefault="006505A1" w:rsidP="006505A1">
            <w:pPr>
              <w:tabs>
                <w:tab w:val="decimal" w:pos="900"/>
              </w:tabs>
              <w:spacing w:after="0" w:line="240" w:lineRule="auto"/>
              <w:ind w:left="-360" w:right="180"/>
              <w:jc w:val="right"/>
              <w:rPr>
                <w:rFonts w:ascii="Angsana New" w:hAnsi="Angsana New" w:cs="Angsana New"/>
                <w:sz w:val="28"/>
                <w:szCs w:val="28"/>
                <w:lang w:eastAsia="ja-JP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166BA87B" w14:textId="35B4CB59" w:rsidR="006505A1" w:rsidRPr="001253F8" w:rsidRDefault="00BF61D8" w:rsidP="006505A1">
            <w:pPr>
              <w:spacing w:after="0" w:line="240" w:lineRule="auto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3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929</w:t>
            </w:r>
          </w:p>
        </w:tc>
      </w:tr>
      <w:tr w:rsidR="006505A1" w:rsidRPr="001253F8" w14:paraId="25CBB36A" w14:textId="77777777" w:rsidTr="00CE07DF">
        <w:trPr>
          <w:cantSplit/>
          <w:trHeight w:val="20"/>
        </w:trPr>
        <w:tc>
          <w:tcPr>
            <w:tcW w:w="4680" w:type="dxa"/>
            <w:vAlign w:val="bottom"/>
          </w:tcPr>
          <w:p w14:paraId="01847E01" w14:textId="77777777" w:rsidR="006505A1" w:rsidRPr="001253F8" w:rsidRDefault="006505A1" w:rsidP="006505A1">
            <w:pPr>
              <w:tabs>
                <w:tab w:val="left" w:pos="900"/>
                <w:tab w:val="left" w:pos="3492"/>
              </w:tabs>
              <w:spacing w:after="0" w:line="240" w:lineRule="auto"/>
              <w:ind w:left="540" w:right="2" w:firstLine="264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รายได้ค่าบริการเรียกเก็บหนี้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E28CA8" w14:textId="27026FAF" w:rsidR="006505A1" w:rsidRPr="001253F8" w:rsidRDefault="00BF61D8" w:rsidP="006505A1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noProof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14</w:t>
            </w:r>
            <w:r w:rsidR="00EE450A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052</w:t>
            </w:r>
          </w:p>
        </w:tc>
        <w:tc>
          <w:tcPr>
            <w:tcW w:w="90" w:type="dxa"/>
            <w:shd w:val="clear" w:color="auto" w:fill="auto"/>
          </w:tcPr>
          <w:p w14:paraId="583AEDE2" w14:textId="77777777" w:rsidR="006505A1" w:rsidRPr="001253F8" w:rsidRDefault="006505A1" w:rsidP="006505A1">
            <w:pPr>
              <w:tabs>
                <w:tab w:val="left" w:pos="900"/>
              </w:tabs>
              <w:spacing w:after="0" w:line="240" w:lineRule="auto"/>
              <w:ind w:right="2"/>
              <w:jc w:val="both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C4EF22" w14:textId="2F006C05" w:rsidR="006505A1" w:rsidRPr="001253F8" w:rsidRDefault="00BF61D8" w:rsidP="006505A1">
            <w:pPr>
              <w:spacing w:after="0" w:line="240" w:lineRule="auto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  <w:cs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16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448</w:t>
            </w:r>
          </w:p>
        </w:tc>
        <w:tc>
          <w:tcPr>
            <w:tcW w:w="171" w:type="dxa"/>
          </w:tcPr>
          <w:p w14:paraId="0916EB1C" w14:textId="77777777" w:rsidR="006505A1" w:rsidRPr="001253F8" w:rsidRDefault="006505A1" w:rsidP="006505A1">
            <w:pPr>
              <w:tabs>
                <w:tab w:val="decimal" w:pos="900"/>
              </w:tabs>
              <w:spacing w:after="0" w:line="240" w:lineRule="auto"/>
              <w:ind w:left="-360" w:right="18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bottom"/>
          </w:tcPr>
          <w:p w14:paraId="4F463908" w14:textId="3EAF61C6" w:rsidR="006505A1" w:rsidRPr="001253F8" w:rsidRDefault="00BF61D8" w:rsidP="00CE07DF">
            <w:pPr>
              <w:spacing w:after="0" w:line="240" w:lineRule="auto"/>
              <w:ind w:right="129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28</w:t>
            </w:r>
            <w:r w:rsidR="000065DC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727</w:t>
            </w:r>
          </w:p>
        </w:tc>
        <w:tc>
          <w:tcPr>
            <w:tcW w:w="117" w:type="dxa"/>
          </w:tcPr>
          <w:p w14:paraId="5406DA05" w14:textId="77777777" w:rsidR="006505A1" w:rsidRPr="001253F8" w:rsidRDefault="006505A1" w:rsidP="006505A1">
            <w:pPr>
              <w:tabs>
                <w:tab w:val="decimal" w:pos="900"/>
              </w:tabs>
              <w:spacing w:after="0" w:line="240" w:lineRule="auto"/>
              <w:ind w:left="-360" w:right="180"/>
              <w:jc w:val="right"/>
              <w:rPr>
                <w:rFonts w:ascii="Angsana New" w:hAnsi="Angsana New" w:cs="Angsana New"/>
                <w:sz w:val="28"/>
                <w:szCs w:val="28"/>
                <w:lang w:eastAsia="ja-JP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E6E429" w14:textId="58FBA4A3" w:rsidR="006505A1" w:rsidRPr="001253F8" w:rsidRDefault="00BF61D8" w:rsidP="006505A1">
            <w:pPr>
              <w:spacing w:after="0" w:line="240" w:lineRule="auto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33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448</w:t>
            </w:r>
          </w:p>
        </w:tc>
      </w:tr>
      <w:tr w:rsidR="006505A1" w:rsidRPr="001253F8" w14:paraId="4D643E20" w14:textId="77777777" w:rsidTr="00CE07DF">
        <w:trPr>
          <w:cantSplit/>
          <w:trHeight w:val="296"/>
        </w:trPr>
        <w:tc>
          <w:tcPr>
            <w:tcW w:w="4680" w:type="dxa"/>
            <w:vAlign w:val="center"/>
          </w:tcPr>
          <w:p w14:paraId="12AEBE08" w14:textId="77777777" w:rsidR="006505A1" w:rsidRPr="001253F8" w:rsidRDefault="006505A1" w:rsidP="006505A1">
            <w:pPr>
              <w:tabs>
                <w:tab w:val="left" w:pos="3492"/>
              </w:tabs>
              <w:spacing w:after="0" w:line="240" w:lineRule="auto"/>
              <w:ind w:left="1080" w:right="2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BCE82F" w14:textId="6DBA9CFC" w:rsidR="006505A1" w:rsidRPr="001253F8" w:rsidRDefault="00BF61D8" w:rsidP="006505A1">
            <w:pPr>
              <w:spacing w:after="0" w:line="240" w:lineRule="auto"/>
              <w:ind w:right="10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30</w:t>
            </w:r>
            <w:r w:rsidR="00EE450A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059</w:t>
            </w:r>
          </w:p>
        </w:tc>
        <w:tc>
          <w:tcPr>
            <w:tcW w:w="90" w:type="dxa"/>
            <w:shd w:val="clear" w:color="auto" w:fill="auto"/>
          </w:tcPr>
          <w:p w14:paraId="6E244483" w14:textId="77777777" w:rsidR="006505A1" w:rsidRPr="001253F8" w:rsidRDefault="006505A1" w:rsidP="006505A1">
            <w:pPr>
              <w:tabs>
                <w:tab w:val="left" w:pos="900"/>
              </w:tabs>
              <w:spacing w:after="0" w:line="240" w:lineRule="auto"/>
              <w:ind w:right="2"/>
              <w:jc w:val="both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6555F2" w14:textId="249F264F" w:rsidR="006505A1" w:rsidRPr="001253F8" w:rsidRDefault="00BF61D8" w:rsidP="006505A1">
            <w:pPr>
              <w:spacing w:after="0" w:line="240" w:lineRule="auto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30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015</w:t>
            </w:r>
          </w:p>
        </w:tc>
        <w:tc>
          <w:tcPr>
            <w:tcW w:w="171" w:type="dxa"/>
          </w:tcPr>
          <w:p w14:paraId="4A9EDE3C" w14:textId="77777777" w:rsidR="006505A1" w:rsidRPr="001253F8" w:rsidRDefault="006505A1" w:rsidP="006505A1">
            <w:pPr>
              <w:tabs>
                <w:tab w:val="decimal" w:pos="900"/>
              </w:tabs>
              <w:spacing w:after="0" w:line="240" w:lineRule="auto"/>
              <w:ind w:left="-360" w:right="18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BC07BEA" w14:textId="5556F4D8" w:rsidR="006505A1" w:rsidRPr="001253F8" w:rsidRDefault="00BF61D8" w:rsidP="00CE07DF">
            <w:pPr>
              <w:spacing w:after="0" w:line="240" w:lineRule="auto"/>
              <w:ind w:right="129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58</w:t>
            </w:r>
            <w:r w:rsidR="000065DC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069</w:t>
            </w:r>
          </w:p>
        </w:tc>
        <w:tc>
          <w:tcPr>
            <w:tcW w:w="117" w:type="dxa"/>
          </w:tcPr>
          <w:p w14:paraId="325E9940" w14:textId="77777777" w:rsidR="006505A1" w:rsidRPr="001253F8" w:rsidRDefault="006505A1" w:rsidP="006505A1">
            <w:pPr>
              <w:tabs>
                <w:tab w:val="decimal" w:pos="900"/>
              </w:tabs>
              <w:spacing w:after="0" w:line="240" w:lineRule="auto"/>
              <w:ind w:left="-360" w:right="180"/>
              <w:jc w:val="right"/>
              <w:rPr>
                <w:rFonts w:ascii="Angsana New" w:hAnsi="Angsana New" w:cs="Angsana New"/>
                <w:sz w:val="28"/>
                <w:szCs w:val="28"/>
                <w:lang w:eastAsia="ja-JP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29EC89" w14:textId="6EE3C404" w:rsidR="006505A1" w:rsidRPr="001253F8" w:rsidRDefault="00BF61D8" w:rsidP="006505A1">
            <w:pPr>
              <w:spacing w:after="0" w:line="240" w:lineRule="auto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59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507</w:t>
            </w:r>
          </w:p>
        </w:tc>
      </w:tr>
    </w:tbl>
    <w:p w14:paraId="7F3E3191" w14:textId="0EC4821A" w:rsidR="00C91C4D" w:rsidRPr="001253F8" w:rsidRDefault="00BF61D8" w:rsidP="006505A1">
      <w:pPr>
        <w:tabs>
          <w:tab w:val="left" w:pos="540"/>
        </w:tabs>
        <w:spacing w:before="360"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t>23</w:t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ab/>
        <w:t>ค่าตอบแทนกรรมการและผู้บริหาร</w:t>
      </w:r>
    </w:p>
    <w:p w14:paraId="10008F86" w14:textId="6841589B" w:rsidR="00C91C4D" w:rsidRPr="001253F8" w:rsidRDefault="00C91C4D" w:rsidP="00A80450">
      <w:pPr>
        <w:tabs>
          <w:tab w:val="left" w:pos="900"/>
          <w:tab w:val="left" w:pos="2160"/>
        </w:tabs>
        <w:spacing w:line="240" w:lineRule="auto"/>
        <w:ind w:left="547" w:right="-29"/>
        <w:jc w:val="thaiDistribute"/>
        <w:rPr>
          <w:rFonts w:ascii="Angsana New" w:hAnsi="Angsana New" w:cs="Angsana New"/>
          <w:spacing w:val="-10"/>
          <w:sz w:val="32"/>
          <w:szCs w:val="32"/>
        </w:rPr>
      </w:pPr>
      <w:r w:rsidRPr="001253F8">
        <w:rPr>
          <w:rFonts w:ascii="Angsana New" w:hAnsi="Angsana New" w:cs="Angsana New"/>
          <w:spacing w:val="-10"/>
          <w:sz w:val="32"/>
          <w:szCs w:val="32"/>
          <w:cs/>
        </w:rPr>
        <w:t xml:space="preserve">ค่าตอบแทนกรรมการเป็นผลประโยชน์ที่จ่ายให้แก่กรรมการของบริษัทตามมาตรา </w:t>
      </w:r>
      <w:r w:rsidR="00BF61D8" w:rsidRPr="00BF61D8">
        <w:rPr>
          <w:rFonts w:ascii="Angsana New" w:hAnsi="Angsana New" w:cs="Angsana New"/>
          <w:spacing w:val="-10"/>
          <w:sz w:val="32"/>
          <w:szCs w:val="32"/>
        </w:rPr>
        <w:t>90</w:t>
      </w:r>
      <w:r w:rsidRPr="001253F8">
        <w:rPr>
          <w:rFonts w:ascii="Angsana New" w:hAnsi="Angsana New" w:cs="Angsana New"/>
          <w:spacing w:val="-10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10"/>
          <w:sz w:val="32"/>
          <w:szCs w:val="32"/>
          <w:cs/>
        </w:rPr>
        <w:t>ของพระราชบัญญัติบริษัทมหาชนจำกัด และสำหรับค่าตอบแทนผู้บริหารเป็นค่าตอบแทนที่เป็นตัวเงิน ได้แก่ เงินเดือน และโบนัสที่จ่ายให้แก่ผู้บริหารของบริษัท</w:t>
      </w:r>
    </w:p>
    <w:p w14:paraId="008EC74C" w14:textId="6FB53E54" w:rsidR="007E6AC0" w:rsidRPr="001253F8" w:rsidRDefault="009F0BD4" w:rsidP="00A80450">
      <w:pPr>
        <w:tabs>
          <w:tab w:val="left" w:pos="900"/>
          <w:tab w:val="left" w:pos="2160"/>
        </w:tabs>
        <w:spacing w:line="240" w:lineRule="auto"/>
        <w:ind w:left="547" w:right="-29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สำหรับงวด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>สามเดือน</w:t>
      </w:r>
      <w:r w:rsidR="006505A1" w:rsidRPr="001253F8">
        <w:rPr>
          <w:rFonts w:ascii="Angsana New" w:hAnsi="Angsana New" w:cs="Angsana New" w:hint="cs"/>
          <w:sz w:val="32"/>
          <w:szCs w:val="32"/>
          <w:cs/>
        </w:rPr>
        <w:t>และงวดหกเดือน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89795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31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6505A1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BF61D8" w:rsidRPr="00BF61D8">
        <w:rPr>
          <w:rFonts w:ascii="Angsana New" w:hAnsi="Angsana New" w:cs="Angsana New"/>
          <w:sz w:val="32"/>
          <w:szCs w:val="32"/>
        </w:rPr>
        <w:t>2566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C91C4D" w:rsidRPr="001253F8">
        <w:rPr>
          <w:rFonts w:ascii="Angsana New" w:hAnsi="Angsana New" w:cs="Angsana New"/>
          <w:sz w:val="32"/>
          <w:szCs w:val="32"/>
          <w:cs/>
        </w:rPr>
        <w:t>ค่าตอบแทนกรรมการและผู้บริหาร</w:t>
      </w:r>
      <w:r w:rsidR="007D0F9F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มีดังนี้ </w:t>
      </w:r>
    </w:p>
    <w:tbl>
      <w:tblPr>
        <w:tblW w:w="9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1080"/>
        <w:gridCol w:w="90"/>
        <w:gridCol w:w="990"/>
        <w:gridCol w:w="180"/>
        <w:gridCol w:w="1053"/>
        <w:gridCol w:w="117"/>
        <w:gridCol w:w="1089"/>
      </w:tblGrid>
      <w:tr w:rsidR="006505A1" w:rsidRPr="001253F8" w14:paraId="0AC4136D" w14:textId="77777777" w:rsidTr="005000F5">
        <w:trPr>
          <w:tblHeader/>
        </w:trPr>
        <w:tc>
          <w:tcPr>
            <w:tcW w:w="4680" w:type="dxa"/>
          </w:tcPr>
          <w:p w14:paraId="02BF52CF" w14:textId="77777777" w:rsidR="006505A1" w:rsidRPr="001253F8" w:rsidRDefault="006505A1" w:rsidP="00DA7E38">
            <w:pPr>
              <w:tabs>
                <w:tab w:val="left" w:pos="3492"/>
              </w:tabs>
              <w:spacing w:after="0" w:line="320" w:lineRule="exact"/>
              <w:ind w:left="508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599" w:type="dxa"/>
            <w:gridSpan w:val="7"/>
          </w:tcPr>
          <w:p w14:paraId="00D87318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6505A1" w:rsidRPr="001253F8" w14:paraId="592FD4A5" w14:textId="77777777" w:rsidTr="005000F5">
        <w:trPr>
          <w:tblHeader/>
        </w:trPr>
        <w:tc>
          <w:tcPr>
            <w:tcW w:w="4680" w:type="dxa"/>
          </w:tcPr>
          <w:p w14:paraId="1F29ED73" w14:textId="77777777" w:rsidR="006505A1" w:rsidRPr="001253F8" w:rsidRDefault="006505A1" w:rsidP="00DA7E38">
            <w:pPr>
              <w:tabs>
                <w:tab w:val="left" w:pos="3492"/>
              </w:tabs>
              <w:spacing w:after="0" w:line="320" w:lineRule="exact"/>
              <w:ind w:left="508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160" w:type="dxa"/>
            <w:gridSpan w:val="3"/>
          </w:tcPr>
          <w:p w14:paraId="2687059D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สำหรับงวดสามเดือนสิ้นสุด</w:t>
            </w:r>
          </w:p>
          <w:p w14:paraId="24EF23DD" w14:textId="6F08A392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</w:tc>
        <w:tc>
          <w:tcPr>
            <w:tcW w:w="180" w:type="dxa"/>
          </w:tcPr>
          <w:p w14:paraId="053FA83C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259" w:type="dxa"/>
            <w:gridSpan w:val="3"/>
          </w:tcPr>
          <w:p w14:paraId="7625BC31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สำหรับงวดหกเดือนสิ้นสุด</w:t>
            </w:r>
          </w:p>
          <w:p w14:paraId="20B19F0F" w14:textId="4EBCDA7A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</w:tc>
      </w:tr>
      <w:tr w:rsidR="006505A1" w:rsidRPr="001253F8" w14:paraId="04635C52" w14:textId="77777777" w:rsidTr="005000F5">
        <w:trPr>
          <w:tblHeader/>
        </w:trPr>
        <w:tc>
          <w:tcPr>
            <w:tcW w:w="4680" w:type="dxa"/>
          </w:tcPr>
          <w:p w14:paraId="1AFDA1C0" w14:textId="77777777" w:rsidR="006505A1" w:rsidRPr="001253F8" w:rsidRDefault="006505A1" w:rsidP="00DA7E38">
            <w:pPr>
              <w:tabs>
                <w:tab w:val="left" w:pos="3492"/>
              </w:tabs>
              <w:spacing w:after="0" w:line="320" w:lineRule="exact"/>
              <w:ind w:left="508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F32F422" w14:textId="03338E65" w:rsidR="006505A1" w:rsidRPr="001253F8" w:rsidRDefault="00BF61D8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" w:type="dxa"/>
          </w:tcPr>
          <w:p w14:paraId="30CC645D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2C331D7A" w14:textId="477CBD7A" w:rsidR="006505A1" w:rsidRPr="001253F8" w:rsidRDefault="00BF61D8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80" w:type="dxa"/>
          </w:tcPr>
          <w:p w14:paraId="3FFE950E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53" w:type="dxa"/>
          </w:tcPr>
          <w:p w14:paraId="24A91BB8" w14:textId="1A222C5C" w:rsidR="006505A1" w:rsidRPr="001253F8" w:rsidRDefault="00BF61D8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7" w:type="dxa"/>
          </w:tcPr>
          <w:p w14:paraId="06992F53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89" w:type="dxa"/>
          </w:tcPr>
          <w:p w14:paraId="3DB92F96" w14:textId="71908E20" w:rsidR="006505A1" w:rsidRPr="001253F8" w:rsidRDefault="00BF61D8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</w:tr>
      <w:tr w:rsidR="006505A1" w:rsidRPr="001253F8" w14:paraId="17A8A7CF" w14:textId="77777777" w:rsidTr="005000F5">
        <w:trPr>
          <w:tblHeader/>
        </w:trPr>
        <w:tc>
          <w:tcPr>
            <w:tcW w:w="4680" w:type="dxa"/>
          </w:tcPr>
          <w:p w14:paraId="72D96C8F" w14:textId="77777777" w:rsidR="006505A1" w:rsidRPr="001253F8" w:rsidRDefault="006505A1" w:rsidP="00DA7E38">
            <w:pPr>
              <w:tabs>
                <w:tab w:val="left" w:pos="3492"/>
              </w:tabs>
              <w:spacing w:after="0" w:line="320" w:lineRule="exact"/>
              <w:ind w:left="508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A26A1B0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90" w:type="dxa"/>
          </w:tcPr>
          <w:p w14:paraId="57159A9A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72D8F297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180" w:type="dxa"/>
          </w:tcPr>
          <w:p w14:paraId="07DF733C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</w:tcPr>
          <w:p w14:paraId="22547953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117" w:type="dxa"/>
          </w:tcPr>
          <w:p w14:paraId="1DBF254B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89" w:type="dxa"/>
          </w:tcPr>
          <w:p w14:paraId="4906744E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</w:tr>
      <w:tr w:rsidR="006505A1" w:rsidRPr="001253F8" w14:paraId="1D9A343E" w14:textId="77777777" w:rsidTr="005000F5">
        <w:trPr>
          <w:cantSplit/>
        </w:trPr>
        <w:tc>
          <w:tcPr>
            <w:tcW w:w="4680" w:type="dxa"/>
          </w:tcPr>
          <w:p w14:paraId="3C3A7103" w14:textId="5B6BE5E6" w:rsidR="006505A1" w:rsidRPr="001253F8" w:rsidRDefault="006505A1" w:rsidP="00DA7E38">
            <w:pPr>
              <w:spacing w:after="0" w:line="320" w:lineRule="exact"/>
              <w:ind w:firstLine="54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080" w:type="dxa"/>
          </w:tcPr>
          <w:p w14:paraId="290E5E80" w14:textId="77777777" w:rsidR="006505A1" w:rsidRPr="001253F8" w:rsidRDefault="006505A1" w:rsidP="00DA7E38">
            <w:pPr>
              <w:spacing w:after="0" w:line="320" w:lineRule="exact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90" w:type="dxa"/>
          </w:tcPr>
          <w:p w14:paraId="274C293F" w14:textId="77777777" w:rsidR="006505A1" w:rsidRPr="001253F8" w:rsidRDefault="006505A1" w:rsidP="00DA7E38">
            <w:pPr>
              <w:spacing w:after="0" w:line="320" w:lineRule="exact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990" w:type="dxa"/>
          </w:tcPr>
          <w:p w14:paraId="2FD71A13" w14:textId="77777777" w:rsidR="006505A1" w:rsidRPr="001253F8" w:rsidRDefault="006505A1" w:rsidP="00DA7E38">
            <w:pPr>
              <w:spacing w:after="0" w:line="320" w:lineRule="exact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180" w:type="dxa"/>
          </w:tcPr>
          <w:p w14:paraId="6A10099D" w14:textId="77777777" w:rsidR="006505A1" w:rsidRPr="001253F8" w:rsidRDefault="006505A1" w:rsidP="00DA7E38">
            <w:pPr>
              <w:spacing w:after="0" w:line="320" w:lineRule="exact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1053" w:type="dxa"/>
          </w:tcPr>
          <w:p w14:paraId="044DCD84" w14:textId="77777777" w:rsidR="006505A1" w:rsidRPr="001253F8" w:rsidRDefault="006505A1" w:rsidP="00DA7E38">
            <w:pPr>
              <w:spacing w:after="0" w:line="320" w:lineRule="exact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117" w:type="dxa"/>
          </w:tcPr>
          <w:p w14:paraId="37D1EFA2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9" w:type="dxa"/>
          </w:tcPr>
          <w:p w14:paraId="0BE2F9EA" w14:textId="77777777" w:rsidR="006505A1" w:rsidRPr="001253F8" w:rsidRDefault="006505A1" w:rsidP="00DA7E38">
            <w:pPr>
              <w:spacing w:after="0" w:line="320" w:lineRule="exact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</w:tr>
      <w:tr w:rsidR="006505A1" w:rsidRPr="001253F8" w14:paraId="17C81D06" w14:textId="77777777" w:rsidTr="005000F5">
        <w:trPr>
          <w:cantSplit/>
        </w:trPr>
        <w:tc>
          <w:tcPr>
            <w:tcW w:w="4680" w:type="dxa"/>
          </w:tcPr>
          <w:p w14:paraId="3FD2E4C6" w14:textId="2805D17F" w:rsidR="006505A1" w:rsidRPr="001253F8" w:rsidRDefault="006505A1" w:rsidP="006505A1">
            <w:pPr>
              <w:spacing w:after="0" w:line="320" w:lineRule="exact"/>
              <w:ind w:firstLine="54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 xml:space="preserve">      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ค่าตอบแทนกรรมการ</w:t>
            </w:r>
            <w:r w:rsidR="00826E97" w:rsidRPr="001253F8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7B3073" w:rsidRPr="001253F8">
              <w:rPr>
                <w:rFonts w:ascii="Angsana New" w:hAnsi="Angsana New" w:cs="Angsana New" w:hint="cs"/>
                <w:sz w:val="28"/>
                <w:szCs w:val="28"/>
                <w:cs/>
              </w:rPr>
              <w:t>(กลับรายการ)</w:t>
            </w:r>
          </w:p>
        </w:tc>
        <w:tc>
          <w:tcPr>
            <w:tcW w:w="1080" w:type="dxa"/>
            <w:shd w:val="clear" w:color="auto" w:fill="auto"/>
          </w:tcPr>
          <w:p w14:paraId="189F46E4" w14:textId="780AC441" w:rsidR="006505A1" w:rsidRPr="001253F8" w:rsidRDefault="00C34D42" w:rsidP="006505A1">
            <w:pPr>
              <w:tabs>
                <w:tab w:val="decimal" w:pos="991"/>
              </w:tabs>
              <w:spacing w:after="0" w:line="320" w:lineRule="exact"/>
              <w:ind w:right="-360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noProof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noProof/>
                <w:sz w:val="28"/>
                <w:szCs w:val="28"/>
              </w:rPr>
              <w:t>247</w:t>
            </w:r>
            <w:r w:rsidRPr="001253F8">
              <w:rPr>
                <w:rFonts w:ascii="Angsana New" w:hAnsi="Angsana New" w:cs="Angsana New"/>
                <w:noProof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16F4CD4" w14:textId="77777777" w:rsidR="006505A1" w:rsidRPr="001253F8" w:rsidRDefault="006505A1" w:rsidP="006505A1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15E33D1B" w14:textId="41377596" w:rsidR="006505A1" w:rsidRPr="001253F8" w:rsidRDefault="00BF61D8" w:rsidP="00AC6C11">
            <w:pPr>
              <w:tabs>
                <w:tab w:val="decimal" w:pos="897"/>
              </w:tabs>
              <w:spacing w:after="0" w:line="320" w:lineRule="exact"/>
              <w:ind w:right="-360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15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674</w:t>
            </w:r>
          </w:p>
        </w:tc>
        <w:tc>
          <w:tcPr>
            <w:tcW w:w="180" w:type="dxa"/>
            <w:shd w:val="clear" w:color="auto" w:fill="auto"/>
          </w:tcPr>
          <w:p w14:paraId="49ABF15A" w14:textId="77777777" w:rsidR="006505A1" w:rsidRPr="001253F8" w:rsidRDefault="006505A1" w:rsidP="006505A1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</w:tcPr>
          <w:p w14:paraId="6456DA8B" w14:textId="45E1BD6B" w:rsidR="006505A1" w:rsidRPr="001253F8" w:rsidRDefault="00BF61D8" w:rsidP="005000F5">
            <w:pPr>
              <w:tabs>
                <w:tab w:val="left" w:pos="900"/>
              </w:tabs>
              <w:spacing w:after="0" w:line="320" w:lineRule="exact"/>
              <w:ind w:right="147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6</w:t>
            </w:r>
            <w:r w:rsidR="00C34D42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840</w:t>
            </w:r>
          </w:p>
        </w:tc>
        <w:tc>
          <w:tcPr>
            <w:tcW w:w="117" w:type="dxa"/>
            <w:shd w:val="clear" w:color="auto" w:fill="auto"/>
          </w:tcPr>
          <w:p w14:paraId="730ADFF5" w14:textId="77777777" w:rsidR="006505A1" w:rsidRPr="001253F8" w:rsidRDefault="006505A1" w:rsidP="006505A1">
            <w:pPr>
              <w:tabs>
                <w:tab w:val="left" w:pos="900"/>
              </w:tabs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9" w:type="dxa"/>
            <w:shd w:val="clear" w:color="auto" w:fill="auto"/>
          </w:tcPr>
          <w:p w14:paraId="033EB591" w14:textId="27C5BEDF" w:rsidR="006505A1" w:rsidRPr="001253F8" w:rsidRDefault="00BF61D8" w:rsidP="006505A1">
            <w:pPr>
              <w:spacing w:after="0" w:line="320" w:lineRule="exact"/>
              <w:ind w:left="-4"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21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374</w:t>
            </w:r>
          </w:p>
        </w:tc>
      </w:tr>
      <w:tr w:rsidR="006505A1" w:rsidRPr="001253F8" w14:paraId="165E5A48" w14:textId="77777777" w:rsidTr="005000F5">
        <w:trPr>
          <w:cantSplit/>
        </w:trPr>
        <w:tc>
          <w:tcPr>
            <w:tcW w:w="4680" w:type="dxa"/>
          </w:tcPr>
          <w:p w14:paraId="730E1C23" w14:textId="77777777" w:rsidR="006505A1" w:rsidRPr="001253F8" w:rsidRDefault="006505A1" w:rsidP="006505A1">
            <w:pPr>
              <w:spacing w:after="0" w:line="320" w:lineRule="exact"/>
              <w:ind w:firstLine="540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 xml:space="preserve">      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ค่าตอบแทนผู้บริหาร</w:t>
            </w:r>
          </w:p>
        </w:tc>
        <w:tc>
          <w:tcPr>
            <w:tcW w:w="1080" w:type="dxa"/>
            <w:shd w:val="clear" w:color="auto" w:fill="auto"/>
          </w:tcPr>
          <w:p w14:paraId="7F5A5AF4" w14:textId="4A9C1866" w:rsidR="006505A1" w:rsidRPr="001253F8" w:rsidRDefault="00BF61D8" w:rsidP="006505A1">
            <w:pPr>
              <w:spacing w:after="0" w:line="320" w:lineRule="exact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43</w:t>
            </w:r>
            <w:r w:rsidR="00C34D42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825</w:t>
            </w:r>
          </w:p>
        </w:tc>
        <w:tc>
          <w:tcPr>
            <w:tcW w:w="90" w:type="dxa"/>
            <w:shd w:val="clear" w:color="auto" w:fill="auto"/>
          </w:tcPr>
          <w:p w14:paraId="486046BD" w14:textId="77777777" w:rsidR="006505A1" w:rsidRPr="001253F8" w:rsidRDefault="006505A1" w:rsidP="006505A1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3086A37E" w14:textId="5A41D431" w:rsidR="006505A1" w:rsidRPr="001253F8" w:rsidRDefault="00BF61D8" w:rsidP="006505A1">
            <w:pPr>
              <w:spacing w:after="0" w:line="320" w:lineRule="exact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38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027</w:t>
            </w:r>
          </w:p>
        </w:tc>
        <w:tc>
          <w:tcPr>
            <w:tcW w:w="180" w:type="dxa"/>
            <w:shd w:val="clear" w:color="auto" w:fill="auto"/>
          </w:tcPr>
          <w:p w14:paraId="383AE2A7" w14:textId="77777777" w:rsidR="006505A1" w:rsidRPr="001253F8" w:rsidRDefault="006505A1" w:rsidP="006505A1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</w:tcPr>
          <w:p w14:paraId="4615FE41" w14:textId="1395CA85" w:rsidR="006505A1" w:rsidRPr="001253F8" w:rsidRDefault="00BF61D8" w:rsidP="005000F5">
            <w:pPr>
              <w:tabs>
                <w:tab w:val="left" w:pos="896"/>
              </w:tabs>
              <w:spacing w:after="0" w:line="320" w:lineRule="exact"/>
              <w:ind w:right="147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81</w:t>
            </w:r>
            <w:r w:rsidR="00C34D42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471</w:t>
            </w:r>
          </w:p>
        </w:tc>
        <w:tc>
          <w:tcPr>
            <w:tcW w:w="117" w:type="dxa"/>
            <w:shd w:val="clear" w:color="auto" w:fill="auto"/>
          </w:tcPr>
          <w:p w14:paraId="54C7D86E" w14:textId="77777777" w:rsidR="006505A1" w:rsidRPr="001253F8" w:rsidRDefault="006505A1" w:rsidP="006505A1">
            <w:pPr>
              <w:tabs>
                <w:tab w:val="left" w:pos="900"/>
              </w:tabs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9" w:type="dxa"/>
            <w:shd w:val="clear" w:color="auto" w:fill="auto"/>
          </w:tcPr>
          <w:p w14:paraId="11C6E57B" w14:textId="3AACE531" w:rsidR="006505A1" w:rsidRPr="001253F8" w:rsidRDefault="00BF61D8" w:rsidP="006505A1">
            <w:pPr>
              <w:spacing w:after="0" w:line="320" w:lineRule="exact"/>
              <w:ind w:left="-4"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69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195</w:t>
            </w:r>
          </w:p>
        </w:tc>
      </w:tr>
      <w:tr w:rsidR="006505A1" w:rsidRPr="001253F8" w14:paraId="7CA128DB" w14:textId="77777777" w:rsidTr="005000F5">
        <w:trPr>
          <w:cantSplit/>
        </w:trPr>
        <w:tc>
          <w:tcPr>
            <w:tcW w:w="4680" w:type="dxa"/>
            <w:vAlign w:val="bottom"/>
          </w:tcPr>
          <w:p w14:paraId="3CBA3148" w14:textId="77777777" w:rsidR="006505A1" w:rsidRPr="001253F8" w:rsidRDefault="006505A1" w:rsidP="006505A1">
            <w:pPr>
              <w:spacing w:after="0" w:line="320" w:lineRule="exact"/>
              <w:ind w:firstLine="54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E0168AD" w14:textId="4F045DB5" w:rsidR="006505A1" w:rsidRPr="001253F8" w:rsidRDefault="00BF61D8" w:rsidP="006505A1">
            <w:pPr>
              <w:spacing w:after="0" w:line="320" w:lineRule="exact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1</w:t>
            </w:r>
            <w:r w:rsidR="00C34D42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320</w:t>
            </w:r>
          </w:p>
        </w:tc>
        <w:tc>
          <w:tcPr>
            <w:tcW w:w="90" w:type="dxa"/>
            <w:shd w:val="clear" w:color="auto" w:fill="auto"/>
          </w:tcPr>
          <w:p w14:paraId="2719A6AA" w14:textId="77777777" w:rsidR="006505A1" w:rsidRPr="001253F8" w:rsidRDefault="006505A1" w:rsidP="006505A1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1E1B9E3A" w14:textId="7DBA111C" w:rsidR="006505A1" w:rsidRPr="001253F8" w:rsidRDefault="00BF61D8" w:rsidP="006505A1">
            <w:pPr>
              <w:spacing w:after="0" w:line="320" w:lineRule="exact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1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481</w:t>
            </w:r>
          </w:p>
        </w:tc>
        <w:tc>
          <w:tcPr>
            <w:tcW w:w="180" w:type="dxa"/>
            <w:shd w:val="clear" w:color="auto" w:fill="auto"/>
          </w:tcPr>
          <w:p w14:paraId="2491E213" w14:textId="77777777" w:rsidR="006505A1" w:rsidRPr="001253F8" w:rsidRDefault="006505A1" w:rsidP="006505A1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0B9AC5ED" w14:textId="62879C40" w:rsidR="006505A1" w:rsidRPr="001253F8" w:rsidRDefault="00BF61D8" w:rsidP="005000F5">
            <w:pPr>
              <w:tabs>
                <w:tab w:val="left" w:pos="896"/>
              </w:tabs>
              <w:spacing w:after="0" w:line="320" w:lineRule="exact"/>
              <w:ind w:right="147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2</w:t>
            </w:r>
            <w:r w:rsidR="00C34D42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641</w:t>
            </w:r>
          </w:p>
        </w:tc>
        <w:tc>
          <w:tcPr>
            <w:tcW w:w="117" w:type="dxa"/>
            <w:shd w:val="clear" w:color="auto" w:fill="auto"/>
          </w:tcPr>
          <w:p w14:paraId="4BA7D277" w14:textId="77777777" w:rsidR="006505A1" w:rsidRPr="001253F8" w:rsidRDefault="006505A1" w:rsidP="006505A1">
            <w:pPr>
              <w:tabs>
                <w:tab w:val="left" w:pos="900"/>
              </w:tabs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</w:tcPr>
          <w:p w14:paraId="0041F002" w14:textId="4DF73895" w:rsidR="006505A1" w:rsidRPr="001253F8" w:rsidRDefault="00BF61D8" w:rsidP="006505A1">
            <w:pPr>
              <w:spacing w:after="0" w:line="320" w:lineRule="exact"/>
              <w:ind w:left="-4"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2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919</w:t>
            </w:r>
          </w:p>
        </w:tc>
      </w:tr>
      <w:tr w:rsidR="006505A1" w:rsidRPr="001253F8" w14:paraId="2D17B9FE" w14:textId="77777777" w:rsidTr="005000F5">
        <w:trPr>
          <w:cantSplit/>
        </w:trPr>
        <w:tc>
          <w:tcPr>
            <w:tcW w:w="4680" w:type="dxa"/>
          </w:tcPr>
          <w:p w14:paraId="4DA9593D" w14:textId="77777777" w:rsidR="006505A1" w:rsidRPr="001253F8" w:rsidRDefault="006505A1" w:rsidP="00BE45D2">
            <w:pPr>
              <w:tabs>
                <w:tab w:val="left" w:pos="3492"/>
              </w:tabs>
              <w:spacing w:after="0" w:line="320" w:lineRule="exact"/>
              <w:ind w:left="1089" w:right="2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D14ECD" w14:textId="366A469E" w:rsidR="006505A1" w:rsidRPr="001253F8" w:rsidRDefault="00BF61D8" w:rsidP="006505A1">
            <w:pPr>
              <w:spacing w:after="0" w:line="320" w:lineRule="exact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44</w:t>
            </w:r>
            <w:r w:rsidR="00C34D42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898</w:t>
            </w:r>
          </w:p>
        </w:tc>
        <w:tc>
          <w:tcPr>
            <w:tcW w:w="90" w:type="dxa"/>
            <w:shd w:val="clear" w:color="auto" w:fill="auto"/>
          </w:tcPr>
          <w:p w14:paraId="1CC8FFEB" w14:textId="77777777" w:rsidR="006505A1" w:rsidRPr="001253F8" w:rsidRDefault="006505A1" w:rsidP="006505A1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0E8E25" w14:textId="56708436" w:rsidR="006505A1" w:rsidRPr="001253F8" w:rsidRDefault="00BF61D8" w:rsidP="006505A1">
            <w:pPr>
              <w:spacing w:after="0" w:line="320" w:lineRule="exact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55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182</w:t>
            </w:r>
          </w:p>
        </w:tc>
        <w:tc>
          <w:tcPr>
            <w:tcW w:w="180" w:type="dxa"/>
            <w:shd w:val="clear" w:color="auto" w:fill="auto"/>
          </w:tcPr>
          <w:p w14:paraId="57700EFC" w14:textId="77777777" w:rsidR="006505A1" w:rsidRPr="001253F8" w:rsidRDefault="006505A1" w:rsidP="006505A1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FBC8D2" w14:textId="09BB3501" w:rsidR="006505A1" w:rsidRPr="001253F8" w:rsidRDefault="00BF61D8" w:rsidP="005000F5">
            <w:pPr>
              <w:tabs>
                <w:tab w:val="left" w:pos="896"/>
              </w:tabs>
              <w:spacing w:after="0" w:line="320" w:lineRule="exact"/>
              <w:ind w:right="147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90</w:t>
            </w:r>
            <w:r w:rsidR="00C34D42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952</w:t>
            </w:r>
          </w:p>
        </w:tc>
        <w:tc>
          <w:tcPr>
            <w:tcW w:w="117" w:type="dxa"/>
            <w:shd w:val="clear" w:color="auto" w:fill="auto"/>
          </w:tcPr>
          <w:p w14:paraId="5653C9A6" w14:textId="77777777" w:rsidR="006505A1" w:rsidRPr="001253F8" w:rsidRDefault="006505A1" w:rsidP="006505A1">
            <w:pPr>
              <w:tabs>
                <w:tab w:val="left" w:pos="900"/>
              </w:tabs>
              <w:spacing w:after="0" w:line="320" w:lineRule="exact"/>
              <w:ind w:left="-108" w:right="180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6BC955" w14:textId="39CCF711" w:rsidR="006505A1" w:rsidRPr="001253F8" w:rsidRDefault="00BF61D8" w:rsidP="006505A1">
            <w:pPr>
              <w:spacing w:after="0" w:line="320" w:lineRule="exact"/>
              <w:ind w:left="-4"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93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488</w:t>
            </w:r>
          </w:p>
        </w:tc>
      </w:tr>
      <w:tr w:rsidR="006505A1" w:rsidRPr="001253F8" w14:paraId="62826D2C" w14:textId="77777777" w:rsidTr="005000F5">
        <w:trPr>
          <w:cantSplit/>
        </w:trPr>
        <w:tc>
          <w:tcPr>
            <w:tcW w:w="4680" w:type="dxa"/>
          </w:tcPr>
          <w:p w14:paraId="0246FF46" w14:textId="77777777" w:rsidR="006505A1" w:rsidRPr="001253F8" w:rsidRDefault="006505A1" w:rsidP="00DA7E38">
            <w:pPr>
              <w:tabs>
                <w:tab w:val="left" w:pos="3492"/>
              </w:tabs>
              <w:spacing w:after="0" w:line="320" w:lineRule="exact"/>
              <w:ind w:left="1170" w:right="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8BBC42B" w14:textId="77777777" w:rsidR="006505A1" w:rsidRPr="001253F8" w:rsidRDefault="006505A1" w:rsidP="00DA7E38">
            <w:pPr>
              <w:spacing w:after="0" w:line="320" w:lineRule="exact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5661981D" w14:textId="77777777" w:rsidR="006505A1" w:rsidRPr="001253F8" w:rsidRDefault="006505A1" w:rsidP="00DA7E38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79157011" w14:textId="77777777" w:rsidR="006505A1" w:rsidRPr="001253F8" w:rsidRDefault="006505A1" w:rsidP="00DA7E38">
            <w:pPr>
              <w:spacing w:after="0" w:line="320" w:lineRule="exact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46792CB8" w14:textId="77777777" w:rsidR="006505A1" w:rsidRPr="001253F8" w:rsidRDefault="006505A1" w:rsidP="00DA7E38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auto"/>
          </w:tcPr>
          <w:p w14:paraId="31B56217" w14:textId="77777777" w:rsidR="006505A1" w:rsidRPr="001253F8" w:rsidRDefault="006505A1" w:rsidP="00DA7E38">
            <w:pPr>
              <w:tabs>
                <w:tab w:val="left" w:pos="896"/>
              </w:tabs>
              <w:spacing w:after="0" w:line="320" w:lineRule="exact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117" w:type="dxa"/>
            <w:shd w:val="clear" w:color="auto" w:fill="auto"/>
          </w:tcPr>
          <w:p w14:paraId="1680DEA1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left="-108" w:right="180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</w:tcBorders>
            <w:shd w:val="clear" w:color="auto" w:fill="auto"/>
          </w:tcPr>
          <w:p w14:paraId="68E98AE5" w14:textId="77777777" w:rsidR="006505A1" w:rsidRPr="001253F8" w:rsidRDefault="006505A1" w:rsidP="00DA7E38">
            <w:pPr>
              <w:spacing w:after="0" w:line="320" w:lineRule="exact"/>
              <w:ind w:left="-4"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</w:tr>
    </w:tbl>
    <w:p w14:paraId="25630D7D" w14:textId="77777777" w:rsidR="00BF73C5" w:rsidRDefault="00BF73C5">
      <w:r>
        <w:br w:type="page"/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1080"/>
        <w:gridCol w:w="90"/>
        <w:gridCol w:w="990"/>
        <w:gridCol w:w="180"/>
        <w:gridCol w:w="1053"/>
        <w:gridCol w:w="135"/>
        <w:gridCol w:w="1062"/>
      </w:tblGrid>
      <w:tr w:rsidR="006505A1" w:rsidRPr="001253F8" w14:paraId="4B241D45" w14:textId="77777777" w:rsidTr="00462411">
        <w:trPr>
          <w:tblHeader/>
        </w:trPr>
        <w:tc>
          <w:tcPr>
            <w:tcW w:w="4680" w:type="dxa"/>
          </w:tcPr>
          <w:p w14:paraId="1EA49D7A" w14:textId="373FCB32" w:rsidR="006505A1" w:rsidRPr="001253F8" w:rsidRDefault="006505A1" w:rsidP="00DA7E38">
            <w:pPr>
              <w:tabs>
                <w:tab w:val="left" w:pos="3492"/>
              </w:tabs>
              <w:spacing w:after="0" w:line="320" w:lineRule="exact"/>
              <w:ind w:left="508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590" w:type="dxa"/>
            <w:gridSpan w:val="7"/>
          </w:tcPr>
          <w:p w14:paraId="2C3A1428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505A1" w:rsidRPr="001253F8" w14:paraId="17594572" w14:textId="77777777" w:rsidTr="00462411">
        <w:trPr>
          <w:tblHeader/>
        </w:trPr>
        <w:tc>
          <w:tcPr>
            <w:tcW w:w="4680" w:type="dxa"/>
          </w:tcPr>
          <w:p w14:paraId="4383B8A2" w14:textId="77777777" w:rsidR="006505A1" w:rsidRPr="001253F8" w:rsidRDefault="006505A1" w:rsidP="00DA7E38">
            <w:pPr>
              <w:tabs>
                <w:tab w:val="left" w:pos="3492"/>
              </w:tabs>
              <w:spacing w:after="0" w:line="320" w:lineRule="exact"/>
              <w:ind w:left="508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160" w:type="dxa"/>
            <w:gridSpan w:val="3"/>
          </w:tcPr>
          <w:p w14:paraId="2F4EED27" w14:textId="77777777" w:rsidR="006505A1" w:rsidRPr="001253F8" w:rsidRDefault="006505A1" w:rsidP="00DA7E38">
            <w:pPr>
              <w:spacing w:after="0" w:line="320" w:lineRule="exact"/>
              <w:ind w:lef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สำหรับงวดสามเดือนสิ้นสุด</w:t>
            </w:r>
          </w:p>
          <w:p w14:paraId="01ECC3E5" w14:textId="20E9A471" w:rsidR="006505A1" w:rsidRPr="001253F8" w:rsidRDefault="006505A1" w:rsidP="00DA7E38">
            <w:pPr>
              <w:spacing w:after="0" w:line="320" w:lineRule="exact"/>
              <w:ind w:right="-9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</w:tc>
        <w:tc>
          <w:tcPr>
            <w:tcW w:w="180" w:type="dxa"/>
          </w:tcPr>
          <w:p w14:paraId="7323C9AE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3EFD1FD5" w14:textId="77777777" w:rsidR="006505A1" w:rsidRPr="001253F8" w:rsidRDefault="006505A1" w:rsidP="00DA7E38">
            <w:pPr>
              <w:spacing w:after="0" w:line="32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สำหรับงวดหกเดือนสิ้นสุด</w:t>
            </w:r>
          </w:p>
          <w:p w14:paraId="0FBB1675" w14:textId="0FF7825E" w:rsidR="006505A1" w:rsidRPr="001253F8" w:rsidRDefault="006505A1" w:rsidP="00DA7E38">
            <w:pPr>
              <w:spacing w:after="0" w:line="32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</w:tc>
      </w:tr>
      <w:tr w:rsidR="006505A1" w:rsidRPr="001253F8" w14:paraId="5A82E0F9" w14:textId="77777777" w:rsidTr="00462411">
        <w:trPr>
          <w:tblHeader/>
        </w:trPr>
        <w:tc>
          <w:tcPr>
            <w:tcW w:w="4680" w:type="dxa"/>
          </w:tcPr>
          <w:p w14:paraId="56C9F011" w14:textId="77777777" w:rsidR="006505A1" w:rsidRPr="001253F8" w:rsidRDefault="006505A1" w:rsidP="00DA7E38">
            <w:pPr>
              <w:tabs>
                <w:tab w:val="left" w:pos="3492"/>
              </w:tabs>
              <w:spacing w:after="0" w:line="320" w:lineRule="exact"/>
              <w:ind w:left="508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C0BAB39" w14:textId="10DB0B76" w:rsidR="006505A1" w:rsidRPr="001253F8" w:rsidRDefault="00BF61D8" w:rsidP="00DA7E38">
            <w:pPr>
              <w:spacing w:after="0" w:line="320" w:lineRule="exact"/>
              <w:ind w:right="-9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" w:type="dxa"/>
          </w:tcPr>
          <w:p w14:paraId="06B46488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51815912" w14:textId="2BDBD7D2" w:rsidR="006505A1" w:rsidRPr="001253F8" w:rsidRDefault="00BF61D8" w:rsidP="00DA7E38">
            <w:pPr>
              <w:spacing w:after="0" w:line="320" w:lineRule="exact"/>
              <w:ind w:right="-9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80" w:type="dxa"/>
          </w:tcPr>
          <w:p w14:paraId="6A42F30F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53" w:type="dxa"/>
          </w:tcPr>
          <w:p w14:paraId="25737964" w14:textId="22680083" w:rsidR="006505A1" w:rsidRPr="001253F8" w:rsidRDefault="00BF61D8" w:rsidP="00DA7E38">
            <w:pPr>
              <w:spacing w:after="0" w:line="32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35" w:type="dxa"/>
          </w:tcPr>
          <w:p w14:paraId="5A04BD3B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62" w:type="dxa"/>
          </w:tcPr>
          <w:p w14:paraId="02DC5A5A" w14:textId="34ECF8BB" w:rsidR="006505A1" w:rsidRPr="001253F8" w:rsidRDefault="00BF61D8" w:rsidP="00DA7E38">
            <w:pPr>
              <w:spacing w:after="0" w:line="320" w:lineRule="exact"/>
              <w:ind w:right="94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</w:tr>
      <w:tr w:rsidR="006505A1" w:rsidRPr="001253F8" w14:paraId="0490CC3A" w14:textId="77777777" w:rsidTr="00462411">
        <w:trPr>
          <w:tblHeader/>
        </w:trPr>
        <w:tc>
          <w:tcPr>
            <w:tcW w:w="4680" w:type="dxa"/>
          </w:tcPr>
          <w:p w14:paraId="69FD85BA" w14:textId="77777777" w:rsidR="006505A1" w:rsidRPr="001253F8" w:rsidRDefault="006505A1" w:rsidP="00DA7E38">
            <w:pPr>
              <w:tabs>
                <w:tab w:val="left" w:pos="3492"/>
              </w:tabs>
              <w:spacing w:after="0" w:line="320" w:lineRule="exact"/>
              <w:ind w:left="508" w:right="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3E00162C" w14:textId="77777777" w:rsidR="006505A1" w:rsidRPr="001253F8" w:rsidRDefault="006505A1" w:rsidP="00DA7E38">
            <w:pPr>
              <w:spacing w:after="0" w:line="320" w:lineRule="exact"/>
              <w:ind w:right="-9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90" w:type="dxa"/>
          </w:tcPr>
          <w:p w14:paraId="245F7B84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7E122F25" w14:textId="77777777" w:rsidR="006505A1" w:rsidRPr="001253F8" w:rsidRDefault="006505A1" w:rsidP="00DA7E38">
            <w:pPr>
              <w:spacing w:after="0" w:line="320" w:lineRule="exact"/>
              <w:ind w:right="-9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180" w:type="dxa"/>
          </w:tcPr>
          <w:p w14:paraId="1AA7A77D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</w:tcPr>
          <w:p w14:paraId="2CD1226E" w14:textId="77777777" w:rsidR="006505A1" w:rsidRPr="001253F8" w:rsidRDefault="006505A1" w:rsidP="00DA7E38">
            <w:pPr>
              <w:spacing w:after="0" w:line="32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135" w:type="dxa"/>
          </w:tcPr>
          <w:p w14:paraId="6E229C64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62" w:type="dxa"/>
          </w:tcPr>
          <w:p w14:paraId="40D69EA4" w14:textId="77777777" w:rsidR="006505A1" w:rsidRPr="001253F8" w:rsidRDefault="006505A1" w:rsidP="00DA7E38">
            <w:pPr>
              <w:spacing w:after="0" w:line="320" w:lineRule="exact"/>
              <w:ind w:right="94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</w:tr>
      <w:tr w:rsidR="006505A1" w:rsidRPr="001253F8" w14:paraId="6CC96A48" w14:textId="77777777" w:rsidTr="00462411">
        <w:trPr>
          <w:cantSplit/>
        </w:trPr>
        <w:tc>
          <w:tcPr>
            <w:tcW w:w="4680" w:type="dxa"/>
          </w:tcPr>
          <w:p w14:paraId="41F78DF5" w14:textId="77777777" w:rsidR="006505A1" w:rsidRPr="001253F8" w:rsidRDefault="006505A1" w:rsidP="00DA7E38">
            <w:pPr>
              <w:spacing w:after="0" w:line="320" w:lineRule="exact"/>
              <w:ind w:firstLine="54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080" w:type="dxa"/>
          </w:tcPr>
          <w:p w14:paraId="510DD562" w14:textId="77777777" w:rsidR="006505A1" w:rsidRPr="001253F8" w:rsidRDefault="006505A1" w:rsidP="00DA7E38">
            <w:pPr>
              <w:spacing w:after="0" w:line="320" w:lineRule="exact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90" w:type="dxa"/>
          </w:tcPr>
          <w:p w14:paraId="1ABFE13A" w14:textId="77777777" w:rsidR="006505A1" w:rsidRPr="001253F8" w:rsidRDefault="006505A1" w:rsidP="00DA7E38">
            <w:pPr>
              <w:spacing w:after="0" w:line="320" w:lineRule="exact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990" w:type="dxa"/>
          </w:tcPr>
          <w:p w14:paraId="4E3032A1" w14:textId="77777777" w:rsidR="006505A1" w:rsidRPr="001253F8" w:rsidRDefault="006505A1" w:rsidP="00DA7E38">
            <w:pPr>
              <w:spacing w:after="0" w:line="320" w:lineRule="exact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180" w:type="dxa"/>
          </w:tcPr>
          <w:p w14:paraId="2A132C0C" w14:textId="77777777" w:rsidR="006505A1" w:rsidRPr="001253F8" w:rsidRDefault="006505A1" w:rsidP="00DA7E38">
            <w:pPr>
              <w:spacing w:after="0" w:line="320" w:lineRule="exact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1053" w:type="dxa"/>
          </w:tcPr>
          <w:p w14:paraId="3C8D8EDE" w14:textId="77777777" w:rsidR="006505A1" w:rsidRPr="001253F8" w:rsidRDefault="006505A1" w:rsidP="00DA7E38">
            <w:pPr>
              <w:spacing w:after="0" w:line="320" w:lineRule="exact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  <w:tc>
          <w:tcPr>
            <w:tcW w:w="135" w:type="dxa"/>
          </w:tcPr>
          <w:p w14:paraId="1DAEB191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2" w:type="dxa"/>
          </w:tcPr>
          <w:p w14:paraId="51DED620" w14:textId="77777777" w:rsidR="006505A1" w:rsidRPr="001253F8" w:rsidRDefault="006505A1" w:rsidP="00DA7E38">
            <w:pPr>
              <w:spacing w:after="0" w:line="320" w:lineRule="exact"/>
              <w:ind w:right="2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</w:p>
        </w:tc>
      </w:tr>
      <w:tr w:rsidR="006505A1" w:rsidRPr="001253F8" w14:paraId="4810E9F7" w14:textId="77777777" w:rsidTr="00462411">
        <w:trPr>
          <w:cantSplit/>
        </w:trPr>
        <w:tc>
          <w:tcPr>
            <w:tcW w:w="4680" w:type="dxa"/>
          </w:tcPr>
          <w:p w14:paraId="05FF3223" w14:textId="47CC81F5" w:rsidR="006505A1" w:rsidRPr="001253F8" w:rsidRDefault="006505A1" w:rsidP="006505A1">
            <w:pPr>
              <w:spacing w:after="0" w:line="320" w:lineRule="exact"/>
              <w:ind w:firstLine="54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 xml:space="preserve">      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ค่าตอบแทนกรรมการ</w:t>
            </w:r>
          </w:p>
        </w:tc>
        <w:tc>
          <w:tcPr>
            <w:tcW w:w="1080" w:type="dxa"/>
            <w:shd w:val="clear" w:color="auto" w:fill="auto"/>
          </w:tcPr>
          <w:p w14:paraId="2A33246F" w14:textId="34187EE3" w:rsidR="006505A1" w:rsidRPr="001253F8" w:rsidRDefault="00BF61D8" w:rsidP="005000F5">
            <w:pPr>
              <w:tabs>
                <w:tab w:val="decimal" w:pos="991"/>
              </w:tabs>
              <w:spacing w:after="0" w:line="320" w:lineRule="exact"/>
              <w:ind w:right="-360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3</w:t>
            </w:r>
            <w:r w:rsidR="00C34D42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719</w:t>
            </w:r>
          </w:p>
        </w:tc>
        <w:tc>
          <w:tcPr>
            <w:tcW w:w="90" w:type="dxa"/>
            <w:shd w:val="clear" w:color="auto" w:fill="auto"/>
          </w:tcPr>
          <w:p w14:paraId="07098740" w14:textId="77777777" w:rsidR="006505A1" w:rsidRPr="001253F8" w:rsidRDefault="006505A1" w:rsidP="006505A1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13965C53" w14:textId="5EDD8979" w:rsidR="006505A1" w:rsidRPr="001253F8" w:rsidRDefault="00BF61D8" w:rsidP="006505A1">
            <w:pPr>
              <w:tabs>
                <w:tab w:val="decimal" w:pos="897"/>
              </w:tabs>
              <w:spacing w:after="0" w:line="320" w:lineRule="exact"/>
              <w:ind w:right="-360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17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086</w:t>
            </w:r>
          </w:p>
        </w:tc>
        <w:tc>
          <w:tcPr>
            <w:tcW w:w="180" w:type="dxa"/>
            <w:shd w:val="clear" w:color="auto" w:fill="auto"/>
          </w:tcPr>
          <w:p w14:paraId="0A6086DD" w14:textId="77777777" w:rsidR="006505A1" w:rsidRPr="001253F8" w:rsidRDefault="006505A1" w:rsidP="006505A1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</w:tcPr>
          <w:p w14:paraId="3422944B" w14:textId="6DB8DCFD" w:rsidR="006505A1" w:rsidRPr="001253F8" w:rsidRDefault="00BF61D8" w:rsidP="002E6D03">
            <w:pPr>
              <w:tabs>
                <w:tab w:val="decimal" w:pos="913"/>
              </w:tabs>
              <w:spacing w:after="0" w:line="320" w:lineRule="exac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8</w:t>
            </w:r>
            <w:r w:rsidR="00C34D42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219</w:t>
            </w:r>
          </w:p>
        </w:tc>
        <w:tc>
          <w:tcPr>
            <w:tcW w:w="135" w:type="dxa"/>
            <w:shd w:val="clear" w:color="auto" w:fill="auto"/>
          </w:tcPr>
          <w:p w14:paraId="2D9FCA14" w14:textId="77777777" w:rsidR="006505A1" w:rsidRPr="001253F8" w:rsidRDefault="006505A1" w:rsidP="006505A1">
            <w:pPr>
              <w:tabs>
                <w:tab w:val="left" w:pos="900"/>
              </w:tabs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2" w:type="dxa"/>
            <w:shd w:val="clear" w:color="auto" w:fill="auto"/>
          </w:tcPr>
          <w:p w14:paraId="66182A05" w14:textId="0DD7F910" w:rsidR="006505A1" w:rsidRPr="001253F8" w:rsidRDefault="00BF61D8" w:rsidP="006505A1">
            <w:pPr>
              <w:tabs>
                <w:tab w:val="left" w:pos="896"/>
              </w:tabs>
              <w:spacing w:after="0" w:line="320" w:lineRule="exact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21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086</w:t>
            </w:r>
          </w:p>
        </w:tc>
      </w:tr>
      <w:tr w:rsidR="006505A1" w:rsidRPr="001253F8" w14:paraId="37FAE483" w14:textId="77777777" w:rsidTr="00462411">
        <w:trPr>
          <w:cantSplit/>
        </w:trPr>
        <w:tc>
          <w:tcPr>
            <w:tcW w:w="4680" w:type="dxa"/>
          </w:tcPr>
          <w:p w14:paraId="4BEC9500" w14:textId="77777777" w:rsidR="006505A1" w:rsidRPr="001253F8" w:rsidRDefault="006505A1" w:rsidP="006505A1">
            <w:pPr>
              <w:spacing w:after="0" w:line="320" w:lineRule="exact"/>
              <w:ind w:firstLine="540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 xml:space="preserve">      </w:t>
            </w: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ค่าตอบแทนผู้บริหาร</w:t>
            </w:r>
          </w:p>
        </w:tc>
        <w:tc>
          <w:tcPr>
            <w:tcW w:w="1080" w:type="dxa"/>
            <w:shd w:val="clear" w:color="auto" w:fill="auto"/>
          </w:tcPr>
          <w:p w14:paraId="4E1D0CE5" w14:textId="22BA6823" w:rsidR="006505A1" w:rsidRPr="001253F8" w:rsidRDefault="00BF61D8" w:rsidP="006505A1">
            <w:pPr>
              <w:spacing w:after="0" w:line="320" w:lineRule="exact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30</w:t>
            </w:r>
            <w:r w:rsidR="00C34D42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884</w:t>
            </w:r>
          </w:p>
        </w:tc>
        <w:tc>
          <w:tcPr>
            <w:tcW w:w="90" w:type="dxa"/>
            <w:shd w:val="clear" w:color="auto" w:fill="auto"/>
          </w:tcPr>
          <w:p w14:paraId="4B849C9C" w14:textId="77777777" w:rsidR="006505A1" w:rsidRPr="001253F8" w:rsidRDefault="006505A1" w:rsidP="006505A1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3978EA55" w14:textId="4715B4B5" w:rsidR="006505A1" w:rsidRPr="001253F8" w:rsidRDefault="00BF61D8" w:rsidP="006505A1">
            <w:pPr>
              <w:tabs>
                <w:tab w:val="decimal" w:pos="897"/>
              </w:tabs>
              <w:spacing w:after="0" w:line="320" w:lineRule="exact"/>
              <w:ind w:right="-360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27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516</w:t>
            </w:r>
          </w:p>
        </w:tc>
        <w:tc>
          <w:tcPr>
            <w:tcW w:w="180" w:type="dxa"/>
            <w:shd w:val="clear" w:color="auto" w:fill="auto"/>
          </w:tcPr>
          <w:p w14:paraId="6EC29AAA" w14:textId="77777777" w:rsidR="006505A1" w:rsidRPr="001253F8" w:rsidRDefault="006505A1" w:rsidP="006505A1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</w:tcPr>
          <w:p w14:paraId="3AB45927" w14:textId="52495E78" w:rsidR="006505A1" w:rsidRPr="001253F8" w:rsidRDefault="00BF61D8" w:rsidP="009B6F61">
            <w:pPr>
              <w:tabs>
                <w:tab w:val="decimal" w:pos="913"/>
              </w:tabs>
              <w:spacing w:after="0" w:line="320" w:lineRule="exac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56</w:t>
            </w:r>
            <w:r w:rsidR="00C34D42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125</w:t>
            </w:r>
          </w:p>
        </w:tc>
        <w:tc>
          <w:tcPr>
            <w:tcW w:w="135" w:type="dxa"/>
            <w:shd w:val="clear" w:color="auto" w:fill="auto"/>
          </w:tcPr>
          <w:p w14:paraId="33CD0E80" w14:textId="77777777" w:rsidR="006505A1" w:rsidRPr="001253F8" w:rsidRDefault="006505A1" w:rsidP="006505A1">
            <w:pPr>
              <w:tabs>
                <w:tab w:val="left" w:pos="900"/>
              </w:tabs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2" w:type="dxa"/>
            <w:shd w:val="clear" w:color="auto" w:fill="auto"/>
          </w:tcPr>
          <w:p w14:paraId="5CB21C77" w14:textId="757DA628" w:rsidR="006505A1" w:rsidRPr="001253F8" w:rsidRDefault="00BF61D8" w:rsidP="006505A1">
            <w:pPr>
              <w:spacing w:after="0" w:line="320" w:lineRule="exact"/>
              <w:ind w:left="-4"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50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299</w:t>
            </w:r>
          </w:p>
        </w:tc>
      </w:tr>
      <w:tr w:rsidR="006505A1" w:rsidRPr="001253F8" w14:paraId="5BC377BC" w14:textId="77777777" w:rsidTr="00462411">
        <w:trPr>
          <w:cantSplit/>
        </w:trPr>
        <w:tc>
          <w:tcPr>
            <w:tcW w:w="4680" w:type="dxa"/>
            <w:vAlign w:val="bottom"/>
          </w:tcPr>
          <w:p w14:paraId="2F1D42EB" w14:textId="77777777" w:rsidR="006505A1" w:rsidRPr="001253F8" w:rsidRDefault="006505A1" w:rsidP="006505A1">
            <w:pPr>
              <w:spacing w:after="0" w:line="320" w:lineRule="exact"/>
              <w:ind w:firstLine="54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09CF63C" w14:textId="6F435643" w:rsidR="006505A1" w:rsidRPr="001253F8" w:rsidRDefault="00BF61D8" w:rsidP="006505A1">
            <w:pPr>
              <w:spacing w:after="0" w:line="320" w:lineRule="exact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1</w:t>
            </w:r>
            <w:r w:rsidR="00C34D42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064</w:t>
            </w:r>
          </w:p>
        </w:tc>
        <w:tc>
          <w:tcPr>
            <w:tcW w:w="90" w:type="dxa"/>
            <w:shd w:val="clear" w:color="auto" w:fill="auto"/>
          </w:tcPr>
          <w:p w14:paraId="709F0C7F" w14:textId="77777777" w:rsidR="006505A1" w:rsidRPr="001253F8" w:rsidRDefault="006505A1" w:rsidP="006505A1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0AF66E4" w14:textId="1D6C1754" w:rsidR="006505A1" w:rsidRPr="001253F8" w:rsidRDefault="00BF61D8" w:rsidP="006505A1">
            <w:pPr>
              <w:tabs>
                <w:tab w:val="decimal" w:pos="897"/>
              </w:tabs>
              <w:spacing w:after="0" w:line="320" w:lineRule="exact"/>
              <w:ind w:right="-360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1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209</w:t>
            </w:r>
          </w:p>
        </w:tc>
        <w:tc>
          <w:tcPr>
            <w:tcW w:w="180" w:type="dxa"/>
            <w:shd w:val="clear" w:color="auto" w:fill="auto"/>
          </w:tcPr>
          <w:p w14:paraId="040AEAF6" w14:textId="77777777" w:rsidR="006505A1" w:rsidRPr="001253F8" w:rsidRDefault="006505A1" w:rsidP="006505A1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31E48056" w14:textId="0A76376B" w:rsidR="006505A1" w:rsidRPr="001253F8" w:rsidRDefault="00BF61D8" w:rsidP="002E6D03">
            <w:pPr>
              <w:tabs>
                <w:tab w:val="decimal" w:pos="913"/>
              </w:tabs>
              <w:spacing w:after="0" w:line="320" w:lineRule="exac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2</w:t>
            </w:r>
            <w:r w:rsidR="00C34D42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127</w:t>
            </w:r>
          </w:p>
        </w:tc>
        <w:tc>
          <w:tcPr>
            <w:tcW w:w="135" w:type="dxa"/>
            <w:shd w:val="clear" w:color="auto" w:fill="auto"/>
          </w:tcPr>
          <w:p w14:paraId="261C3A16" w14:textId="77777777" w:rsidR="006505A1" w:rsidRPr="001253F8" w:rsidRDefault="006505A1" w:rsidP="006505A1">
            <w:pPr>
              <w:tabs>
                <w:tab w:val="left" w:pos="900"/>
              </w:tabs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14:paraId="23ED257A" w14:textId="46395D1D" w:rsidR="006505A1" w:rsidRPr="001253F8" w:rsidRDefault="00BF61D8" w:rsidP="006505A1">
            <w:pPr>
              <w:spacing w:after="0" w:line="320" w:lineRule="exact"/>
              <w:ind w:left="-4"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2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419</w:t>
            </w:r>
          </w:p>
        </w:tc>
      </w:tr>
      <w:tr w:rsidR="006505A1" w:rsidRPr="001253F8" w14:paraId="3298A097" w14:textId="77777777" w:rsidTr="00462411">
        <w:trPr>
          <w:cantSplit/>
        </w:trPr>
        <w:tc>
          <w:tcPr>
            <w:tcW w:w="4680" w:type="dxa"/>
          </w:tcPr>
          <w:p w14:paraId="74D54CE6" w14:textId="77777777" w:rsidR="006505A1" w:rsidRPr="001253F8" w:rsidRDefault="006505A1" w:rsidP="00BE45D2">
            <w:pPr>
              <w:tabs>
                <w:tab w:val="left" w:pos="3492"/>
              </w:tabs>
              <w:spacing w:after="0" w:line="320" w:lineRule="exact"/>
              <w:ind w:left="1089" w:right="2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F3F915" w14:textId="40852FFE" w:rsidR="006505A1" w:rsidRPr="001253F8" w:rsidRDefault="00BF61D8" w:rsidP="006505A1">
            <w:pPr>
              <w:spacing w:after="0" w:line="320" w:lineRule="exact"/>
              <w:ind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35</w:t>
            </w:r>
            <w:r w:rsidR="00C34D42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667</w:t>
            </w:r>
          </w:p>
        </w:tc>
        <w:tc>
          <w:tcPr>
            <w:tcW w:w="90" w:type="dxa"/>
            <w:shd w:val="clear" w:color="auto" w:fill="auto"/>
          </w:tcPr>
          <w:p w14:paraId="6BA77943" w14:textId="77777777" w:rsidR="006505A1" w:rsidRPr="001253F8" w:rsidRDefault="006505A1" w:rsidP="006505A1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E3E8FE" w14:textId="162735C9" w:rsidR="006505A1" w:rsidRPr="001253F8" w:rsidRDefault="00BF61D8" w:rsidP="006505A1">
            <w:pPr>
              <w:tabs>
                <w:tab w:val="decimal" w:pos="897"/>
              </w:tabs>
              <w:spacing w:after="0" w:line="320" w:lineRule="exact"/>
              <w:ind w:right="-360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45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811</w:t>
            </w:r>
          </w:p>
        </w:tc>
        <w:tc>
          <w:tcPr>
            <w:tcW w:w="180" w:type="dxa"/>
            <w:shd w:val="clear" w:color="auto" w:fill="auto"/>
          </w:tcPr>
          <w:p w14:paraId="4C6E103F" w14:textId="77777777" w:rsidR="006505A1" w:rsidRPr="001253F8" w:rsidRDefault="006505A1" w:rsidP="006505A1">
            <w:pPr>
              <w:spacing w:after="0" w:line="320" w:lineRule="exact"/>
              <w:ind w:left="-108" w:right="18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720EAA" w14:textId="19B64605" w:rsidR="006505A1" w:rsidRPr="001253F8" w:rsidRDefault="00BF61D8" w:rsidP="002E6D03">
            <w:pPr>
              <w:tabs>
                <w:tab w:val="decimal" w:pos="913"/>
              </w:tabs>
              <w:spacing w:after="0" w:line="320" w:lineRule="exac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66</w:t>
            </w:r>
            <w:r w:rsidR="00C34D42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471</w:t>
            </w:r>
          </w:p>
        </w:tc>
        <w:tc>
          <w:tcPr>
            <w:tcW w:w="135" w:type="dxa"/>
            <w:shd w:val="clear" w:color="auto" w:fill="auto"/>
          </w:tcPr>
          <w:p w14:paraId="73A95810" w14:textId="77777777" w:rsidR="006505A1" w:rsidRPr="001253F8" w:rsidRDefault="006505A1" w:rsidP="006505A1">
            <w:pPr>
              <w:tabs>
                <w:tab w:val="left" w:pos="900"/>
              </w:tabs>
              <w:spacing w:after="0" w:line="320" w:lineRule="exact"/>
              <w:ind w:left="-108" w:right="180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A44284" w14:textId="3844EF7B" w:rsidR="006505A1" w:rsidRPr="001253F8" w:rsidRDefault="00BF61D8" w:rsidP="006505A1">
            <w:pPr>
              <w:spacing w:after="0" w:line="320" w:lineRule="exact"/>
              <w:ind w:left="-4" w:right="90"/>
              <w:jc w:val="right"/>
              <w:rPr>
                <w:rFonts w:ascii="Angsana New" w:hAnsi="Angsana New" w:cs="Angsana New"/>
                <w:noProof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73</w:t>
            </w:r>
            <w:r w:rsidR="006505A1" w:rsidRPr="001253F8">
              <w:rPr>
                <w:rFonts w:ascii="Angsana New" w:hAnsi="Angsana New" w:cs="Angsana New"/>
                <w:noProof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noProof/>
                <w:sz w:val="28"/>
                <w:szCs w:val="28"/>
              </w:rPr>
              <w:t>804</w:t>
            </w:r>
          </w:p>
        </w:tc>
      </w:tr>
    </w:tbl>
    <w:p w14:paraId="02620C19" w14:textId="199DF316" w:rsidR="00C91C4D" w:rsidRPr="001253F8" w:rsidRDefault="009F0BD4" w:rsidP="00897957">
      <w:pPr>
        <w:tabs>
          <w:tab w:val="left" w:pos="900"/>
          <w:tab w:val="left" w:pos="2160"/>
        </w:tabs>
        <w:spacing w:before="240" w:after="360" w:line="240" w:lineRule="auto"/>
        <w:ind w:left="562" w:right="-29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สำหรับงวดสามเดือน</w:t>
      </w:r>
      <w:r w:rsidR="006505A1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และงวดหกเดือน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สิ้นสุดวันที่</w:t>
      </w:r>
      <w:r w:rsidR="00897957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31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6505A1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BF61D8" w:rsidRPr="00BF61D8">
        <w:rPr>
          <w:rFonts w:ascii="Angsana New" w:hAnsi="Angsana New" w:cs="Angsana New"/>
          <w:sz w:val="32"/>
          <w:szCs w:val="32"/>
        </w:rPr>
        <w:t>2566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83382A" w:rsidRPr="001253F8">
        <w:rPr>
          <w:rFonts w:ascii="Angsana New" w:hAnsi="Angsana New" w:cs="Angsana New"/>
          <w:spacing w:val="-2"/>
          <w:sz w:val="32"/>
          <w:szCs w:val="32"/>
          <w:cs/>
        </w:rPr>
        <w:t>ค่าตอบแทนกรรมการซึ่งรวมอยู่ใ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น</w:t>
      </w:r>
      <w:r w:rsidR="0083382A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ผลประโยชน์ระยะสั้นได้รับอนุมัติจากที่ประชุมสามัญผู้ถือหุ้นของบริษัท เมื่อวันที่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21</w:t>
      </w:r>
      <w:r w:rsidR="00BA0FE7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A0FE7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มิถุนายน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83382A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และวันที่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20</w:t>
      </w:r>
      <w:r w:rsidR="0083382A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มิถุนายน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2566</w:t>
      </w:r>
      <w:r w:rsidR="0083382A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ตามลำดับ</w:t>
      </w:r>
    </w:p>
    <w:p w14:paraId="0676CB7D" w14:textId="3F9A0628" w:rsidR="0052668F" w:rsidRPr="001253F8" w:rsidRDefault="00BF61D8" w:rsidP="00DE2799">
      <w:pPr>
        <w:tabs>
          <w:tab w:val="left" w:pos="900"/>
          <w:tab w:val="left" w:pos="2160"/>
        </w:tabs>
        <w:spacing w:after="0" w:line="240" w:lineRule="auto"/>
        <w:ind w:left="540" w:right="-29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t>24</w:t>
      </w:r>
      <w:r w:rsidR="00EA1618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 w:rsidR="00DE2799" w:rsidRPr="001253F8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52668F" w:rsidRPr="001253F8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ภาษีเงินได้นิติบุคคล</w:t>
      </w:r>
    </w:p>
    <w:p w14:paraId="16693AEE" w14:textId="5838A3FC" w:rsidR="000651C4" w:rsidRPr="001253F8" w:rsidRDefault="0052668F" w:rsidP="00897957">
      <w:pPr>
        <w:tabs>
          <w:tab w:val="left" w:pos="540"/>
        </w:tabs>
        <w:snapToGrid w:val="0"/>
        <w:spacing w:line="240" w:lineRule="auto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 xml:space="preserve">บริษัทและบริษัทย่อยภายในประเทศใช้อัตราภาษีร้อยละ </w:t>
      </w:r>
      <w:r w:rsidR="00BF61D8" w:rsidRPr="00BF61D8">
        <w:rPr>
          <w:rFonts w:ascii="Angsana New" w:hAnsi="Angsana New" w:cs="Angsana New"/>
          <w:sz w:val="32"/>
          <w:szCs w:val="32"/>
        </w:rPr>
        <w:t>20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0651C4" w:rsidRPr="001253F8">
        <w:rPr>
          <w:rFonts w:ascii="Angsana New" w:hAnsi="Angsana New" w:cs="Angsana New"/>
          <w:sz w:val="32"/>
          <w:szCs w:val="32"/>
          <w:cs/>
        </w:rPr>
        <w:t>ในการคำนวณค่าใช้จ่ายภาษีเงินได้</w:t>
      </w:r>
      <w:r w:rsidR="00C62845" w:rsidRPr="001253F8">
        <w:rPr>
          <w:rFonts w:ascii="Angsana New" w:hAnsi="Angsana New" w:cs="Angsana New"/>
          <w:sz w:val="32"/>
          <w:szCs w:val="32"/>
          <w:cs/>
        </w:rPr>
        <w:t>นิติบุคคล</w:t>
      </w:r>
      <w:r w:rsidR="001671AC" w:rsidRPr="001253F8">
        <w:rPr>
          <w:rFonts w:ascii="Angsana New" w:hAnsi="Angsana New" w:cs="Angsana New"/>
          <w:sz w:val="32"/>
          <w:szCs w:val="32"/>
          <w:cs/>
        </w:rPr>
        <w:t>และภาษีเงินได้รอการตัดบัญชี</w:t>
      </w:r>
      <w:r w:rsidR="000651C4" w:rsidRPr="001253F8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6505A1" w:rsidRPr="001253F8">
        <w:rPr>
          <w:rFonts w:ascii="Angsana New" w:hAnsi="Angsana New" w:cs="Angsana New" w:hint="cs"/>
          <w:sz w:val="32"/>
          <w:szCs w:val="32"/>
          <w:cs/>
        </w:rPr>
        <w:t>และงวดหกเดือน</w:t>
      </w:r>
      <w:r w:rsidR="000651C4" w:rsidRPr="001253F8">
        <w:rPr>
          <w:rFonts w:ascii="Angsana New" w:hAnsi="Angsana New" w:cs="Angsana New"/>
          <w:sz w:val="32"/>
          <w:szCs w:val="32"/>
          <w:cs/>
        </w:rPr>
        <w:t>สิ้นสุด</w:t>
      </w:r>
      <w:r w:rsidR="007D49E0" w:rsidRPr="001253F8">
        <w:rPr>
          <w:rFonts w:ascii="Angsana New" w:hAnsi="Angsana New" w:cs="Angsana New"/>
          <w:sz w:val="32"/>
          <w:szCs w:val="32"/>
          <w:cs/>
        </w:rPr>
        <w:t>วันที่</w:t>
      </w:r>
      <w:r w:rsidR="0089795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31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6505A1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6505A1" w:rsidRPr="001253F8">
        <w:rPr>
          <w:rFonts w:ascii="Angsana New" w:hAnsi="Angsana New" w:cs="Angsana New"/>
          <w:spacing w:val="-10"/>
          <w:sz w:val="32"/>
          <w:szCs w:val="32"/>
        </w:rPr>
        <w:br/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BF61D8" w:rsidRPr="00BF61D8">
        <w:rPr>
          <w:rFonts w:ascii="Angsana New" w:hAnsi="Angsana New" w:cs="Angsana New"/>
          <w:sz w:val="32"/>
          <w:szCs w:val="32"/>
        </w:rPr>
        <w:t>2566</w:t>
      </w:r>
      <w:r w:rsidR="000651C4" w:rsidRPr="001253F8">
        <w:rPr>
          <w:rFonts w:ascii="Angsana New" w:hAnsi="Angsana New" w:cs="Angsana New"/>
          <w:sz w:val="32"/>
          <w:szCs w:val="32"/>
        </w:rPr>
        <w:t xml:space="preserve"> </w:t>
      </w:r>
    </w:p>
    <w:p w14:paraId="5E066FA0" w14:textId="355BC071" w:rsidR="0052668F" w:rsidRPr="001253F8" w:rsidRDefault="001444C6" w:rsidP="00897957">
      <w:pPr>
        <w:tabs>
          <w:tab w:val="left" w:pos="540"/>
        </w:tabs>
        <w:snapToGrid w:val="0"/>
        <w:spacing w:line="240" w:lineRule="auto"/>
        <w:ind w:left="547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บริษัทย่อยในต่างประเทศใช้อัตราภาษีร้อยละ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20</w:t>
      </w:r>
      <w:r w:rsidRPr="001253F8">
        <w:rPr>
          <w:rFonts w:ascii="Angsana New" w:hAnsi="Angsana New" w:cs="Angsana New"/>
          <w:spacing w:val="-4"/>
          <w:sz w:val="32"/>
          <w:szCs w:val="32"/>
        </w:rPr>
        <w:t xml:space="preserve"> -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22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52668F" w:rsidRPr="001253F8">
        <w:rPr>
          <w:rFonts w:ascii="Angsana New" w:hAnsi="Angsana New" w:cs="Angsana New"/>
          <w:spacing w:val="-4"/>
          <w:sz w:val="32"/>
          <w:szCs w:val="32"/>
          <w:cs/>
        </w:rPr>
        <w:t>ในการคำนวณค่าใช้จ่ายภาษีเงินได้</w:t>
      </w:r>
      <w:r w:rsidR="00C62845" w:rsidRPr="001253F8">
        <w:rPr>
          <w:rFonts w:ascii="Angsana New" w:hAnsi="Angsana New" w:cs="Angsana New"/>
          <w:spacing w:val="-4"/>
          <w:sz w:val="32"/>
          <w:szCs w:val="32"/>
          <w:cs/>
        </w:rPr>
        <w:t>นิติบุคคล</w:t>
      </w:r>
      <w:r w:rsidR="00C003BF" w:rsidRPr="001253F8">
        <w:rPr>
          <w:rFonts w:ascii="Angsana New" w:hAnsi="Angsana New" w:cs="Angsana New"/>
          <w:spacing w:val="-4"/>
          <w:sz w:val="32"/>
          <w:szCs w:val="32"/>
          <w:cs/>
        </w:rPr>
        <w:t>และภาษี</w:t>
      </w:r>
      <w:r w:rsidR="00C003BF" w:rsidRPr="001253F8">
        <w:rPr>
          <w:rFonts w:ascii="Angsana New" w:hAnsi="Angsana New" w:cs="Angsana New"/>
          <w:sz w:val="32"/>
          <w:szCs w:val="32"/>
          <w:cs/>
        </w:rPr>
        <w:t>เงินได้รอการตัดบัญชี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6505A1" w:rsidRPr="001253F8">
        <w:rPr>
          <w:rFonts w:ascii="Angsana New" w:hAnsi="Angsana New" w:cs="Angsana New" w:hint="cs"/>
          <w:sz w:val="32"/>
          <w:szCs w:val="32"/>
          <w:cs/>
        </w:rPr>
        <w:t>และงวดหกเดือน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>สิ้นสุด</w:t>
      </w:r>
      <w:r w:rsidR="000C62FA" w:rsidRPr="001253F8">
        <w:rPr>
          <w:rFonts w:ascii="Angsana New" w:hAnsi="Angsana New" w:cs="Angsana New"/>
          <w:sz w:val="32"/>
          <w:szCs w:val="32"/>
          <w:cs/>
        </w:rPr>
        <w:t>วันที่</w:t>
      </w:r>
      <w:r w:rsidR="0089795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31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6505A1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BF61D8" w:rsidRPr="00BF61D8">
        <w:rPr>
          <w:rFonts w:ascii="Angsana New" w:hAnsi="Angsana New" w:cs="Angsana New"/>
          <w:sz w:val="32"/>
          <w:szCs w:val="32"/>
        </w:rPr>
        <w:t>2566</w:t>
      </w:r>
    </w:p>
    <w:p w14:paraId="37F54067" w14:textId="77777777" w:rsidR="005F2886" w:rsidRPr="001253F8" w:rsidRDefault="0052668F" w:rsidP="00897957">
      <w:pPr>
        <w:tabs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10"/>
          <w:sz w:val="32"/>
          <w:szCs w:val="32"/>
          <w:cs/>
        </w:rPr>
        <w:t>ค่าใช้จ่ายภาษีเงินได้ของบริษัทและบริษัทย่อยคำนวณจากกำไรก่อนภาษี</w:t>
      </w:r>
      <w:r w:rsidRPr="001253F8">
        <w:rPr>
          <w:rFonts w:ascii="Angsana New" w:hAnsi="Angsana New" w:cs="Angsana New"/>
          <w:spacing w:val="-10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10"/>
          <w:sz w:val="32"/>
          <w:szCs w:val="32"/>
          <w:cs/>
        </w:rPr>
        <w:t>บวกกลับรายการซึ่งไม่ถือเป็น</w:t>
      </w:r>
      <w:r w:rsidRPr="001253F8">
        <w:rPr>
          <w:rFonts w:ascii="Angsana New" w:hAnsi="Angsana New" w:cs="Angsana New"/>
          <w:sz w:val="32"/>
          <w:szCs w:val="32"/>
          <w:cs/>
        </w:rPr>
        <w:t>ค่าใช้จ่ายและหักรายได้ที่ได้รับจากการยกเว้นทางภาษีตามประมวลรัษฎากร</w:t>
      </w:r>
    </w:p>
    <w:p w14:paraId="56B48788" w14:textId="431B5D42" w:rsidR="00955B00" w:rsidRPr="001253F8" w:rsidRDefault="009F0BD4" w:rsidP="00897957">
      <w:pPr>
        <w:tabs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6505A1" w:rsidRPr="001253F8">
        <w:rPr>
          <w:rFonts w:ascii="Angsana New" w:hAnsi="Angsana New" w:cs="Angsana New" w:hint="cs"/>
          <w:sz w:val="32"/>
          <w:szCs w:val="32"/>
          <w:cs/>
        </w:rPr>
        <w:t>และงวดหกเดือน</w:t>
      </w:r>
      <w:r w:rsidRPr="001253F8">
        <w:rPr>
          <w:rFonts w:ascii="Angsana New" w:hAnsi="Angsana New" w:cs="Angsana New"/>
          <w:sz w:val="32"/>
          <w:szCs w:val="32"/>
          <w:cs/>
        </w:rPr>
        <w:t>สิ้นสุด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897957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31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6505A1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897957" w:rsidRPr="001253F8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BF61D8" w:rsidRPr="00BF61D8">
        <w:rPr>
          <w:rFonts w:ascii="Angsana New" w:hAnsi="Angsana New" w:cs="Angsana New"/>
          <w:sz w:val="32"/>
          <w:szCs w:val="32"/>
        </w:rPr>
        <w:t>2566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52668F" w:rsidRPr="001253F8">
        <w:rPr>
          <w:rFonts w:ascii="Angsana New" w:hAnsi="Angsana New" w:cs="Angsana New"/>
          <w:sz w:val="32"/>
          <w:szCs w:val="32"/>
          <w:cs/>
        </w:rPr>
        <w:t>ค่าใช้จ่ายภาษีเงินได้ ประกอบด้วย</w:t>
      </w:r>
    </w:p>
    <w:tbl>
      <w:tblPr>
        <w:tblW w:w="4955" w:type="pct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4"/>
        <w:gridCol w:w="1077"/>
        <w:gridCol w:w="103"/>
        <w:gridCol w:w="980"/>
        <w:gridCol w:w="189"/>
        <w:gridCol w:w="1033"/>
        <w:gridCol w:w="134"/>
        <w:gridCol w:w="1072"/>
      </w:tblGrid>
      <w:tr w:rsidR="006505A1" w:rsidRPr="001253F8" w14:paraId="2182EB51" w14:textId="77777777" w:rsidTr="00DA7E38">
        <w:trPr>
          <w:trHeight w:val="20"/>
          <w:tblHeader/>
        </w:trPr>
        <w:tc>
          <w:tcPr>
            <w:tcW w:w="2496" w:type="pct"/>
            <w:shd w:val="clear" w:color="auto" w:fill="auto"/>
          </w:tcPr>
          <w:p w14:paraId="06260499" w14:textId="77777777" w:rsidR="006505A1" w:rsidRPr="001253F8" w:rsidRDefault="006505A1" w:rsidP="00DA7E38">
            <w:pPr>
              <w:spacing w:after="0" w:line="320" w:lineRule="exact"/>
              <w:ind w:left="522" w:right="65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504" w:type="pct"/>
            <w:gridSpan w:val="7"/>
            <w:shd w:val="clear" w:color="auto" w:fill="auto"/>
          </w:tcPr>
          <w:p w14:paraId="7B8B13C8" w14:textId="77777777" w:rsidR="006505A1" w:rsidRPr="001253F8" w:rsidRDefault="006505A1" w:rsidP="00DA7E38">
            <w:pPr>
              <w:spacing w:after="0" w:line="32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6505A1" w:rsidRPr="001253F8" w14:paraId="150BDA87" w14:textId="77777777" w:rsidTr="00DA7E38">
        <w:trPr>
          <w:trHeight w:val="20"/>
          <w:tblHeader/>
        </w:trPr>
        <w:tc>
          <w:tcPr>
            <w:tcW w:w="2496" w:type="pct"/>
            <w:shd w:val="clear" w:color="auto" w:fill="auto"/>
          </w:tcPr>
          <w:p w14:paraId="368A3CF2" w14:textId="77777777" w:rsidR="006505A1" w:rsidRPr="001253F8" w:rsidRDefault="006505A1" w:rsidP="00DA7E38">
            <w:pPr>
              <w:spacing w:after="0" w:line="320" w:lineRule="exact"/>
              <w:ind w:left="522" w:right="65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179" w:type="pct"/>
            <w:gridSpan w:val="3"/>
            <w:shd w:val="clear" w:color="auto" w:fill="auto"/>
          </w:tcPr>
          <w:p w14:paraId="7050E46E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สำหรับงวดสามเดือนสิ้นสุด</w:t>
            </w:r>
          </w:p>
          <w:p w14:paraId="6A584BF7" w14:textId="6791B75E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</w:tc>
        <w:tc>
          <w:tcPr>
            <w:tcW w:w="103" w:type="pct"/>
            <w:shd w:val="clear" w:color="auto" w:fill="auto"/>
          </w:tcPr>
          <w:p w14:paraId="5867343F" w14:textId="77777777" w:rsidR="006505A1" w:rsidRPr="001253F8" w:rsidRDefault="006505A1" w:rsidP="00DA7E38">
            <w:pPr>
              <w:spacing w:after="0" w:line="320" w:lineRule="exact"/>
              <w:ind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22" w:type="pct"/>
            <w:gridSpan w:val="3"/>
            <w:shd w:val="clear" w:color="auto" w:fill="auto"/>
          </w:tcPr>
          <w:p w14:paraId="0A4C35D9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สำหรับงวดหกเดือนสิ้นสุด</w:t>
            </w:r>
          </w:p>
          <w:p w14:paraId="28BA7AF5" w14:textId="63328F7C" w:rsidR="006505A1" w:rsidRPr="001253F8" w:rsidRDefault="006505A1" w:rsidP="00DA7E38">
            <w:pPr>
              <w:spacing w:after="0"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</w:tc>
      </w:tr>
      <w:tr w:rsidR="006505A1" w:rsidRPr="001253F8" w14:paraId="4338EBA7" w14:textId="77777777" w:rsidTr="00462411">
        <w:trPr>
          <w:trHeight w:val="20"/>
          <w:tblHeader/>
        </w:trPr>
        <w:tc>
          <w:tcPr>
            <w:tcW w:w="2496" w:type="pct"/>
            <w:shd w:val="clear" w:color="auto" w:fill="auto"/>
          </w:tcPr>
          <w:p w14:paraId="02CB3880" w14:textId="77777777" w:rsidR="006505A1" w:rsidRPr="001253F8" w:rsidRDefault="006505A1" w:rsidP="00DA7E38">
            <w:pPr>
              <w:spacing w:after="0" w:line="320" w:lineRule="exact"/>
              <w:ind w:left="522" w:right="65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</w:tcPr>
          <w:p w14:paraId="4943369B" w14:textId="19799369" w:rsidR="006505A1" w:rsidRPr="001253F8" w:rsidRDefault="00BF61D8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56" w:type="pct"/>
            <w:shd w:val="clear" w:color="auto" w:fill="auto"/>
          </w:tcPr>
          <w:p w14:paraId="3292A351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35" w:type="pct"/>
            <w:shd w:val="clear" w:color="auto" w:fill="auto"/>
          </w:tcPr>
          <w:p w14:paraId="3E901E16" w14:textId="764A0157" w:rsidR="006505A1" w:rsidRPr="001253F8" w:rsidRDefault="00BF61D8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03" w:type="pct"/>
            <w:shd w:val="clear" w:color="auto" w:fill="auto"/>
          </w:tcPr>
          <w:p w14:paraId="39DF0CA8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64" w:type="pct"/>
            <w:shd w:val="clear" w:color="auto" w:fill="auto"/>
          </w:tcPr>
          <w:p w14:paraId="3CF55AA1" w14:textId="1EC2C2D9" w:rsidR="006505A1" w:rsidRPr="001253F8" w:rsidRDefault="00BF61D8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73" w:type="pct"/>
            <w:shd w:val="clear" w:color="auto" w:fill="auto"/>
          </w:tcPr>
          <w:p w14:paraId="2BA2A4E9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199D50FE" w14:textId="48CD698C" w:rsidR="006505A1" w:rsidRPr="001253F8" w:rsidRDefault="00BF61D8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</w:tr>
      <w:tr w:rsidR="006505A1" w:rsidRPr="001253F8" w14:paraId="1A07D54A" w14:textId="77777777" w:rsidTr="00462411">
        <w:trPr>
          <w:trHeight w:val="20"/>
          <w:tblHeader/>
        </w:trPr>
        <w:tc>
          <w:tcPr>
            <w:tcW w:w="2496" w:type="pct"/>
            <w:shd w:val="clear" w:color="auto" w:fill="auto"/>
          </w:tcPr>
          <w:p w14:paraId="79B5352A" w14:textId="77777777" w:rsidR="006505A1" w:rsidRPr="001253F8" w:rsidRDefault="006505A1" w:rsidP="00DA7E38">
            <w:pPr>
              <w:spacing w:after="0" w:line="320" w:lineRule="exact"/>
              <w:ind w:left="522" w:right="65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</w:tcPr>
          <w:p w14:paraId="37C581BF" w14:textId="77777777" w:rsidR="006505A1" w:rsidRPr="001253F8" w:rsidRDefault="006505A1" w:rsidP="00DA7E38">
            <w:pPr>
              <w:spacing w:after="0" w:line="320" w:lineRule="exact"/>
              <w:ind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56" w:type="pct"/>
            <w:shd w:val="clear" w:color="auto" w:fill="auto"/>
          </w:tcPr>
          <w:p w14:paraId="2F0F4F09" w14:textId="77777777" w:rsidR="006505A1" w:rsidRPr="001253F8" w:rsidRDefault="006505A1" w:rsidP="00DA7E38">
            <w:pPr>
              <w:spacing w:after="0" w:line="320" w:lineRule="exact"/>
              <w:ind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35" w:type="pct"/>
            <w:shd w:val="clear" w:color="auto" w:fill="auto"/>
          </w:tcPr>
          <w:p w14:paraId="7957CD27" w14:textId="77777777" w:rsidR="006505A1" w:rsidRPr="001253F8" w:rsidRDefault="006505A1" w:rsidP="00DA7E38">
            <w:pPr>
              <w:spacing w:after="0" w:line="320" w:lineRule="exact"/>
              <w:ind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103" w:type="pct"/>
            <w:shd w:val="clear" w:color="auto" w:fill="auto"/>
          </w:tcPr>
          <w:p w14:paraId="38665CE9" w14:textId="77777777" w:rsidR="006505A1" w:rsidRPr="001253F8" w:rsidRDefault="006505A1" w:rsidP="00DA7E38">
            <w:pPr>
              <w:spacing w:after="0" w:line="320" w:lineRule="exact"/>
              <w:ind w:left="-32"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4" w:type="pct"/>
            <w:shd w:val="clear" w:color="auto" w:fill="auto"/>
          </w:tcPr>
          <w:p w14:paraId="4A072758" w14:textId="77777777" w:rsidR="006505A1" w:rsidRPr="001253F8" w:rsidRDefault="006505A1" w:rsidP="00DA7E38">
            <w:pPr>
              <w:spacing w:after="0" w:line="320" w:lineRule="exact"/>
              <w:ind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73" w:type="pct"/>
            <w:shd w:val="clear" w:color="auto" w:fill="auto"/>
          </w:tcPr>
          <w:p w14:paraId="0F7D2680" w14:textId="77777777" w:rsidR="006505A1" w:rsidRPr="001253F8" w:rsidRDefault="006505A1" w:rsidP="00DA7E38">
            <w:pPr>
              <w:spacing w:after="0" w:line="320" w:lineRule="exact"/>
              <w:ind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85" w:type="pct"/>
            <w:shd w:val="clear" w:color="auto" w:fill="auto"/>
          </w:tcPr>
          <w:p w14:paraId="4F3AB392" w14:textId="77777777" w:rsidR="006505A1" w:rsidRPr="001253F8" w:rsidRDefault="006505A1" w:rsidP="00DA7E38">
            <w:pPr>
              <w:spacing w:after="0" w:line="320" w:lineRule="exact"/>
              <w:ind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</w:tr>
      <w:tr w:rsidR="00397DA0" w:rsidRPr="001253F8" w14:paraId="201CC6E0" w14:textId="77777777" w:rsidTr="00462411">
        <w:trPr>
          <w:trHeight w:val="20"/>
          <w:tblHeader/>
        </w:trPr>
        <w:tc>
          <w:tcPr>
            <w:tcW w:w="2496" w:type="pct"/>
            <w:shd w:val="clear" w:color="auto" w:fill="auto"/>
          </w:tcPr>
          <w:p w14:paraId="398E24EA" w14:textId="3A156D62" w:rsidR="00397DA0" w:rsidRPr="001253F8" w:rsidRDefault="00397DA0" w:rsidP="00397DA0">
            <w:pPr>
              <w:tabs>
                <w:tab w:val="right" w:pos="5940"/>
              </w:tabs>
              <w:spacing w:after="0" w:line="320" w:lineRule="exact"/>
              <w:ind w:left="432" w:right="6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ค่าใช้จ่ายภาษีเงินได้สำหรับงวดปัจจุบัน</w:t>
            </w:r>
          </w:p>
        </w:tc>
        <w:tc>
          <w:tcPr>
            <w:tcW w:w="588" w:type="pct"/>
            <w:shd w:val="clear" w:color="auto" w:fill="auto"/>
          </w:tcPr>
          <w:p w14:paraId="1D2B0538" w14:textId="40B06A31" w:rsidR="00397DA0" w:rsidRPr="001253F8" w:rsidRDefault="00BF61D8" w:rsidP="001D57DE">
            <w:pPr>
              <w:tabs>
                <w:tab w:val="decimal" w:pos="991"/>
              </w:tabs>
              <w:spacing w:after="0" w:line="320" w:lineRule="exact"/>
              <w:ind w:right="-36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579</w:t>
            </w:r>
            <w:r w:rsidR="00397DA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709</w:t>
            </w:r>
          </w:p>
        </w:tc>
        <w:tc>
          <w:tcPr>
            <w:tcW w:w="56" w:type="pct"/>
            <w:shd w:val="clear" w:color="auto" w:fill="auto"/>
          </w:tcPr>
          <w:p w14:paraId="1673F184" w14:textId="77777777" w:rsidR="00397DA0" w:rsidRPr="001253F8" w:rsidRDefault="00397DA0" w:rsidP="00397DA0">
            <w:pPr>
              <w:tabs>
                <w:tab w:val="decimal" w:pos="909"/>
              </w:tabs>
              <w:spacing w:after="0" w:line="320" w:lineRule="exact"/>
              <w:ind w:left="-293" w:right="115" w:firstLine="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35" w:type="pct"/>
            <w:shd w:val="clear" w:color="auto" w:fill="auto"/>
          </w:tcPr>
          <w:p w14:paraId="790502F5" w14:textId="7B6AD03F" w:rsidR="00397DA0" w:rsidRPr="001253F8" w:rsidRDefault="00BF61D8" w:rsidP="00397DA0">
            <w:pPr>
              <w:spacing w:after="0" w:line="320" w:lineRule="exact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268</w:t>
            </w:r>
            <w:r w:rsidR="00397DA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615</w:t>
            </w:r>
          </w:p>
        </w:tc>
        <w:tc>
          <w:tcPr>
            <w:tcW w:w="103" w:type="pct"/>
            <w:shd w:val="clear" w:color="auto" w:fill="auto"/>
          </w:tcPr>
          <w:p w14:paraId="504F5F13" w14:textId="77777777" w:rsidR="00397DA0" w:rsidRPr="001253F8" w:rsidRDefault="00397DA0" w:rsidP="00397DA0">
            <w:pPr>
              <w:spacing w:after="0" w:line="320" w:lineRule="exact"/>
              <w:ind w:left="-126" w:right="94" w:firstLine="18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64" w:type="pct"/>
            <w:shd w:val="clear" w:color="auto" w:fill="auto"/>
          </w:tcPr>
          <w:p w14:paraId="0FFF2F4D" w14:textId="3B534B1E" w:rsidR="00397DA0" w:rsidRPr="001253F8" w:rsidRDefault="00BF61D8" w:rsidP="001D57DE">
            <w:pPr>
              <w:tabs>
                <w:tab w:val="decimal" w:pos="913"/>
              </w:tabs>
              <w:spacing w:after="0"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638</w:t>
            </w:r>
            <w:r w:rsidR="00397DA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450</w:t>
            </w:r>
          </w:p>
        </w:tc>
        <w:tc>
          <w:tcPr>
            <w:tcW w:w="73" w:type="pct"/>
            <w:shd w:val="clear" w:color="auto" w:fill="auto"/>
          </w:tcPr>
          <w:p w14:paraId="4BC656D1" w14:textId="77777777" w:rsidR="00397DA0" w:rsidRPr="001253F8" w:rsidRDefault="00397DA0" w:rsidP="00397DA0">
            <w:pPr>
              <w:spacing w:after="0" w:line="320" w:lineRule="exact"/>
              <w:ind w:left="-126" w:right="94" w:firstLine="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12FD7276" w14:textId="5FD40FFA" w:rsidR="00397DA0" w:rsidRPr="001253F8" w:rsidRDefault="00BF61D8" w:rsidP="00397DA0">
            <w:pPr>
              <w:spacing w:after="0" w:line="320" w:lineRule="exact"/>
              <w:ind w:left="-4"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598</w:t>
            </w:r>
            <w:r w:rsidR="00397DA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902</w:t>
            </w:r>
          </w:p>
        </w:tc>
      </w:tr>
      <w:tr w:rsidR="00397DA0" w:rsidRPr="001253F8" w14:paraId="45B25636" w14:textId="77777777" w:rsidTr="00462411">
        <w:trPr>
          <w:trHeight w:val="20"/>
          <w:tblHeader/>
        </w:trPr>
        <w:tc>
          <w:tcPr>
            <w:tcW w:w="2496" w:type="pct"/>
            <w:shd w:val="clear" w:color="auto" w:fill="auto"/>
          </w:tcPr>
          <w:p w14:paraId="0B064716" w14:textId="744C71CF" w:rsidR="00397DA0" w:rsidRPr="001253F8" w:rsidRDefault="00397DA0" w:rsidP="00397DA0">
            <w:pPr>
              <w:tabs>
                <w:tab w:val="right" w:pos="5940"/>
              </w:tabs>
              <w:spacing w:after="0" w:line="320" w:lineRule="exact"/>
              <w:ind w:left="432" w:right="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ค่าใช้จ่ายภาษีเงินได้รอการตัดบัญชี 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</w:tcPr>
          <w:p w14:paraId="0AE1C3F4" w14:textId="13663A02" w:rsidR="00397DA0" w:rsidRPr="001253F8" w:rsidRDefault="00397DA0" w:rsidP="00397DA0">
            <w:pPr>
              <w:tabs>
                <w:tab w:val="decimal" w:pos="991"/>
              </w:tabs>
              <w:spacing w:after="0" w:line="320" w:lineRule="exact"/>
              <w:ind w:right="-36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372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470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56" w:type="pct"/>
            <w:shd w:val="clear" w:color="auto" w:fill="auto"/>
          </w:tcPr>
          <w:p w14:paraId="12271A85" w14:textId="77777777" w:rsidR="00397DA0" w:rsidRPr="001253F8" w:rsidRDefault="00397DA0" w:rsidP="00397DA0">
            <w:pPr>
              <w:tabs>
                <w:tab w:val="decimal" w:pos="909"/>
              </w:tabs>
              <w:spacing w:after="0" w:line="320" w:lineRule="exact"/>
              <w:ind w:left="-293" w:right="115" w:firstLine="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14:paraId="0131209C" w14:textId="0E453815" w:rsidR="00397DA0" w:rsidRPr="001253F8" w:rsidRDefault="00397DA0" w:rsidP="00397DA0">
            <w:pPr>
              <w:spacing w:after="0" w:line="320" w:lineRule="exact"/>
              <w:ind w:right="-26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50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143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03" w:type="pct"/>
            <w:shd w:val="clear" w:color="auto" w:fill="auto"/>
          </w:tcPr>
          <w:p w14:paraId="54BCAE4D" w14:textId="77777777" w:rsidR="00397DA0" w:rsidRPr="001253F8" w:rsidRDefault="00397DA0" w:rsidP="00397DA0">
            <w:pPr>
              <w:tabs>
                <w:tab w:val="decimal" w:pos="1170"/>
              </w:tabs>
              <w:spacing w:after="0" w:line="320" w:lineRule="exact"/>
              <w:ind w:left="-126" w:right="94" w:firstLine="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14:paraId="6577B190" w14:textId="0275DD51" w:rsidR="00397DA0" w:rsidRPr="001253F8" w:rsidRDefault="00397DA0" w:rsidP="00397DA0">
            <w:pPr>
              <w:tabs>
                <w:tab w:val="decimal" w:pos="913"/>
              </w:tabs>
              <w:spacing w:after="0"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298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905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73" w:type="pct"/>
            <w:shd w:val="clear" w:color="auto" w:fill="auto"/>
          </w:tcPr>
          <w:p w14:paraId="3BE3D4B4" w14:textId="77777777" w:rsidR="00397DA0" w:rsidRPr="001253F8" w:rsidRDefault="00397DA0" w:rsidP="00397DA0">
            <w:pPr>
              <w:spacing w:after="0" w:line="320" w:lineRule="exact"/>
              <w:ind w:left="-126" w:firstLine="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2E63CCBE" w14:textId="556EBC17" w:rsidR="00397DA0" w:rsidRPr="001253F8" w:rsidRDefault="00397DA0" w:rsidP="00397DA0">
            <w:pPr>
              <w:spacing w:after="0" w:line="320" w:lineRule="exact"/>
              <w:ind w:right="-26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219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597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397DA0" w:rsidRPr="001253F8" w14:paraId="30D9C61F" w14:textId="77777777" w:rsidTr="00462411">
        <w:trPr>
          <w:trHeight w:val="20"/>
          <w:tblHeader/>
        </w:trPr>
        <w:tc>
          <w:tcPr>
            <w:tcW w:w="2496" w:type="pct"/>
            <w:shd w:val="clear" w:color="auto" w:fill="auto"/>
          </w:tcPr>
          <w:p w14:paraId="65A23081" w14:textId="77777777" w:rsidR="00397DA0" w:rsidRPr="001253F8" w:rsidRDefault="00397DA0" w:rsidP="00397DA0">
            <w:pPr>
              <w:tabs>
                <w:tab w:val="right" w:pos="5940"/>
              </w:tabs>
              <w:spacing w:after="0" w:line="320" w:lineRule="exact"/>
              <w:ind w:left="432" w:right="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ค่าใช้จ่ายภาษีเงินได้ตามงบกำไรขาดทุน</w:t>
            </w: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2BAB5E" w14:textId="773E82B7" w:rsidR="00397DA0" w:rsidRPr="001253F8" w:rsidRDefault="00BF61D8" w:rsidP="00397DA0">
            <w:pPr>
              <w:tabs>
                <w:tab w:val="decimal" w:pos="991"/>
              </w:tabs>
              <w:spacing w:after="0" w:line="320" w:lineRule="exact"/>
              <w:ind w:right="-36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207</w:t>
            </w:r>
            <w:r w:rsidR="00397DA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239</w:t>
            </w:r>
          </w:p>
        </w:tc>
        <w:tc>
          <w:tcPr>
            <w:tcW w:w="56" w:type="pct"/>
            <w:shd w:val="clear" w:color="auto" w:fill="auto"/>
          </w:tcPr>
          <w:p w14:paraId="1859FB36" w14:textId="77777777" w:rsidR="00397DA0" w:rsidRPr="001253F8" w:rsidRDefault="00397DA0" w:rsidP="00397DA0">
            <w:pPr>
              <w:tabs>
                <w:tab w:val="decimal" w:pos="909"/>
              </w:tabs>
              <w:spacing w:after="0" w:line="320" w:lineRule="exact"/>
              <w:ind w:left="-293" w:right="115" w:firstLine="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06F3B9" w14:textId="1B57F261" w:rsidR="00397DA0" w:rsidRPr="001253F8" w:rsidRDefault="00BF61D8" w:rsidP="00397DA0">
            <w:pPr>
              <w:spacing w:after="0" w:line="320" w:lineRule="exact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218</w:t>
            </w:r>
            <w:r w:rsidR="00397DA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472</w:t>
            </w:r>
          </w:p>
        </w:tc>
        <w:tc>
          <w:tcPr>
            <w:tcW w:w="103" w:type="pct"/>
            <w:shd w:val="clear" w:color="auto" w:fill="auto"/>
          </w:tcPr>
          <w:p w14:paraId="58C0E762" w14:textId="77777777" w:rsidR="00397DA0" w:rsidRPr="001253F8" w:rsidRDefault="00397DA0" w:rsidP="00397DA0">
            <w:pPr>
              <w:spacing w:after="0" w:line="320" w:lineRule="exact"/>
              <w:ind w:left="-126" w:right="94" w:firstLine="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797902" w14:textId="3DD52EC5" w:rsidR="00397DA0" w:rsidRPr="001253F8" w:rsidRDefault="00BF61D8" w:rsidP="00397DA0">
            <w:pPr>
              <w:tabs>
                <w:tab w:val="decimal" w:pos="913"/>
              </w:tabs>
              <w:spacing w:after="0"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339</w:t>
            </w:r>
            <w:r w:rsidR="00397DA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545</w:t>
            </w:r>
          </w:p>
        </w:tc>
        <w:tc>
          <w:tcPr>
            <w:tcW w:w="73" w:type="pct"/>
            <w:shd w:val="clear" w:color="auto" w:fill="auto"/>
          </w:tcPr>
          <w:p w14:paraId="7E243CD5" w14:textId="77777777" w:rsidR="00397DA0" w:rsidRPr="001253F8" w:rsidRDefault="00397DA0" w:rsidP="00397DA0">
            <w:pPr>
              <w:spacing w:after="0" w:line="320" w:lineRule="exact"/>
              <w:ind w:left="-126" w:right="94" w:firstLine="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3EA200" w14:textId="06989572" w:rsidR="00397DA0" w:rsidRPr="001253F8" w:rsidRDefault="00BF61D8" w:rsidP="00397DA0">
            <w:pPr>
              <w:spacing w:after="0" w:line="320" w:lineRule="exact"/>
              <w:ind w:left="-4"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379</w:t>
            </w:r>
            <w:r w:rsidR="00397DA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305</w:t>
            </w:r>
          </w:p>
        </w:tc>
      </w:tr>
    </w:tbl>
    <w:p w14:paraId="0B862F03" w14:textId="77777777" w:rsidR="006505A1" w:rsidRPr="001253F8" w:rsidRDefault="006505A1" w:rsidP="00897957">
      <w:pPr>
        <w:tabs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sz w:val="32"/>
          <w:szCs w:val="32"/>
        </w:rPr>
      </w:pPr>
    </w:p>
    <w:p w14:paraId="3F5D70D0" w14:textId="77777777" w:rsidR="006505A1" w:rsidRPr="001253F8" w:rsidRDefault="006505A1" w:rsidP="00897957">
      <w:pPr>
        <w:tabs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sz w:val="32"/>
          <w:szCs w:val="32"/>
        </w:rPr>
      </w:pPr>
    </w:p>
    <w:p w14:paraId="526DD18B" w14:textId="77777777" w:rsidR="00BF73C5" w:rsidRDefault="00BF73C5">
      <w:r>
        <w:br w:type="page"/>
      </w:r>
    </w:p>
    <w:tbl>
      <w:tblPr>
        <w:tblW w:w="4955" w:type="pct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6"/>
        <w:gridCol w:w="1079"/>
        <w:gridCol w:w="110"/>
        <w:gridCol w:w="980"/>
        <w:gridCol w:w="180"/>
        <w:gridCol w:w="1033"/>
        <w:gridCol w:w="128"/>
        <w:gridCol w:w="1076"/>
      </w:tblGrid>
      <w:tr w:rsidR="006505A1" w:rsidRPr="001253F8" w14:paraId="7ACE55F0" w14:textId="77777777" w:rsidTr="00BF73C5">
        <w:trPr>
          <w:trHeight w:val="20"/>
          <w:tblHeader/>
        </w:trPr>
        <w:tc>
          <w:tcPr>
            <w:tcW w:w="2497" w:type="pct"/>
            <w:shd w:val="clear" w:color="auto" w:fill="auto"/>
          </w:tcPr>
          <w:p w14:paraId="425F154A" w14:textId="64094375" w:rsidR="006505A1" w:rsidRPr="001253F8" w:rsidRDefault="006505A1" w:rsidP="00DA7E38">
            <w:pPr>
              <w:spacing w:after="0" w:line="320" w:lineRule="exact"/>
              <w:ind w:left="522" w:right="65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503" w:type="pct"/>
            <w:gridSpan w:val="7"/>
            <w:shd w:val="clear" w:color="auto" w:fill="auto"/>
          </w:tcPr>
          <w:p w14:paraId="54C092D8" w14:textId="77777777" w:rsidR="006505A1" w:rsidRPr="001253F8" w:rsidRDefault="006505A1" w:rsidP="00DA7E38">
            <w:pPr>
              <w:spacing w:after="0" w:line="32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505A1" w:rsidRPr="001253F8" w14:paraId="33DD0434" w14:textId="77777777" w:rsidTr="00BF73C5">
        <w:trPr>
          <w:trHeight w:val="20"/>
          <w:tblHeader/>
        </w:trPr>
        <w:tc>
          <w:tcPr>
            <w:tcW w:w="2497" w:type="pct"/>
            <w:shd w:val="clear" w:color="auto" w:fill="auto"/>
          </w:tcPr>
          <w:p w14:paraId="58C3C07D" w14:textId="77777777" w:rsidR="006505A1" w:rsidRPr="001253F8" w:rsidRDefault="006505A1" w:rsidP="00DA7E38">
            <w:pPr>
              <w:spacing w:after="0" w:line="320" w:lineRule="exact"/>
              <w:ind w:left="522" w:right="65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184" w:type="pct"/>
            <w:gridSpan w:val="3"/>
            <w:shd w:val="clear" w:color="auto" w:fill="auto"/>
          </w:tcPr>
          <w:p w14:paraId="68BC4F41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สำหรับงวดสามเดือนสิ้นสุด</w:t>
            </w:r>
          </w:p>
          <w:p w14:paraId="1B395445" w14:textId="3EA654AA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</w:tc>
        <w:tc>
          <w:tcPr>
            <w:tcW w:w="98" w:type="pct"/>
            <w:shd w:val="clear" w:color="auto" w:fill="auto"/>
          </w:tcPr>
          <w:p w14:paraId="0162A4E0" w14:textId="77777777" w:rsidR="006505A1" w:rsidRPr="001253F8" w:rsidRDefault="006505A1" w:rsidP="00DA7E38">
            <w:pPr>
              <w:spacing w:after="0" w:line="320" w:lineRule="exact"/>
              <w:ind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21" w:type="pct"/>
            <w:gridSpan w:val="3"/>
            <w:shd w:val="clear" w:color="auto" w:fill="auto"/>
          </w:tcPr>
          <w:p w14:paraId="405BD5A1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สำหรับงวดหกเดือนสิ้นสุด</w:t>
            </w:r>
          </w:p>
          <w:p w14:paraId="1E1F5A6F" w14:textId="52C6E5B1" w:rsidR="006505A1" w:rsidRPr="001253F8" w:rsidRDefault="006505A1" w:rsidP="00DA7E38">
            <w:pPr>
              <w:spacing w:after="0"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สิงหาคม</w:t>
            </w:r>
          </w:p>
        </w:tc>
      </w:tr>
      <w:tr w:rsidR="006505A1" w:rsidRPr="001253F8" w14:paraId="3C33301B" w14:textId="77777777" w:rsidTr="00BF73C5">
        <w:trPr>
          <w:trHeight w:val="20"/>
          <w:tblHeader/>
        </w:trPr>
        <w:tc>
          <w:tcPr>
            <w:tcW w:w="2497" w:type="pct"/>
            <w:shd w:val="clear" w:color="auto" w:fill="auto"/>
          </w:tcPr>
          <w:p w14:paraId="40F71B5A" w14:textId="77777777" w:rsidR="006505A1" w:rsidRPr="001253F8" w:rsidRDefault="006505A1" w:rsidP="00DA7E38">
            <w:pPr>
              <w:spacing w:after="0" w:line="320" w:lineRule="exact"/>
              <w:ind w:left="522" w:right="65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62E12B14" w14:textId="0DDC5394" w:rsidR="006505A1" w:rsidRPr="001253F8" w:rsidRDefault="00BF61D8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60" w:type="pct"/>
            <w:shd w:val="clear" w:color="auto" w:fill="auto"/>
          </w:tcPr>
          <w:p w14:paraId="733E80DE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35" w:type="pct"/>
            <w:shd w:val="clear" w:color="auto" w:fill="auto"/>
          </w:tcPr>
          <w:p w14:paraId="3FE2C65A" w14:textId="5D50FF65" w:rsidR="006505A1" w:rsidRPr="001253F8" w:rsidRDefault="00BF61D8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98" w:type="pct"/>
            <w:shd w:val="clear" w:color="auto" w:fill="auto"/>
          </w:tcPr>
          <w:p w14:paraId="79E02E5A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64" w:type="pct"/>
            <w:shd w:val="clear" w:color="auto" w:fill="auto"/>
          </w:tcPr>
          <w:p w14:paraId="285F33B9" w14:textId="1DC214CF" w:rsidR="006505A1" w:rsidRPr="001253F8" w:rsidRDefault="00BF61D8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70" w:type="pct"/>
            <w:shd w:val="clear" w:color="auto" w:fill="auto"/>
          </w:tcPr>
          <w:p w14:paraId="675011F4" w14:textId="77777777" w:rsidR="006505A1" w:rsidRPr="001253F8" w:rsidRDefault="006505A1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</w:tcPr>
          <w:p w14:paraId="05CD9E01" w14:textId="2FE52FA1" w:rsidR="006505A1" w:rsidRPr="001253F8" w:rsidRDefault="00BF61D8" w:rsidP="00DA7E38">
            <w:pPr>
              <w:tabs>
                <w:tab w:val="left" w:pos="900"/>
              </w:tabs>
              <w:spacing w:after="0" w:line="320" w:lineRule="exact"/>
              <w:ind w:right="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</w:tr>
      <w:tr w:rsidR="006505A1" w:rsidRPr="001253F8" w14:paraId="53AC6941" w14:textId="77777777" w:rsidTr="00BF73C5">
        <w:trPr>
          <w:trHeight w:val="20"/>
          <w:tblHeader/>
        </w:trPr>
        <w:tc>
          <w:tcPr>
            <w:tcW w:w="2497" w:type="pct"/>
            <w:shd w:val="clear" w:color="auto" w:fill="auto"/>
          </w:tcPr>
          <w:p w14:paraId="12C947F0" w14:textId="77777777" w:rsidR="006505A1" w:rsidRPr="001253F8" w:rsidRDefault="006505A1" w:rsidP="00DA7E38">
            <w:pPr>
              <w:spacing w:after="0" w:line="320" w:lineRule="exact"/>
              <w:ind w:left="522" w:right="65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4ED98AA5" w14:textId="77777777" w:rsidR="006505A1" w:rsidRPr="001253F8" w:rsidRDefault="006505A1" w:rsidP="00DA7E38">
            <w:pPr>
              <w:spacing w:after="0" w:line="320" w:lineRule="exact"/>
              <w:ind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60" w:type="pct"/>
            <w:shd w:val="clear" w:color="auto" w:fill="auto"/>
          </w:tcPr>
          <w:p w14:paraId="0AA8A839" w14:textId="77777777" w:rsidR="006505A1" w:rsidRPr="001253F8" w:rsidRDefault="006505A1" w:rsidP="00DA7E38">
            <w:pPr>
              <w:spacing w:after="0" w:line="320" w:lineRule="exact"/>
              <w:ind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35" w:type="pct"/>
            <w:shd w:val="clear" w:color="auto" w:fill="auto"/>
          </w:tcPr>
          <w:p w14:paraId="034A42BD" w14:textId="77777777" w:rsidR="006505A1" w:rsidRPr="001253F8" w:rsidRDefault="006505A1" w:rsidP="00DA7E38">
            <w:pPr>
              <w:spacing w:after="0" w:line="320" w:lineRule="exact"/>
              <w:ind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98" w:type="pct"/>
            <w:shd w:val="clear" w:color="auto" w:fill="auto"/>
          </w:tcPr>
          <w:p w14:paraId="52EF10B2" w14:textId="77777777" w:rsidR="006505A1" w:rsidRPr="001253F8" w:rsidRDefault="006505A1" w:rsidP="00DA7E38">
            <w:pPr>
              <w:spacing w:after="0" w:line="320" w:lineRule="exact"/>
              <w:ind w:left="-32"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4" w:type="pct"/>
            <w:shd w:val="clear" w:color="auto" w:fill="auto"/>
          </w:tcPr>
          <w:p w14:paraId="386053CF" w14:textId="77777777" w:rsidR="006505A1" w:rsidRPr="001253F8" w:rsidRDefault="006505A1" w:rsidP="00DA7E38">
            <w:pPr>
              <w:spacing w:after="0" w:line="320" w:lineRule="exact"/>
              <w:ind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  <w:tc>
          <w:tcPr>
            <w:tcW w:w="70" w:type="pct"/>
            <w:shd w:val="clear" w:color="auto" w:fill="auto"/>
          </w:tcPr>
          <w:p w14:paraId="627C0031" w14:textId="77777777" w:rsidR="006505A1" w:rsidRPr="001253F8" w:rsidRDefault="006505A1" w:rsidP="00DA7E38">
            <w:pPr>
              <w:spacing w:after="0" w:line="320" w:lineRule="exact"/>
              <w:ind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88" w:type="pct"/>
            <w:shd w:val="clear" w:color="auto" w:fill="auto"/>
          </w:tcPr>
          <w:p w14:paraId="4A204964" w14:textId="77777777" w:rsidR="006505A1" w:rsidRPr="001253F8" w:rsidRDefault="006505A1" w:rsidP="00DA7E38">
            <w:pPr>
              <w:spacing w:after="0" w:line="320" w:lineRule="exact"/>
              <w:ind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พันบาท</w:t>
            </w:r>
          </w:p>
        </w:tc>
      </w:tr>
      <w:tr w:rsidR="00397DA0" w:rsidRPr="001253F8" w14:paraId="0131F3F2" w14:textId="77777777" w:rsidTr="00BF73C5">
        <w:trPr>
          <w:trHeight w:val="20"/>
          <w:tblHeader/>
        </w:trPr>
        <w:tc>
          <w:tcPr>
            <w:tcW w:w="2497" w:type="pct"/>
            <w:shd w:val="clear" w:color="auto" w:fill="auto"/>
          </w:tcPr>
          <w:p w14:paraId="184EB9FB" w14:textId="2553A20B" w:rsidR="00397DA0" w:rsidRPr="001253F8" w:rsidRDefault="00397DA0" w:rsidP="00397DA0">
            <w:pPr>
              <w:tabs>
                <w:tab w:val="right" w:pos="5940"/>
              </w:tabs>
              <w:spacing w:after="0" w:line="320" w:lineRule="exact"/>
              <w:ind w:left="432" w:right="6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ค่าใช้จ่ายภาษีเงินได้สำหรับงวดปัจจุบัน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F41A415" w14:textId="50EDB35B" w:rsidR="00397DA0" w:rsidRPr="001253F8" w:rsidRDefault="00BF61D8" w:rsidP="00397DA0">
            <w:pPr>
              <w:tabs>
                <w:tab w:val="decimal" w:pos="991"/>
              </w:tabs>
              <w:spacing w:after="0" w:line="320" w:lineRule="exact"/>
              <w:ind w:right="-36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color w:val="000000"/>
                <w:sz w:val="28"/>
                <w:szCs w:val="28"/>
              </w:rPr>
              <w:t>562</w:t>
            </w:r>
            <w:r w:rsidR="00397DA0" w:rsidRPr="001253F8">
              <w:rPr>
                <w:rFonts w:ascii="Angsana New" w:hAnsi="Angsana New" w:cs="Angsana New"/>
                <w:color w:val="000000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8"/>
                <w:szCs w:val="28"/>
              </w:rPr>
              <w:t>503</w:t>
            </w:r>
          </w:p>
        </w:tc>
        <w:tc>
          <w:tcPr>
            <w:tcW w:w="60" w:type="pct"/>
            <w:shd w:val="clear" w:color="auto" w:fill="auto"/>
          </w:tcPr>
          <w:p w14:paraId="34408190" w14:textId="77777777" w:rsidR="00397DA0" w:rsidRPr="001253F8" w:rsidRDefault="00397DA0" w:rsidP="00397DA0">
            <w:pPr>
              <w:tabs>
                <w:tab w:val="decimal" w:pos="909"/>
              </w:tabs>
              <w:spacing w:after="0" w:line="320" w:lineRule="exact"/>
              <w:ind w:left="-293" w:right="115" w:firstLine="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14:paraId="29B7332D" w14:textId="0AAC1CF2" w:rsidR="00397DA0" w:rsidRPr="001253F8" w:rsidRDefault="00BF61D8" w:rsidP="00397DA0">
            <w:pPr>
              <w:spacing w:after="0" w:line="320" w:lineRule="exact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237</w:t>
            </w:r>
            <w:r w:rsidR="00397DA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252</w:t>
            </w:r>
          </w:p>
        </w:tc>
        <w:tc>
          <w:tcPr>
            <w:tcW w:w="98" w:type="pct"/>
            <w:shd w:val="clear" w:color="auto" w:fill="auto"/>
          </w:tcPr>
          <w:p w14:paraId="74331239" w14:textId="77777777" w:rsidR="00397DA0" w:rsidRPr="001253F8" w:rsidRDefault="00397DA0" w:rsidP="00397DA0">
            <w:pPr>
              <w:spacing w:after="0" w:line="320" w:lineRule="exact"/>
              <w:ind w:left="-126" w:right="94" w:firstLine="18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64" w:type="pct"/>
            <w:shd w:val="clear" w:color="auto" w:fill="auto"/>
          </w:tcPr>
          <w:p w14:paraId="664EFC7B" w14:textId="60A0F470" w:rsidR="00397DA0" w:rsidRPr="001253F8" w:rsidRDefault="00BF61D8" w:rsidP="00605D22">
            <w:pPr>
              <w:tabs>
                <w:tab w:val="decimal" w:pos="913"/>
              </w:tabs>
              <w:spacing w:after="0"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594</w:t>
            </w:r>
            <w:r w:rsidR="00397DA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738</w:t>
            </w:r>
          </w:p>
        </w:tc>
        <w:tc>
          <w:tcPr>
            <w:tcW w:w="70" w:type="pct"/>
            <w:shd w:val="clear" w:color="auto" w:fill="auto"/>
          </w:tcPr>
          <w:p w14:paraId="7F38EA8C" w14:textId="77777777" w:rsidR="00397DA0" w:rsidRPr="001253F8" w:rsidRDefault="00397DA0" w:rsidP="00397DA0">
            <w:pPr>
              <w:spacing w:after="0" w:line="320" w:lineRule="exact"/>
              <w:ind w:left="-126" w:right="94" w:firstLine="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458B0454" w14:textId="1A409189" w:rsidR="00397DA0" w:rsidRPr="001253F8" w:rsidRDefault="00BF61D8" w:rsidP="00397DA0">
            <w:pPr>
              <w:spacing w:after="0" w:line="320" w:lineRule="exact"/>
              <w:ind w:left="-4"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539</w:t>
            </w:r>
            <w:r w:rsidR="00397DA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114</w:t>
            </w:r>
          </w:p>
        </w:tc>
      </w:tr>
      <w:tr w:rsidR="00397DA0" w:rsidRPr="001253F8" w14:paraId="6FA4E69E" w14:textId="77777777" w:rsidTr="00BF73C5">
        <w:trPr>
          <w:trHeight w:val="20"/>
          <w:tblHeader/>
        </w:trPr>
        <w:tc>
          <w:tcPr>
            <w:tcW w:w="2497" w:type="pct"/>
            <w:shd w:val="clear" w:color="auto" w:fill="auto"/>
          </w:tcPr>
          <w:p w14:paraId="74682DD4" w14:textId="1B022557" w:rsidR="00397DA0" w:rsidRPr="001253F8" w:rsidRDefault="00397DA0" w:rsidP="00397DA0">
            <w:pPr>
              <w:tabs>
                <w:tab w:val="right" w:pos="5940"/>
              </w:tabs>
              <w:spacing w:after="0" w:line="320" w:lineRule="exact"/>
              <w:ind w:left="432" w:right="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 xml:space="preserve">ค่าใช้จ่ายภาษีเงินได้รอการตัดบัญชี </w:t>
            </w:r>
          </w:p>
        </w:tc>
        <w:tc>
          <w:tcPr>
            <w:tcW w:w="5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B31095" w14:textId="5DBD52A2" w:rsidR="00397DA0" w:rsidRPr="001253F8" w:rsidRDefault="00397DA0" w:rsidP="00397DA0">
            <w:pPr>
              <w:tabs>
                <w:tab w:val="decimal" w:pos="991"/>
              </w:tabs>
              <w:spacing w:after="0" w:line="320" w:lineRule="exact"/>
              <w:ind w:right="-360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color w:val="000000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8"/>
                <w:szCs w:val="28"/>
              </w:rPr>
              <w:t>369</w:t>
            </w:r>
            <w:r w:rsidRPr="001253F8">
              <w:rPr>
                <w:rFonts w:ascii="Angsana New" w:hAnsi="Angsana New" w:cs="Angsana New"/>
                <w:color w:val="000000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color w:val="000000"/>
                <w:sz w:val="28"/>
                <w:szCs w:val="28"/>
              </w:rPr>
              <w:t>418</w:t>
            </w:r>
            <w:r w:rsidRPr="001253F8">
              <w:rPr>
                <w:rFonts w:ascii="Angsana New" w:hAnsi="Angsana New" w:cs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60" w:type="pct"/>
            <w:shd w:val="clear" w:color="auto" w:fill="auto"/>
          </w:tcPr>
          <w:p w14:paraId="7F8FFF2A" w14:textId="77777777" w:rsidR="00397DA0" w:rsidRPr="001253F8" w:rsidRDefault="00397DA0" w:rsidP="00397DA0">
            <w:pPr>
              <w:tabs>
                <w:tab w:val="decimal" w:pos="909"/>
              </w:tabs>
              <w:spacing w:after="0" w:line="320" w:lineRule="exact"/>
              <w:ind w:left="-293" w:right="115" w:firstLine="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14:paraId="523CE2B2" w14:textId="083CF259" w:rsidR="00397DA0" w:rsidRPr="001253F8" w:rsidRDefault="00397DA0" w:rsidP="00397DA0">
            <w:pPr>
              <w:spacing w:after="0" w:line="320" w:lineRule="exact"/>
              <w:ind w:right="-26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47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098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98" w:type="pct"/>
            <w:shd w:val="clear" w:color="auto" w:fill="auto"/>
          </w:tcPr>
          <w:p w14:paraId="04D1AAFF" w14:textId="77777777" w:rsidR="00397DA0" w:rsidRPr="001253F8" w:rsidRDefault="00397DA0" w:rsidP="00397DA0">
            <w:pPr>
              <w:tabs>
                <w:tab w:val="decimal" w:pos="1170"/>
              </w:tabs>
              <w:spacing w:after="0" w:line="320" w:lineRule="exact"/>
              <w:ind w:left="-126" w:right="94" w:firstLine="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14:paraId="7A99B46D" w14:textId="53789505" w:rsidR="00397DA0" w:rsidRPr="001253F8" w:rsidRDefault="00397DA0" w:rsidP="00397DA0">
            <w:pPr>
              <w:tabs>
                <w:tab w:val="decimal" w:pos="913"/>
              </w:tabs>
              <w:spacing w:after="0"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290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468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70" w:type="pct"/>
            <w:shd w:val="clear" w:color="auto" w:fill="auto"/>
          </w:tcPr>
          <w:p w14:paraId="75ABB7D9" w14:textId="77777777" w:rsidR="00397DA0" w:rsidRPr="001253F8" w:rsidRDefault="00397DA0" w:rsidP="00397DA0">
            <w:pPr>
              <w:spacing w:after="0" w:line="320" w:lineRule="exact"/>
              <w:ind w:left="-126" w:firstLine="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</w:tcPr>
          <w:p w14:paraId="57B90295" w14:textId="4A3ADF74" w:rsidR="00397DA0" w:rsidRPr="001253F8" w:rsidRDefault="00397DA0" w:rsidP="00397DA0">
            <w:pPr>
              <w:spacing w:after="0" w:line="320" w:lineRule="exact"/>
              <w:ind w:right="-26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216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F61D8" w:rsidRPr="00BF61D8">
              <w:rPr>
                <w:rFonts w:ascii="Angsana New" w:hAnsi="Angsana New" w:cs="Angsana New"/>
                <w:sz w:val="28"/>
                <w:szCs w:val="28"/>
              </w:rPr>
              <w:t>876</w:t>
            </w:r>
            <w:r w:rsidRPr="001253F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397DA0" w:rsidRPr="001253F8" w14:paraId="46334F95" w14:textId="77777777" w:rsidTr="00BF73C5">
        <w:trPr>
          <w:trHeight w:val="20"/>
          <w:tblHeader/>
        </w:trPr>
        <w:tc>
          <w:tcPr>
            <w:tcW w:w="2497" w:type="pct"/>
            <w:shd w:val="clear" w:color="auto" w:fill="auto"/>
          </w:tcPr>
          <w:p w14:paraId="24302918" w14:textId="77777777" w:rsidR="00397DA0" w:rsidRPr="001253F8" w:rsidRDefault="00397DA0" w:rsidP="00397DA0">
            <w:pPr>
              <w:tabs>
                <w:tab w:val="right" w:pos="5940"/>
              </w:tabs>
              <w:spacing w:after="0" w:line="320" w:lineRule="exact"/>
              <w:ind w:left="432" w:right="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253F8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ค่าใช้จ่ายภาษีเงินได้ตามงบกำไรขาดทุน</w:t>
            </w: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A5548F" w14:textId="2FB9A259" w:rsidR="00397DA0" w:rsidRPr="001253F8" w:rsidRDefault="00BF61D8" w:rsidP="00397DA0">
            <w:pPr>
              <w:tabs>
                <w:tab w:val="decimal" w:pos="991"/>
              </w:tabs>
              <w:spacing w:after="0" w:line="320" w:lineRule="exact"/>
              <w:ind w:right="-360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color w:val="000000"/>
                <w:sz w:val="28"/>
                <w:szCs w:val="28"/>
              </w:rPr>
              <w:t>193</w:t>
            </w:r>
            <w:r w:rsidR="00397DA0" w:rsidRPr="001253F8">
              <w:rPr>
                <w:rFonts w:ascii="Angsana New" w:hAnsi="Angsana New" w:cs="Angsana New"/>
                <w:color w:val="000000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8"/>
                <w:szCs w:val="28"/>
              </w:rPr>
              <w:t>085</w:t>
            </w:r>
          </w:p>
        </w:tc>
        <w:tc>
          <w:tcPr>
            <w:tcW w:w="60" w:type="pct"/>
            <w:shd w:val="clear" w:color="auto" w:fill="auto"/>
          </w:tcPr>
          <w:p w14:paraId="6FA9DFCB" w14:textId="77777777" w:rsidR="00397DA0" w:rsidRPr="001253F8" w:rsidRDefault="00397DA0" w:rsidP="00397DA0">
            <w:pPr>
              <w:tabs>
                <w:tab w:val="decimal" w:pos="909"/>
              </w:tabs>
              <w:spacing w:after="0" w:line="320" w:lineRule="exact"/>
              <w:ind w:left="-293" w:right="115" w:firstLine="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FB5386" w14:textId="3A6FE764" w:rsidR="00397DA0" w:rsidRPr="001253F8" w:rsidRDefault="00BF61D8" w:rsidP="00397DA0">
            <w:pPr>
              <w:spacing w:after="0" w:line="320" w:lineRule="exact"/>
              <w:ind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190</w:t>
            </w:r>
            <w:r w:rsidR="00397DA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154</w:t>
            </w:r>
          </w:p>
        </w:tc>
        <w:tc>
          <w:tcPr>
            <w:tcW w:w="98" w:type="pct"/>
            <w:shd w:val="clear" w:color="auto" w:fill="auto"/>
          </w:tcPr>
          <w:p w14:paraId="5EC0215B" w14:textId="77777777" w:rsidR="00397DA0" w:rsidRPr="001253F8" w:rsidRDefault="00397DA0" w:rsidP="00397DA0">
            <w:pPr>
              <w:spacing w:after="0" w:line="320" w:lineRule="exact"/>
              <w:ind w:left="-126" w:right="94" w:firstLine="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CC8C8F" w14:textId="645C5B02" w:rsidR="00397DA0" w:rsidRPr="001253F8" w:rsidRDefault="00BF61D8" w:rsidP="00397DA0">
            <w:pPr>
              <w:tabs>
                <w:tab w:val="decimal" w:pos="913"/>
              </w:tabs>
              <w:spacing w:after="0"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304</w:t>
            </w:r>
            <w:r w:rsidR="00397DA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270</w:t>
            </w:r>
          </w:p>
        </w:tc>
        <w:tc>
          <w:tcPr>
            <w:tcW w:w="70" w:type="pct"/>
            <w:shd w:val="clear" w:color="auto" w:fill="auto"/>
          </w:tcPr>
          <w:p w14:paraId="4138FE06" w14:textId="77777777" w:rsidR="00397DA0" w:rsidRPr="001253F8" w:rsidRDefault="00397DA0" w:rsidP="00397DA0">
            <w:pPr>
              <w:spacing w:after="0" w:line="320" w:lineRule="exact"/>
              <w:ind w:left="-126" w:right="94" w:firstLine="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760F3C" w14:textId="44A00590" w:rsidR="00397DA0" w:rsidRPr="001253F8" w:rsidRDefault="00BF61D8" w:rsidP="00397DA0">
            <w:pPr>
              <w:spacing w:after="0" w:line="320" w:lineRule="exact"/>
              <w:ind w:left="-4" w:right="9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BF61D8">
              <w:rPr>
                <w:rFonts w:ascii="Angsana New" w:hAnsi="Angsana New" w:cs="Angsana New"/>
                <w:sz w:val="28"/>
                <w:szCs w:val="28"/>
              </w:rPr>
              <w:t>322</w:t>
            </w:r>
            <w:r w:rsidR="00397DA0" w:rsidRPr="001253F8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BF61D8">
              <w:rPr>
                <w:rFonts w:ascii="Angsana New" w:hAnsi="Angsana New" w:cs="Angsana New"/>
                <w:sz w:val="28"/>
                <w:szCs w:val="28"/>
              </w:rPr>
              <w:t>238</w:t>
            </w:r>
          </w:p>
        </w:tc>
      </w:tr>
    </w:tbl>
    <w:p w14:paraId="3FBF4D4B" w14:textId="4772DCFB" w:rsidR="0052668F" w:rsidRPr="001253F8" w:rsidRDefault="0052668F" w:rsidP="00AE1CA3">
      <w:pPr>
        <w:tabs>
          <w:tab w:val="left" w:pos="540"/>
        </w:tabs>
        <w:spacing w:before="240" w:after="240" w:line="240" w:lineRule="auto"/>
        <w:ind w:left="547"/>
        <w:jc w:val="thaiDistribute"/>
        <w:rPr>
          <w:rFonts w:ascii="Angsana New" w:hAnsi="Angsana New" w:cs="Angsana New"/>
          <w:spacing w:val="2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การกระทบยอดเพื่อหาอัตราภาษีที่แท้จริง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8E2D06" w:rsidRPr="001253F8">
        <w:rPr>
          <w:rFonts w:ascii="Angsana New" w:hAnsi="Angsana New" w:cs="Angsana New" w:hint="cs"/>
          <w:sz w:val="32"/>
          <w:szCs w:val="32"/>
          <w:cs/>
        </w:rPr>
        <w:t>และงวดหกเดือน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8E2D06" w:rsidRPr="001253F8">
        <w:rPr>
          <w:rFonts w:ascii="Angsana New" w:hAnsi="Angsana New" w:cs="Angsana New"/>
          <w:spacing w:val="-10"/>
          <w:sz w:val="32"/>
          <w:szCs w:val="32"/>
        </w:rPr>
        <w:br/>
      </w:r>
      <w:r w:rsidR="00BF61D8" w:rsidRPr="00BF61D8">
        <w:rPr>
          <w:rFonts w:ascii="Angsana New" w:hAnsi="Angsana New" w:cs="Angsana New"/>
          <w:spacing w:val="2"/>
          <w:sz w:val="32"/>
          <w:szCs w:val="32"/>
        </w:rPr>
        <w:t>31</w:t>
      </w:r>
      <w:r w:rsidR="00821A4B" w:rsidRPr="001253F8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="008E2D06" w:rsidRPr="001253F8">
        <w:rPr>
          <w:rFonts w:ascii="Angsana New" w:hAnsi="Angsana New" w:cs="Angsana New" w:hint="cs"/>
          <w:spacing w:val="2"/>
          <w:sz w:val="32"/>
          <w:szCs w:val="32"/>
          <w:cs/>
        </w:rPr>
        <w:t>สิงห</w:t>
      </w:r>
      <w:r w:rsidR="00821A4B" w:rsidRPr="001253F8">
        <w:rPr>
          <w:rFonts w:ascii="Angsana New" w:hAnsi="Angsana New" w:cs="Angsana New"/>
          <w:spacing w:val="2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pacing w:val="2"/>
          <w:sz w:val="32"/>
          <w:szCs w:val="32"/>
        </w:rPr>
        <w:t>2567</w:t>
      </w:r>
      <w:r w:rsidR="00821A4B" w:rsidRPr="001253F8">
        <w:rPr>
          <w:rFonts w:ascii="Angsana New" w:hAnsi="Angsana New" w:cs="Angsana New"/>
          <w:spacing w:val="2"/>
          <w:sz w:val="32"/>
          <w:szCs w:val="32"/>
          <w:cs/>
        </w:rPr>
        <w:t xml:space="preserve"> และ </w:t>
      </w:r>
      <w:r w:rsidR="00BF61D8" w:rsidRPr="00BF61D8">
        <w:rPr>
          <w:rFonts w:ascii="Angsana New" w:hAnsi="Angsana New" w:cs="Angsana New"/>
          <w:spacing w:val="2"/>
          <w:sz w:val="32"/>
          <w:szCs w:val="32"/>
        </w:rPr>
        <w:t>2566</w:t>
      </w:r>
      <w:r w:rsidRPr="001253F8">
        <w:rPr>
          <w:rFonts w:ascii="Angsana New" w:hAnsi="Angsana New" w:cs="Angsana New"/>
          <w:spacing w:val="2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2"/>
          <w:sz w:val="32"/>
          <w:szCs w:val="32"/>
          <w:cs/>
        </w:rPr>
        <w:t>มีดังนี้</w:t>
      </w:r>
    </w:p>
    <w:tbl>
      <w:tblPr>
        <w:tblW w:w="4966" w:type="pct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9"/>
        <w:gridCol w:w="1267"/>
        <w:gridCol w:w="173"/>
        <w:gridCol w:w="1256"/>
        <w:gridCol w:w="182"/>
        <w:gridCol w:w="1267"/>
        <w:gridCol w:w="176"/>
        <w:gridCol w:w="1172"/>
      </w:tblGrid>
      <w:tr w:rsidR="008E2D06" w:rsidRPr="001253F8" w14:paraId="4C4E1EC6" w14:textId="77777777" w:rsidTr="008E2D06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598A4C3C" w14:textId="77777777" w:rsidR="008E2D06" w:rsidRPr="001253F8" w:rsidRDefault="008E2D06" w:rsidP="00DA7E38">
            <w:pPr>
              <w:spacing w:after="0" w:line="280" w:lineRule="exact"/>
              <w:ind w:left="522" w:right="65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91" w:type="pct"/>
            <w:gridSpan w:val="7"/>
            <w:shd w:val="clear" w:color="auto" w:fill="auto"/>
          </w:tcPr>
          <w:p w14:paraId="299B77C2" w14:textId="77777777" w:rsidR="008E2D06" w:rsidRPr="001253F8" w:rsidRDefault="008E2D06" w:rsidP="00DA7E38">
            <w:pPr>
              <w:spacing w:after="0" w:line="280" w:lineRule="exact"/>
              <w:ind w:right="-108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งบการเงินรวม</w:t>
            </w:r>
          </w:p>
        </w:tc>
      </w:tr>
      <w:tr w:rsidR="008E2D06" w:rsidRPr="001253F8" w14:paraId="6160758C" w14:textId="77777777" w:rsidTr="008E2D06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6BFF6ED7" w14:textId="77777777" w:rsidR="008E2D06" w:rsidRPr="001253F8" w:rsidRDefault="008E2D06" w:rsidP="00DA7E38">
            <w:pPr>
              <w:spacing w:after="0" w:line="280" w:lineRule="exact"/>
              <w:ind w:left="522" w:right="65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8" w:type="pct"/>
            <w:gridSpan w:val="3"/>
            <w:shd w:val="clear" w:color="auto" w:fill="auto"/>
          </w:tcPr>
          <w:p w14:paraId="414C10F0" w14:textId="77777777" w:rsidR="008E2D06" w:rsidRPr="001253F8" w:rsidRDefault="008E2D06" w:rsidP="00DA7E38">
            <w:pPr>
              <w:spacing w:after="0" w:line="280" w:lineRule="exact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สำหรับงวดสามเดือนสิ้นสุด</w:t>
            </w:r>
          </w:p>
        </w:tc>
        <w:tc>
          <w:tcPr>
            <w:tcW w:w="99" w:type="pct"/>
          </w:tcPr>
          <w:p w14:paraId="1E329125" w14:textId="77777777" w:rsidR="008E2D06" w:rsidRPr="001253F8" w:rsidRDefault="008E2D06" w:rsidP="00DA7E38">
            <w:pPr>
              <w:spacing w:after="0" w:line="280" w:lineRule="exact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424" w:type="pct"/>
            <w:gridSpan w:val="3"/>
          </w:tcPr>
          <w:p w14:paraId="14F6F6A3" w14:textId="77777777" w:rsidR="008E2D06" w:rsidRPr="001253F8" w:rsidRDefault="008E2D06" w:rsidP="00DA7E38">
            <w:pPr>
              <w:spacing w:after="0" w:line="280" w:lineRule="exact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สำหรับงวดหกเดือนสิ้นสุด</w:t>
            </w:r>
          </w:p>
        </w:tc>
      </w:tr>
      <w:tr w:rsidR="008E2D06" w:rsidRPr="001253F8" w14:paraId="6D531805" w14:textId="77777777" w:rsidTr="008E2D06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4C8A6DC0" w14:textId="77777777" w:rsidR="008E2D06" w:rsidRPr="001253F8" w:rsidRDefault="008E2D06" w:rsidP="00DA7E38">
            <w:pPr>
              <w:spacing w:after="0" w:line="280" w:lineRule="exact"/>
              <w:ind w:left="522" w:right="65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8" w:type="pct"/>
            <w:gridSpan w:val="3"/>
            <w:shd w:val="clear" w:color="auto" w:fill="auto"/>
          </w:tcPr>
          <w:p w14:paraId="75A13C2F" w14:textId="0EB5668D" w:rsidR="008E2D06" w:rsidRPr="001253F8" w:rsidRDefault="008E2D06" w:rsidP="00DA7E38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 สิงหาคม</w:t>
            </w:r>
          </w:p>
        </w:tc>
        <w:tc>
          <w:tcPr>
            <w:tcW w:w="99" w:type="pct"/>
          </w:tcPr>
          <w:p w14:paraId="458EC452" w14:textId="77777777" w:rsidR="008E2D06" w:rsidRPr="001253F8" w:rsidRDefault="008E2D06" w:rsidP="00DA7E38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424" w:type="pct"/>
            <w:gridSpan w:val="3"/>
          </w:tcPr>
          <w:p w14:paraId="110E5156" w14:textId="1056CB2D" w:rsidR="008E2D06" w:rsidRPr="001253F8" w:rsidRDefault="008E2D06" w:rsidP="00DA7E38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 สิงหาคม</w:t>
            </w:r>
          </w:p>
        </w:tc>
      </w:tr>
      <w:tr w:rsidR="008E2D06" w:rsidRPr="001253F8" w14:paraId="7A05B586" w14:textId="77777777" w:rsidTr="008E2D06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27CD7878" w14:textId="77777777" w:rsidR="008E2D06" w:rsidRPr="001253F8" w:rsidRDefault="008E2D06" w:rsidP="00DA7E38">
            <w:pPr>
              <w:spacing w:after="0" w:line="280" w:lineRule="exact"/>
              <w:ind w:left="522" w:right="65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109368CA" w14:textId="0293BB45" w:rsidR="008E2D06" w:rsidRPr="001253F8" w:rsidRDefault="00BF61D8" w:rsidP="00DA7E38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2567</w:t>
            </w:r>
          </w:p>
        </w:tc>
        <w:tc>
          <w:tcPr>
            <w:tcW w:w="94" w:type="pct"/>
            <w:shd w:val="clear" w:color="auto" w:fill="auto"/>
          </w:tcPr>
          <w:p w14:paraId="0227D505" w14:textId="77777777" w:rsidR="008E2D06" w:rsidRPr="001253F8" w:rsidRDefault="008E2D06" w:rsidP="00DA7E38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14:paraId="4D23C6CE" w14:textId="3A8A326B" w:rsidR="008E2D06" w:rsidRPr="001253F8" w:rsidRDefault="00BF61D8" w:rsidP="00DA7E38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2566</w:t>
            </w:r>
          </w:p>
        </w:tc>
        <w:tc>
          <w:tcPr>
            <w:tcW w:w="99" w:type="pct"/>
          </w:tcPr>
          <w:p w14:paraId="708EAA32" w14:textId="77777777" w:rsidR="008E2D06" w:rsidRPr="001253F8" w:rsidRDefault="008E2D06" w:rsidP="00DA7E38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</w:tcPr>
          <w:p w14:paraId="2C243D72" w14:textId="7BC3C740" w:rsidR="008E2D06" w:rsidRPr="001253F8" w:rsidRDefault="00BF61D8" w:rsidP="00DA7E38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2567</w:t>
            </w:r>
          </w:p>
        </w:tc>
        <w:tc>
          <w:tcPr>
            <w:tcW w:w="96" w:type="pct"/>
          </w:tcPr>
          <w:p w14:paraId="05560CDE" w14:textId="77777777" w:rsidR="008E2D06" w:rsidRPr="001253F8" w:rsidRDefault="008E2D06" w:rsidP="00DA7E38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51385AF1" w14:textId="698A4504" w:rsidR="008E2D06" w:rsidRPr="001253F8" w:rsidRDefault="00BF61D8" w:rsidP="00DA7E38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2566</w:t>
            </w:r>
          </w:p>
        </w:tc>
      </w:tr>
      <w:tr w:rsidR="008E2D06" w:rsidRPr="001253F8" w14:paraId="7E3DF5BC" w14:textId="77777777" w:rsidTr="008E2D06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4811DE0D" w14:textId="77777777" w:rsidR="008E2D06" w:rsidRPr="001253F8" w:rsidRDefault="008E2D06" w:rsidP="00DA7E38">
            <w:pPr>
              <w:spacing w:after="0" w:line="280" w:lineRule="exact"/>
              <w:ind w:left="522" w:right="65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708062AD" w14:textId="77777777" w:rsidR="008E2D06" w:rsidRPr="001253F8" w:rsidRDefault="008E2D06" w:rsidP="008E2D06">
            <w:pPr>
              <w:spacing w:after="0" w:line="280" w:lineRule="exact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94" w:type="pct"/>
            <w:shd w:val="clear" w:color="auto" w:fill="auto"/>
          </w:tcPr>
          <w:p w14:paraId="08566B68" w14:textId="77777777" w:rsidR="008E2D06" w:rsidRPr="001253F8" w:rsidRDefault="008E2D06" w:rsidP="00DA7E38">
            <w:pPr>
              <w:spacing w:after="0" w:line="280" w:lineRule="exact"/>
              <w:ind w:right="-108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684" w:type="pct"/>
            <w:shd w:val="clear" w:color="auto" w:fill="auto"/>
          </w:tcPr>
          <w:p w14:paraId="76631F43" w14:textId="77777777" w:rsidR="008E2D06" w:rsidRPr="001253F8" w:rsidRDefault="008E2D06" w:rsidP="008E2D06">
            <w:pPr>
              <w:spacing w:after="0" w:line="280" w:lineRule="exact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99" w:type="pct"/>
            <w:shd w:val="clear" w:color="auto" w:fill="auto"/>
          </w:tcPr>
          <w:p w14:paraId="53B34D2B" w14:textId="77777777" w:rsidR="008E2D06" w:rsidRPr="001253F8" w:rsidRDefault="008E2D06" w:rsidP="00DA7E38">
            <w:pPr>
              <w:spacing w:after="0" w:line="280" w:lineRule="exact"/>
              <w:ind w:right="-108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690" w:type="pct"/>
            <w:shd w:val="clear" w:color="auto" w:fill="auto"/>
          </w:tcPr>
          <w:p w14:paraId="20A43FF7" w14:textId="77777777" w:rsidR="008E2D06" w:rsidRPr="001253F8" w:rsidRDefault="008E2D06" w:rsidP="008E2D06">
            <w:pPr>
              <w:spacing w:after="0" w:line="280" w:lineRule="exact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96" w:type="pct"/>
          </w:tcPr>
          <w:p w14:paraId="5836BC4C" w14:textId="77777777" w:rsidR="008E2D06" w:rsidRPr="001253F8" w:rsidRDefault="008E2D06" w:rsidP="00DA7E38">
            <w:pPr>
              <w:spacing w:after="0" w:line="280" w:lineRule="exact"/>
              <w:ind w:right="-108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638" w:type="pct"/>
          </w:tcPr>
          <w:p w14:paraId="46E29A15" w14:textId="77777777" w:rsidR="008E2D06" w:rsidRPr="001253F8" w:rsidRDefault="008E2D06" w:rsidP="008E2D06">
            <w:pPr>
              <w:spacing w:after="0" w:line="280" w:lineRule="exact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397DA0" w:rsidRPr="001253F8" w14:paraId="012B1A30" w14:textId="77777777" w:rsidTr="008E2D06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2A0932E5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กำไรทางบัญชีก่อนภาษีเงินได้</w:t>
            </w:r>
          </w:p>
        </w:tc>
        <w:tc>
          <w:tcPr>
            <w:tcW w:w="690" w:type="pct"/>
            <w:shd w:val="clear" w:color="auto" w:fill="auto"/>
          </w:tcPr>
          <w:p w14:paraId="3DF24FF0" w14:textId="6B2B0505" w:rsidR="00397DA0" w:rsidRPr="001253F8" w:rsidRDefault="00BF61D8" w:rsidP="005F0C6D">
            <w:pPr>
              <w:tabs>
                <w:tab w:val="decimal" w:pos="1107"/>
              </w:tabs>
              <w:spacing w:after="0" w:line="280" w:lineRule="exact"/>
              <w:ind w:right="17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038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94" w:type="pct"/>
            <w:shd w:val="clear" w:color="auto" w:fill="auto"/>
          </w:tcPr>
          <w:p w14:paraId="13F16E60" w14:textId="77777777" w:rsidR="00397DA0" w:rsidRPr="001253F8" w:rsidRDefault="00397DA0" w:rsidP="00397DA0">
            <w:pPr>
              <w:spacing w:after="0" w:line="280" w:lineRule="exact"/>
              <w:ind w:left="-126" w:right="94" w:firstLine="18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14:paraId="30241797" w14:textId="19245FAC" w:rsidR="00397DA0" w:rsidRPr="001253F8" w:rsidRDefault="00BF61D8" w:rsidP="005F0C6D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082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99" w:type="pct"/>
            <w:shd w:val="clear" w:color="auto" w:fill="auto"/>
          </w:tcPr>
          <w:p w14:paraId="73A9D6F7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55A8BD23" w14:textId="53BEDEC2" w:rsidR="00397DA0" w:rsidRPr="001253F8" w:rsidRDefault="00BF61D8" w:rsidP="005F0C6D">
            <w:pPr>
              <w:tabs>
                <w:tab w:val="decimal" w:pos="993"/>
              </w:tabs>
              <w:spacing w:after="0" w:line="280" w:lineRule="exact"/>
              <w:ind w:right="2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710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96" w:type="pct"/>
          </w:tcPr>
          <w:p w14:paraId="456CC7D9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793BAB64" w14:textId="73272C2D" w:rsidR="00397DA0" w:rsidRPr="001253F8" w:rsidRDefault="00BF61D8" w:rsidP="005F0C6D">
            <w:pPr>
              <w:tabs>
                <w:tab w:val="left" w:pos="958"/>
              </w:tabs>
              <w:spacing w:after="0" w:line="280" w:lineRule="exact"/>
              <w:ind w:right="-89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887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040</w:t>
            </w:r>
          </w:p>
        </w:tc>
      </w:tr>
      <w:tr w:rsidR="00397DA0" w:rsidRPr="001253F8" w14:paraId="160BF364" w14:textId="77777777" w:rsidTr="008E2D06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6D98447A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รายการผลแตกต่างถาวร</w:t>
            </w:r>
          </w:p>
        </w:tc>
        <w:tc>
          <w:tcPr>
            <w:tcW w:w="690" w:type="pct"/>
            <w:shd w:val="clear" w:color="auto" w:fill="auto"/>
          </w:tcPr>
          <w:p w14:paraId="05880080" w14:textId="2AB00E8D" w:rsidR="00397DA0" w:rsidRPr="001253F8" w:rsidRDefault="00BF61D8" w:rsidP="00397DA0">
            <w:pPr>
              <w:tabs>
                <w:tab w:val="decimal" w:pos="1107"/>
              </w:tabs>
              <w:spacing w:after="0" w:line="280" w:lineRule="exact"/>
              <w:ind w:right="17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11</w:t>
            </w:r>
            <w:r w:rsidR="00F93BB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94" w:type="pct"/>
            <w:shd w:val="clear" w:color="auto" w:fill="auto"/>
          </w:tcPr>
          <w:p w14:paraId="4D87D709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left="-126" w:right="115" w:firstLine="18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14:paraId="6F51585F" w14:textId="24E9BB4D" w:rsidR="00397DA0" w:rsidRPr="001253F8" w:rsidRDefault="00BF61D8" w:rsidP="00397DA0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6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99" w:type="pct"/>
            <w:shd w:val="clear" w:color="auto" w:fill="auto"/>
          </w:tcPr>
          <w:p w14:paraId="1EB82821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right="115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19E837F5" w14:textId="7F70B317" w:rsidR="00397DA0" w:rsidRPr="001253F8" w:rsidRDefault="00D172C0" w:rsidP="00397DA0">
            <w:pPr>
              <w:tabs>
                <w:tab w:val="decimal" w:pos="993"/>
              </w:tabs>
              <w:spacing w:after="0" w:line="280" w:lineRule="exact"/>
              <w:ind w:right="2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144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644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" w:type="pct"/>
          </w:tcPr>
          <w:p w14:paraId="7CB76DCB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right="115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23FC0301" w14:textId="726E2227" w:rsidR="00397DA0" w:rsidRPr="001253F8" w:rsidRDefault="00397DA0" w:rsidP="00397DA0">
            <w:pPr>
              <w:spacing w:after="0" w:line="280" w:lineRule="exact"/>
              <w:ind w:right="-179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137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901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</w:tr>
      <w:tr w:rsidR="00397DA0" w:rsidRPr="001253F8" w14:paraId="2B4C4DEE" w14:textId="77777777" w:rsidTr="008E2D06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6384F561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รายการผลแตกต่างชั่วคราว</w:t>
            </w:r>
          </w:p>
        </w:tc>
        <w:tc>
          <w:tcPr>
            <w:tcW w:w="690" w:type="pct"/>
            <w:shd w:val="clear" w:color="auto" w:fill="auto"/>
          </w:tcPr>
          <w:p w14:paraId="7EC670F6" w14:textId="07A011E8" w:rsidR="00397DA0" w:rsidRPr="001253F8" w:rsidRDefault="00BF61D8" w:rsidP="00397DA0">
            <w:pPr>
              <w:tabs>
                <w:tab w:val="decimal" w:pos="1107"/>
              </w:tabs>
              <w:spacing w:after="0" w:line="280" w:lineRule="exact"/>
              <w:ind w:right="17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855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94" w:type="pct"/>
            <w:shd w:val="clear" w:color="auto" w:fill="auto"/>
          </w:tcPr>
          <w:p w14:paraId="1DE88EB2" w14:textId="77777777" w:rsidR="00397DA0" w:rsidRPr="001253F8" w:rsidRDefault="00397DA0" w:rsidP="00397DA0">
            <w:pPr>
              <w:spacing w:after="0" w:line="280" w:lineRule="exact"/>
              <w:ind w:left="-126" w:firstLine="18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14:paraId="7DB709EB" w14:textId="5ECB1DF7" w:rsidR="00397DA0" w:rsidRPr="001253F8" w:rsidRDefault="00BF61D8" w:rsidP="00397DA0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216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99" w:type="pct"/>
            <w:shd w:val="clear" w:color="auto" w:fill="auto"/>
          </w:tcPr>
          <w:p w14:paraId="7204729B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2FAD966D" w14:textId="6B6258D5" w:rsidR="00397DA0" w:rsidRPr="001253F8" w:rsidRDefault="00BF61D8" w:rsidP="00397DA0">
            <w:pPr>
              <w:tabs>
                <w:tab w:val="decimal" w:pos="993"/>
              </w:tabs>
              <w:spacing w:after="0" w:line="280" w:lineRule="exact"/>
              <w:ind w:right="2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465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96" w:type="pct"/>
          </w:tcPr>
          <w:p w14:paraId="31709FA7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48A98B28" w14:textId="6CCFD5CE" w:rsidR="00397DA0" w:rsidRPr="001253F8" w:rsidRDefault="00BF61D8" w:rsidP="00397DA0">
            <w:pPr>
              <w:spacing w:after="0" w:line="280" w:lineRule="exact"/>
              <w:ind w:right="-89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053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163</w:t>
            </w:r>
          </w:p>
        </w:tc>
      </w:tr>
      <w:tr w:rsidR="00397DA0" w:rsidRPr="001253F8" w14:paraId="06D0E875" w14:textId="77777777" w:rsidTr="008E2D06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2956797B" w14:textId="170DFC98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กำไรทางภาษี</w:t>
            </w: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F2B3D" w14:textId="27199F07" w:rsidR="00397DA0" w:rsidRPr="001253F8" w:rsidRDefault="00BF61D8" w:rsidP="00397DA0">
            <w:pPr>
              <w:tabs>
                <w:tab w:val="decimal" w:pos="1107"/>
              </w:tabs>
              <w:spacing w:after="0" w:line="280" w:lineRule="exact"/>
              <w:ind w:right="17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905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94" w:type="pct"/>
            <w:shd w:val="clear" w:color="auto" w:fill="auto"/>
          </w:tcPr>
          <w:p w14:paraId="2AAAAEE9" w14:textId="77777777" w:rsidR="00397DA0" w:rsidRPr="001253F8" w:rsidRDefault="00397DA0" w:rsidP="00397DA0">
            <w:pPr>
              <w:spacing w:after="0" w:line="280" w:lineRule="exact"/>
              <w:ind w:left="-126" w:firstLine="18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4DBE9" w14:textId="3438AE55" w:rsidR="00397DA0" w:rsidRPr="001253F8" w:rsidRDefault="00BF61D8" w:rsidP="00397DA0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305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471</w:t>
            </w:r>
          </w:p>
        </w:tc>
        <w:tc>
          <w:tcPr>
            <w:tcW w:w="99" w:type="pct"/>
            <w:shd w:val="clear" w:color="auto" w:fill="auto"/>
          </w:tcPr>
          <w:p w14:paraId="62756D7B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600FE" w14:textId="387783B4" w:rsidR="00397DA0" w:rsidRPr="001253F8" w:rsidRDefault="00BF61D8" w:rsidP="00397DA0">
            <w:pPr>
              <w:tabs>
                <w:tab w:val="decimal" w:pos="993"/>
              </w:tabs>
              <w:spacing w:after="0" w:line="280" w:lineRule="exact"/>
              <w:ind w:right="2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</w:t>
            </w:r>
            <w:r w:rsidR="00D172C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030</w:t>
            </w:r>
            <w:r w:rsidR="00D172C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96" w:type="pct"/>
          </w:tcPr>
          <w:p w14:paraId="7190ED08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</w:tcPr>
          <w:p w14:paraId="5FE24729" w14:textId="739431F7" w:rsidR="00397DA0" w:rsidRPr="001253F8" w:rsidRDefault="00BF61D8" w:rsidP="00397DA0">
            <w:pPr>
              <w:spacing w:after="0" w:line="280" w:lineRule="exact"/>
              <w:ind w:right="-89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802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302</w:t>
            </w:r>
          </w:p>
        </w:tc>
      </w:tr>
      <w:tr w:rsidR="00397DA0" w:rsidRPr="001253F8" w14:paraId="4292C7E9" w14:textId="77777777" w:rsidTr="008E2D06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17728DF3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อัตราภาษีเงินได้ปกติ 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ร้อยละ)</w:t>
            </w: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auto"/>
          </w:tcPr>
          <w:p w14:paraId="20BC54A8" w14:textId="11DBEA50" w:rsidR="00397DA0" w:rsidRPr="001253F8" w:rsidRDefault="00BF61D8" w:rsidP="00950942">
            <w:pPr>
              <w:spacing w:after="0" w:line="280" w:lineRule="exact"/>
              <w:ind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20</w:t>
            </w:r>
            <w:r w:rsidR="00397DA0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  <w:r w:rsidR="00397DA0" w:rsidRPr="001253F8">
              <w:rPr>
                <w:rFonts w:ascii="Angsana New" w:hAnsi="Angsana New" w:cs="Angsana New"/>
                <w:sz w:val="24"/>
                <w:szCs w:val="24"/>
              </w:rPr>
              <w:t xml:space="preserve"> - 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22</w:t>
            </w:r>
            <w:r w:rsidR="00397DA0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94" w:type="pct"/>
            <w:shd w:val="clear" w:color="auto" w:fill="auto"/>
          </w:tcPr>
          <w:p w14:paraId="74087F67" w14:textId="77777777" w:rsidR="00397DA0" w:rsidRPr="001253F8" w:rsidRDefault="00397DA0" w:rsidP="00397DA0">
            <w:pPr>
              <w:spacing w:after="0" w:line="280" w:lineRule="exact"/>
              <w:ind w:left="-293" w:right="-460" w:firstLine="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</w:tcPr>
          <w:p w14:paraId="050C9279" w14:textId="44B79610" w:rsidR="00397DA0" w:rsidRPr="001253F8" w:rsidRDefault="00BF61D8" w:rsidP="00950942">
            <w:pPr>
              <w:spacing w:after="0" w:line="280" w:lineRule="exact"/>
              <w:ind w:right="9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20</w:t>
            </w:r>
            <w:r w:rsidR="00397DA0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  <w:r w:rsidR="00397DA0" w:rsidRPr="001253F8">
              <w:rPr>
                <w:rFonts w:ascii="Angsana New" w:hAnsi="Angsana New" w:cs="Angsana New"/>
                <w:sz w:val="24"/>
                <w:szCs w:val="24"/>
              </w:rPr>
              <w:t xml:space="preserve"> - 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22</w:t>
            </w:r>
            <w:r w:rsidR="00397DA0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99" w:type="pct"/>
          </w:tcPr>
          <w:p w14:paraId="4E5BEFC4" w14:textId="77777777" w:rsidR="00397DA0" w:rsidRPr="001253F8" w:rsidRDefault="00397DA0" w:rsidP="00397DA0">
            <w:pPr>
              <w:spacing w:after="0" w:line="280" w:lineRule="exact"/>
              <w:ind w:left="-293" w:right="-460" w:firstLine="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auto"/>
          </w:tcPr>
          <w:p w14:paraId="380A1ACE" w14:textId="54B61B0E" w:rsidR="00397DA0" w:rsidRPr="001253F8" w:rsidRDefault="00397DA0" w:rsidP="00950942">
            <w:pPr>
              <w:spacing w:after="0" w:line="280" w:lineRule="exact"/>
              <w:ind w:right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20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 xml:space="preserve"> - 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22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96" w:type="pct"/>
          </w:tcPr>
          <w:p w14:paraId="76B31A30" w14:textId="77777777" w:rsidR="00397DA0" w:rsidRPr="001253F8" w:rsidRDefault="00397DA0" w:rsidP="00397DA0">
            <w:pPr>
              <w:spacing w:after="0" w:line="280" w:lineRule="exact"/>
              <w:ind w:left="-293" w:right="-460" w:firstLine="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</w:tcBorders>
          </w:tcPr>
          <w:p w14:paraId="50009CF8" w14:textId="1964C39F" w:rsidR="00397DA0" w:rsidRPr="001253F8" w:rsidRDefault="00BF61D8" w:rsidP="005F0C6D">
            <w:pPr>
              <w:spacing w:after="0" w:line="280" w:lineRule="exact"/>
              <w:ind w:right="13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20</w:t>
            </w:r>
            <w:r w:rsidR="00397DA0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  <w:r w:rsidR="00397DA0" w:rsidRPr="001253F8">
              <w:rPr>
                <w:rFonts w:ascii="Angsana New" w:hAnsi="Angsana New" w:cs="Angsana New"/>
                <w:sz w:val="24"/>
                <w:szCs w:val="24"/>
              </w:rPr>
              <w:t xml:space="preserve"> - 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22</w:t>
            </w:r>
            <w:r w:rsidR="00397DA0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</w:tr>
      <w:tr w:rsidR="00397DA0" w:rsidRPr="001253F8" w14:paraId="42BF2666" w14:textId="77777777" w:rsidTr="008E2D06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140C0C1D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ภาษีเงินได้ในงวดปัจจุบันที่ต้องชำระ</w:t>
            </w:r>
          </w:p>
        </w:tc>
        <w:tc>
          <w:tcPr>
            <w:tcW w:w="690" w:type="pct"/>
            <w:shd w:val="clear" w:color="auto" w:fill="auto"/>
          </w:tcPr>
          <w:p w14:paraId="2D397F8A" w14:textId="1B9ADD82" w:rsidR="00397DA0" w:rsidRPr="001253F8" w:rsidRDefault="00BF61D8" w:rsidP="00397DA0">
            <w:pPr>
              <w:tabs>
                <w:tab w:val="decimal" w:pos="1107"/>
              </w:tabs>
              <w:spacing w:after="0" w:line="280" w:lineRule="exact"/>
              <w:ind w:right="17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580</w:t>
            </w:r>
            <w:r w:rsidR="00D172C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94" w:type="pct"/>
            <w:shd w:val="clear" w:color="auto" w:fill="auto"/>
          </w:tcPr>
          <w:p w14:paraId="11DEA428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14:paraId="254C4FE6" w14:textId="30804A34" w:rsidR="00397DA0" w:rsidRPr="001253F8" w:rsidRDefault="00BF61D8" w:rsidP="00397DA0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269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545</w:t>
            </w:r>
          </w:p>
        </w:tc>
        <w:tc>
          <w:tcPr>
            <w:tcW w:w="99" w:type="pct"/>
          </w:tcPr>
          <w:p w14:paraId="7BA1FB53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10339804" w14:textId="7EF8982B" w:rsidR="00397DA0" w:rsidRPr="001253F8" w:rsidRDefault="00BF61D8" w:rsidP="00397DA0">
            <w:pPr>
              <w:tabs>
                <w:tab w:val="decimal" w:pos="993"/>
              </w:tabs>
              <w:spacing w:after="0" w:line="280" w:lineRule="exact"/>
              <w:ind w:right="2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638</w:t>
            </w:r>
            <w:r w:rsidR="00D172C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96" w:type="pct"/>
          </w:tcPr>
          <w:p w14:paraId="265B847B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1FF630E9" w14:textId="3D8FA7A4" w:rsidR="00397DA0" w:rsidRPr="001253F8" w:rsidRDefault="00BF61D8" w:rsidP="005F0C6D">
            <w:pPr>
              <w:spacing w:after="0" w:line="280" w:lineRule="exact"/>
              <w:ind w:right="-195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599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832</w:t>
            </w:r>
          </w:p>
        </w:tc>
      </w:tr>
      <w:tr w:rsidR="00397DA0" w:rsidRPr="001253F8" w14:paraId="2AFE1F34" w14:textId="77777777" w:rsidTr="008E2D06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3A30E308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630" w:right="65" w:hanging="179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ปรับปรุงภาษีเงินได้งวดก่อน</w:t>
            </w:r>
          </w:p>
        </w:tc>
        <w:tc>
          <w:tcPr>
            <w:tcW w:w="690" w:type="pct"/>
            <w:shd w:val="clear" w:color="auto" w:fill="auto"/>
          </w:tcPr>
          <w:p w14:paraId="00828ACB" w14:textId="1FF71653" w:rsidR="00397DA0" w:rsidRPr="001253F8" w:rsidRDefault="00D172C0" w:rsidP="00397DA0">
            <w:pPr>
              <w:tabs>
                <w:tab w:val="decimal" w:pos="1107"/>
              </w:tabs>
              <w:spacing w:after="0" w:line="280" w:lineRule="exact"/>
              <w:ind w:right="17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532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94" w:type="pct"/>
            <w:shd w:val="clear" w:color="auto" w:fill="auto"/>
          </w:tcPr>
          <w:p w14:paraId="2B133BE7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left="-126" w:right="115" w:firstLine="18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14:paraId="1BEDE291" w14:textId="7FF35554" w:rsidR="00397DA0" w:rsidRPr="001253F8" w:rsidRDefault="00397DA0" w:rsidP="00397DA0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930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)</w:t>
            </w:r>
          </w:p>
        </w:tc>
        <w:tc>
          <w:tcPr>
            <w:tcW w:w="99" w:type="pct"/>
          </w:tcPr>
          <w:p w14:paraId="101984E5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right="115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3E0C0777" w14:textId="1F51D129" w:rsidR="00397DA0" w:rsidRPr="001253F8" w:rsidRDefault="00D172C0" w:rsidP="00397DA0">
            <w:pPr>
              <w:tabs>
                <w:tab w:val="decimal" w:pos="993"/>
              </w:tabs>
              <w:spacing w:after="0" w:line="280" w:lineRule="exact"/>
              <w:ind w:right="2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532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" w:type="pct"/>
          </w:tcPr>
          <w:p w14:paraId="6E874040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right="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55B8BB81" w14:textId="45DD0725" w:rsidR="00397DA0" w:rsidRPr="001253F8" w:rsidRDefault="00397DA0" w:rsidP="00397DA0">
            <w:pPr>
              <w:spacing w:after="0" w:line="280" w:lineRule="exact"/>
              <w:ind w:right="-449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930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)</w:t>
            </w:r>
          </w:p>
        </w:tc>
      </w:tr>
      <w:tr w:rsidR="00397DA0" w:rsidRPr="001253F8" w14:paraId="612718BE" w14:textId="77777777" w:rsidTr="008E2D06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71FFD179" w14:textId="5BA6493F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630" w:right="65" w:hanging="179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ภาษีเงินได้รอการตัดบัญชีซึ่งเกิดจากรายการ </w:t>
            </w:r>
            <w:r w:rsidRPr="001253F8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 xml:space="preserve"> 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        ผลแตกต่างชั่วคราว</w:t>
            </w:r>
          </w:p>
        </w:tc>
        <w:tc>
          <w:tcPr>
            <w:tcW w:w="690" w:type="pct"/>
            <w:shd w:val="clear" w:color="auto" w:fill="auto"/>
          </w:tcPr>
          <w:p w14:paraId="72404DF0" w14:textId="77777777" w:rsidR="00397DA0" w:rsidRPr="001253F8" w:rsidRDefault="00397DA0" w:rsidP="00397DA0">
            <w:pPr>
              <w:spacing w:after="0" w:line="280" w:lineRule="exact"/>
              <w:ind w:right="153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14:paraId="61AAB43F" w14:textId="4258D8BA" w:rsidR="00397DA0" w:rsidRPr="001253F8" w:rsidRDefault="00397DA0" w:rsidP="00397DA0">
            <w:pPr>
              <w:tabs>
                <w:tab w:val="decimal" w:pos="1107"/>
              </w:tabs>
              <w:spacing w:after="0" w:line="280" w:lineRule="exact"/>
              <w:ind w:right="17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372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470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94" w:type="pct"/>
            <w:shd w:val="clear" w:color="auto" w:fill="auto"/>
          </w:tcPr>
          <w:p w14:paraId="6CD1ADF9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left="-126" w:right="115" w:firstLine="18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14:paraId="001D27E5" w14:textId="77777777" w:rsidR="00397DA0" w:rsidRPr="001253F8" w:rsidRDefault="00397DA0" w:rsidP="00397DA0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14:paraId="447BEC02" w14:textId="2AEF5ACA" w:rsidR="00397DA0" w:rsidRPr="001253F8" w:rsidRDefault="00397DA0" w:rsidP="00397DA0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50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143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" w:type="pct"/>
          </w:tcPr>
          <w:p w14:paraId="6119D334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right="115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43E87A76" w14:textId="77777777" w:rsidR="00397DA0" w:rsidRPr="001253F8" w:rsidRDefault="00397DA0" w:rsidP="00397DA0">
            <w:pPr>
              <w:tabs>
                <w:tab w:val="decimal" w:pos="1048"/>
              </w:tabs>
              <w:spacing w:after="0" w:line="280" w:lineRule="exact"/>
              <w:ind w:right="115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14:paraId="4038B223" w14:textId="150D7EDF" w:rsidR="00397DA0" w:rsidRPr="001253F8" w:rsidRDefault="00397DA0" w:rsidP="00397DA0">
            <w:pPr>
              <w:tabs>
                <w:tab w:val="decimal" w:pos="993"/>
              </w:tabs>
              <w:spacing w:after="0" w:line="280" w:lineRule="exact"/>
              <w:ind w:right="2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298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905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" w:type="pct"/>
          </w:tcPr>
          <w:p w14:paraId="5A16B6DD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right="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2635E4AE" w14:textId="77777777" w:rsidR="00397DA0" w:rsidRPr="001253F8" w:rsidRDefault="00397DA0" w:rsidP="00397DA0">
            <w:pPr>
              <w:spacing w:after="0" w:line="280" w:lineRule="exact"/>
              <w:ind w:right="-89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14:paraId="1A5F9D6D" w14:textId="3FD6E978" w:rsidR="00397DA0" w:rsidRPr="001253F8" w:rsidRDefault="00397DA0" w:rsidP="00397DA0">
            <w:pPr>
              <w:spacing w:after="0" w:line="280" w:lineRule="exact"/>
              <w:ind w:right="-179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219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597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</w:tr>
      <w:tr w:rsidR="00397DA0" w:rsidRPr="001253F8" w14:paraId="58688643" w14:textId="77777777" w:rsidTr="008E2D06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33ED0911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ค่าใช้จ่ายภาษีเงินได้ตามงบกำไรขาดทุน</w:t>
            </w:r>
          </w:p>
        </w:tc>
        <w:tc>
          <w:tcPr>
            <w:tcW w:w="6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819510" w14:textId="2C06AB19" w:rsidR="00397DA0" w:rsidRPr="001253F8" w:rsidRDefault="00BF61D8" w:rsidP="005F0C6D">
            <w:pPr>
              <w:tabs>
                <w:tab w:val="decimal" w:pos="1107"/>
              </w:tabs>
              <w:spacing w:after="0" w:line="280" w:lineRule="exact"/>
              <w:ind w:right="17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207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94" w:type="pct"/>
            <w:shd w:val="clear" w:color="auto" w:fill="auto"/>
          </w:tcPr>
          <w:p w14:paraId="31405005" w14:textId="77777777" w:rsidR="00397DA0" w:rsidRPr="001253F8" w:rsidRDefault="00397DA0" w:rsidP="00397DA0">
            <w:pPr>
              <w:spacing w:after="0" w:line="280" w:lineRule="exact"/>
              <w:ind w:left="-126" w:firstLine="18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4A950E" w14:textId="7F35B690" w:rsidR="00397DA0" w:rsidRPr="001253F8" w:rsidRDefault="00BF61D8" w:rsidP="00397DA0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218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99" w:type="pct"/>
          </w:tcPr>
          <w:p w14:paraId="4744E745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6909D9" w14:textId="773781F1" w:rsidR="00397DA0" w:rsidRPr="001253F8" w:rsidRDefault="00BF61D8" w:rsidP="00397DA0">
            <w:pPr>
              <w:tabs>
                <w:tab w:val="decimal" w:pos="993"/>
              </w:tabs>
              <w:spacing w:after="0" w:line="280" w:lineRule="exact"/>
              <w:ind w:right="2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339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545</w:t>
            </w:r>
          </w:p>
        </w:tc>
        <w:tc>
          <w:tcPr>
            <w:tcW w:w="96" w:type="pct"/>
          </w:tcPr>
          <w:p w14:paraId="0DABA420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0CC40E62" w14:textId="177A2E62" w:rsidR="00397DA0" w:rsidRPr="001253F8" w:rsidRDefault="00BF61D8" w:rsidP="005F0C6D">
            <w:pPr>
              <w:spacing w:after="0" w:line="280" w:lineRule="exact"/>
              <w:ind w:right="-186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379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305</w:t>
            </w:r>
          </w:p>
        </w:tc>
      </w:tr>
      <w:tr w:rsidR="00397DA0" w:rsidRPr="001253F8" w14:paraId="05968786" w14:textId="77777777" w:rsidTr="008E2D06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3CF3AF2D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อัตราภาษีที่แท้จริง 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ร้อยละ)</w:t>
            </w:r>
          </w:p>
        </w:tc>
        <w:tc>
          <w:tcPr>
            <w:tcW w:w="690" w:type="pct"/>
            <w:tcBorders>
              <w:top w:val="double" w:sz="4" w:space="0" w:color="auto"/>
            </w:tcBorders>
            <w:shd w:val="clear" w:color="auto" w:fill="auto"/>
          </w:tcPr>
          <w:p w14:paraId="6B942E55" w14:textId="6072FF21" w:rsidR="00397DA0" w:rsidRPr="001253F8" w:rsidRDefault="00BF61D8" w:rsidP="005F0C6D">
            <w:pPr>
              <w:spacing w:after="0" w:line="280" w:lineRule="exact"/>
              <w:ind w:right="-25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19</w:t>
            </w:r>
            <w:r w:rsidR="00397DA0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95</w:t>
            </w:r>
          </w:p>
        </w:tc>
        <w:tc>
          <w:tcPr>
            <w:tcW w:w="94" w:type="pct"/>
            <w:shd w:val="clear" w:color="auto" w:fill="auto"/>
          </w:tcPr>
          <w:p w14:paraId="2EC25CAE" w14:textId="77777777" w:rsidR="00397DA0" w:rsidRPr="001253F8" w:rsidRDefault="00397DA0" w:rsidP="00397DA0">
            <w:pPr>
              <w:tabs>
                <w:tab w:val="decimal" w:pos="813"/>
              </w:tabs>
              <w:spacing w:after="0" w:line="280" w:lineRule="exact"/>
              <w:ind w:left="-293" w:right="353" w:firstLine="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double" w:sz="4" w:space="0" w:color="auto"/>
            </w:tcBorders>
            <w:shd w:val="clear" w:color="auto" w:fill="auto"/>
          </w:tcPr>
          <w:p w14:paraId="716A44F7" w14:textId="770A8468" w:rsidR="00397DA0" w:rsidRPr="001253F8" w:rsidRDefault="00BF61D8" w:rsidP="005F0C6D">
            <w:pPr>
              <w:spacing w:after="0" w:line="280" w:lineRule="exact"/>
              <w:ind w:right="-45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20</w:t>
            </w:r>
            <w:r w:rsidR="00397DA0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99" w:type="pct"/>
          </w:tcPr>
          <w:p w14:paraId="14E4BC0F" w14:textId="77777777" w:rsidR="00397DA0" w:rsidRPr="001253F8" w:rsidRDefault="00397DA0" w:rsidP="00397DA0">
            <w:pPr>
              <w:spacing w:after="0" w:line="280" w:lineRule="exact"/>
              <w:ind w:left="-293" w:right="-460" w:firstLine="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double" w:sz="4" w:space="0" w:color="auto"/>
            </w:tcBorders>
            <w:shd w:val="clear" w:color="auto" w:fill="auto"/>
          </w:tcPr>
          <w:p w14:paraId="260F3689" w14:textId="6A0F12CA" w:rsidR="00397DA0" w:rsidRPr="001253F8" w:rsidRDefault="00BF61D8" w:rsidP="005F0C6D">
            <w:pPr>
              <w:tabs>
                <w:tab w:val="left" w:pos="842"/>
              </w:tabs>
              <w:spacing w:after="0" w:line="280" w:lineRule="exact"/>
              <w:ind w:right="-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19</w:t>
            </w:r>
            <w:r w:rsidR="00397DA0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86</w:t>
            </w:r>
          </w:p>
        </w:tc>
        <w:tc>
          <w:tcPr>
            <w:tcW w:w="96" w:type="pct"/>
          </w:tcPr>
          <w:p w14:paraId="30ABEA41" w14:textId="77777777" w:rsidR="00397DA0" w:rsidRPr="001253F8" w:rsidRDefault="00397DA0" w:rsidP="00397DA0">
            <w:pPr>
              <w:spacing w:after="0" w:line="280" w:lineRule="exact"/>
              <w:ind w:left="-293" w:right="-460" w:firstLine="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14:paraId="4E469A33" w14:textId="5BB57A64" w:rsidR="00397DA0" w:rsidRPr="001253F8" w:rsidRDefault="00BF61D8" w:rsidP="005F0C6D">
            <w:pPr>
              <w:tabs>
                <w:tab w:val="left" w:pos="787"/>
              </w:tabs>
              <w:spacing w:after="0" w:line="280" w:lineRule="exact"/>
              <w:ind w:right="-15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20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10</w:t>
            </w:r>
          </w:p>
        </w:tc>
      </w:tr>
      <w:tr w:rsidR="00397DA0" w:rsidRPr="001253F8" w14:paraId="130078E6" w14:textId="77777777" w:rsidTr="008E2D06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7AD9CFDB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690" w:type="pct"/>
            <w:shd w:val="clear" w:color="auto" w:fill="auto"/>
          </w:tcPr>
          <w:p w14:paraId="1107FCE6" w14:textId="77777777" w:rsidR="00397DA0" w:rsidRPr="001253F8" w:rsidRDefault="00397DA0" w:rsidP="00397DA0">
            <w:pPr>
              <w:spacing w:after="0" w:line="280" w:lineRule="exact"/>
              <w:ind w:right="-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4" w:type="pct"/>
            <w:shd w:val="clear" w:color="auto" w:fill="auto"/>
          </w:tcPr>
          <w:p w14:paraId="7A7DAC3D" w14:textId="77777777" w:rsidR="00397DA0" w:rsidRPr="001253F8" w:rsidRDefault="00397DA0" w:rsidP="00397DA0">
            <w:pPr>
              <w:tabs>
                <w:tab w:val="decimal" w:pos="813"/>
              </w:tabs>
              <w:spacing w:after="0" w:line="280" w:lineRule="exact"/>
              <w:ind w:left="-293" w:right="353" w:firstLine="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14:paraId="42459234" w14:textId="77777777" w:rsidR="00397DA0" w:rsidRPr="001253F8" w:rsidRDefault="00397DA0" w:rsidP="00397DA0">
            <w:pPr>
              <w:spacing w:after="0" w:line="280" w:lineRule="exact"/>
              <w:ind w:right="-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" w:type="pct"/>
          </w:tcPr>
          <w:p w14:paraId="02069A0E" w14:textId="77777777" w:rsidR="00397DA0" w:rsidRPr="001253F8" w:rsidRDefault="00397DA0" w:rsidP="00397DA0">
            <w:pPr>
              <w:spacing w:after="0" w:line="280" w:lineRule="exact"/>
              <w:ind w:left="-293" w:right="-460" w:firstLine="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5250B14C" w14:textId="77777777" w:rsidR="00397DA0" w:rsidRPr="001253F8" w:rsidRDefault="00397DA0" w:rsidP="00397DA0">
            <w:pPr>
              <w:spacing w:after="0" w:line="280" w:lineRule="exact"/>
              <w:ind w:right="-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6" w:type="pct"/>
          </w:tcPr>
          <w:p w14:paraId="7CAEA2E0" w14:textId="77777777" w:rsidR="00397DA0" w:rsidRPr="001253F8" w:rsidRDefault="00397DA0" w:rsidP="00397DA0">
            <w:pPr>
              <w:spacing w:after="0" w:line="280" w:lineRule="exact"/>
              <w:ind w:left="-293" w:right="-460" w:firstLine="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52AB5C4B" w14:textId="77777777" w:rsidR="00397DA0" w:rsidRPr="001253F8" w:rsidRDefault="00397DA0" w:rsidP="00397DA0">
            <w:pPr>
              <w:spacing w:after="0" w:line="280" w:lineRule="exact"/>
              <w:ind w:right="-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97DA0" w:rsidRPr="001253F8" w14:paraId="7904E376" w14:textId="77777777" w:rsidTr="00DA7E38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2E654157" w14:textId="77777777" w:rsidR="00397DA0" w:rsidRPr="001253F8" w:rsidRDefault="00397DA0" w:rsidP="00BF73C5">
            <w:pPr>
              <w:spacing w:after="0" w:line="280" w:lineRule="exact"/>
              <w:ind w:left="450" w:right="65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"/>
                <w:szCs w:val="2"/>
              </w:rPr>
              <w:tab/>
            </w:r>
            <w:r w:rsidRPr="001253F8">
              <w:rPr>
                <w:rFonts w:ascii="Angsana New" w:hAnsi="Angsana New" w:cs="Angsana New"/>
                <w:color w:val="000000"/>
                <w:spacing w:val="-6"/>
                <w:sz w:val="24"/>
                <w:szCs w:val="24"/>
              </w:rPr>
              <w:br w:type="page"/>
            </w:r>
          </w:p>
        </w:tc>
        <w:tc>
          <w:tcPr>
            <w:tcW w:w="2991" w:type="pct"/>
            <w:gridSpan w:val="7"/>
            <w:shd w:val="clear" w:color="auto" w:fill="auto"/>
          </w:tcPr>
          <w:p w14:paraId="7D88828A" w14:textId="77777777" w:rsidR="00397DA0" w:rsidRPr="001253F8" w:rsidRDefault="00397DA0" w:rsidP="00BF73C5">
            <w:pPr>
              <w:spacing w:after="0" w:line="280" w:lineRule="exact"/>
              <w:ind w:right="-115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97DA0" w:rsidRPr="001253F8" w14:paraId="70914225" w14:textId="77777777" w:rsidTr="00DA7E38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4B972578" w14:textId="77777777" w:rsidR="00397DA0" w:rsidRPr="001253F8" w:rsidRDefault="00397DA0" w:rsidP="00397DA0">
            <w:pPr>
              <w:spacing w:after="0" w:line="280" w:lineRule="exact"/>
              <w:ind w:left="450" w:right="65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8" w:type="pct"/>
            <w:gridSpan w:val="3"/>
            <w:shd w:val="clear" w:color="auto" w:fill="auto"/>
          </w:tcPr>
          <w:p w14:paraId="00855353" w14:textId="77777777" w:rsidR="00397DA0" w:rsidRPr="001253F8" w:rsidRDefault="00397DA0" w:rsidP="00397DA0">
            <w:pPr>
              <w:spacing w:after="0" w:line="280" w:lineRule="exact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สำหรับงวดสามเดือนสิ้นสุด</w:t>
            </w:r>
          </w:p>
        </w:tc>
        <w:tc>
          <w:tcPr>
            <w:tcW w:w="99" w:type="pct"/>
          </w:tcPr>
          <w:p w14:paraId="15DA4BC1" w14:textId="77777777" w:rsidR="00397DA0" w:rsidRPr="001253F8" w:rsidRDefault="00397DA0" w:rsidP="00397DA0">
            <w:pPr>
              <w:spacing w:after="0" w:line="280" w:lineRule="exact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424" w:type="pct"/>
            <w:gridSpan w:val="3"/>
          </w:tcPr>
          <w:p w14:paraId="7298F238" w14:textId="77777777" w:rsidR="00397DA0" w:rsidRPr="001253F8" w:rsidRDefault="00397DA0" w:rsidP="00397DA0">
            <w:pPr>
              <w:spacing w:after="0" w:line="280" w:lineRule="exact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สำหรับงวดหกเดือนสิ้นสุด</w:t>
            </w:r>
          </w:p>
        </w:tc>
      </w:tr>
      <w:tr w:rsidR="00397DA0" w:rsidRPr="001253F8" w14:paraId="7138F77C" w14:textId="77777777" w:rsidTr="00DA7E38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0FA367FA" w14:textId="77777777" w:rsidR="00397DA0" w:rsidRPr="001253F8" w:rsidRDefault="00397DA0" w:rsidP="00397DA0">
            <w:pPr>
              <w:spacing w:after="0" w:line="280" w:lineRule="exact"/>
              <w:ind w:left="450" w:right="65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8" w:type="pct"/>
            <w:gridSpan w:val="3"/>
            <w:shd w:val="clear" w:color="auto" w:fill="auto"/>
          </w:tcPr>
          <w:p w14:paraId="0AD88FE8" w14:textId="793E372A" w:rsidR="00397DA0" w:rsidRPr="001253F8" w:rsidRDefault="00397DA0" w:rsidP="00397DA0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 สิงหาคม</w:t>
            </w:r>
          </w:p>
        </w:tc>
        <w:tc>
          <w:tcPr>
            <w:tcW w:w="99" w:type="pct"/>
          </w:tcPr>
          <w:p w14:paraId="31155F98" w14:textId="77777777" w:rsidR="00397DA0" w:rsidRPr="001253F8" w:rsidRDefault="00397DA0" w:rsidP="00397DA0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424" w:type="pct"/>
            <w:gridSpan w:val="3"/>
          </w:tcPr>
          <w:p w14:paraId="1C01196C" w14:textId="79747AA4" w:rsidR="00397DA0" w:rsidRPr="001253F8" w:rsidRDefault="00397DA0" w:rsidP="00397DA0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 สิงหาคม</w:t>
            </w:r>
          </w:p>
        </w:tc>
      </w:tr>
      <w:tr w:rsidR="00397DA0" w:rsidRPr="001253F8" w14:paraId="1CD1A00B" w14:textId="77777777" w:rsidTr="00DA7E38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317B332E" w14:textId="77777777" w:rsidR="00397DA0" w:rsidRPr="001253F8" w:rsidRDefault="00397DA0" w:rsidP="00397DA0">
            <w:pPr>
              <w:spacing w:after="0" w:line="280" w:lineRule="exact"/>
              <w:ind w:left="450" w:right="65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5E672B2C" w14:textId="445D7976" w:rsidR="00397DA0" w:rsidRPr="001253F8" w:rsidRDefault="00BF61D8" w:rsidP="00397DA0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2567</w:t>
            </w:r>
          </w:p>
        </w:tc>
        <w:tc>
          <w:tcPr>
            <w:tcW w:w="94" w:type="pct"/>
            <w:shd w:val="clear" w:color="auto" w:fill="auto"/>
          </w:tcPr>
          <w:p w14:paraId="36F0316B" w14:textId="77777777" w:rsidR="00397DA0" w:rsidRPr="001253F8" w:rsidRDefault="00397DA0" w:rsidP="00397DA0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14:paraId="37A4A811" w14:textId="1AD553D9" w:rsidR="00397DA0" w:rsidRPr="001253F8" w:rsidRDefault="00BF61D8" w:rsidP="00397DA0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2566</w:t>
            </w:r>
          </w:p>
        </w:tc>
        <w:tc>
          <w:tcPr>
            <w:tcW w:w="99" w:type="pct"/>
          </w:tcPr>
          <w:p w14:paraId="42D077FB" w14:textId="77777777" w:rsidR="00397DA0" w:rsidRPr="001253F8" w:rsidRDefault="00397DA0" w:rsidP="00397DA0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</w:tcPr>
          <w:p w14:paraId="5297AFEC" w14:textId="73DD9DC9" w:rsidR="00397DA0" w:rsidRPr="001253F8" w:rsidRDefault="00BF61D8" w:rsidP="00397DA0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2567</w:t>
            </w:r>
          </w:p>
        </w:tc>
        <w:tc>
          <w:tcPr>
            <w:tcW w:w="96" w:type="pct"/>
          </w:tcPr>
          <w:p w14:paraId="2044E57A" w14:textId="77777777" w:rsidR="00397DA0" w:rsidRPr="001253F8" w:rsidRDefault="00397DA0" w:rsidP="00397DA0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0E242CA6" w14:textId="0CB98686" w:rsidR="00397DA0" w:rsidRPr="001253F8" w:rsidRDefault="00BF61D8" w:rsidP="00397DA0">
            <w:pPr>
              <w:tabs>
                <w:tab w:val="left" w:pos="900"/>
              </w:tabs>
              <w:spacing w:after="0" w:line="280" w:lineRule="exact"/>
              <w:ind w:right="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2566</w:t>
            </w:r>
          </w:p>
        </w:tc>
      </w:tr>
      <w:tr w:rsidR="00397DA0" w:rsidRPr="001253F8" w14:paraId="1EB89C80" w14:textId="77777777" w:rsidTr="00DA7E38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30F58144" w14:textId="77777777" w:rsidR="00397DA0" w:rsidRPr="001253F8" w:rsidRDefault="00397DA0" w:rsidP="00397DA0">
            <w:pPr>
              <w:spacing w:after="0" w:line="280" w:lineRule="exact"/>
              <w:ind w:left="450" w:right="65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556CDB2E" w14:textId="77777777" w:rsidR="00397DA0" w:rsidRPr="001253F8" w:rsidRDefault="00397DA0" w:rsidP="00397DA0">
            <w:pPr>
              <w:spacing w:after="0" w:line="280" w:lineRule="exact"/>
              <w:ind w:right="11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94" w:type="pct"/>
            <w:shd w:val="clear" w:color="auto" w:fill="auto"/>
          </w:tcPr>
          <w:p w14:paraId="4C214682" w14:textId="77777777" w:rsidR="00397DA0" w:rsidRPr="001253F8" w:rsidRDefault="00397DA0" w:rsidP="00397DA0">
            <w:pPr>
              <w:spacing w:after="0" w:line="280" w:lineRule="exact"/>
              <w:ind w:right="-108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684" w:type="pct"/>
            <w:shd w:val="clear" w:color="auto" w:fill="auto"/>
          </w:tcPr>
          <w:p w14:paraId="339AB80D" w14:textId="77777777" w:rsidR="00397DA0" w:rsidRPr="001253F8" w:rsidRDefault="00397DA0" w:rsidP="00397DA0">
            <w:pPr>
              <w:spacing w:after="0" w:line="280" w:lineRule="exact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99" w:type="pct"/>
          </w:tcPr>
          <w:p w14:paraId="5193A7DC" w14:textId="77777777" w:rsidR="00397DA0" w:rsidRPr="001253F8" w:rsidRDefault="00397DA0" w:rsidP="00397DA0">
            <w:pPr>
              <w:spacing w:after="0" w:line="280" w:lineRule="exact"/>
              <w:ind w:right="-108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690" w:type="pct"/>
          </w:tcPr>
          <w:p w14:paraId="289B744C" w14:textId="77777777" w:rsidR="00397DA0" w:rsidRPr="001253F8" w:rsidRDefault="00397DA0" w:rsidP="00397DA0">
            <w:pPr>
              <w:spacing w:after="0" w:line="280" w:lineRule="exact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96" w:type="pct"/>
          </w:tcPr>
          <w:p w14:paraId="6EC9451F" w14:textId="77777777" w:rsidR="00397DA0" w:rsidRPr="001253F8" w:rsidRDefault="00397DA0" w:rsidP="00397DA0">
            <w:pPr>
              <w:spacing w:after="0" w:line="280" w:lineRule="exact"/>
              <w:ind w:right="-108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638" w:type="pct"/>
          </w:tcPr>
          <w:p w14:paraId="3A6DBB56" w14:textId="77777777" w:rsidR="00397DA0" w:rsidRPr="001253F8" w:rsidRDefault="00397DA0" w:rsidP="00397DA0">
            <w:pPr>
              <w:spacing w:after="0" w:line="280" w:lineRule="exact"/>
              <w:ind w:right="1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397DA0" w:rsidRPr="001253F8" w14:paraId="5387B00B" w14:textId="77777777" w:rsidTr="00DA7E38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2B588E34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กำไรทางบัญชีก่อนภาษีเงินได้</w:t>
            </w:r>
          </w:p>
        </w:tc>
        <w:tc>
          <w:tcPr>
            <w:tcW w:w="690" w:type="pct"/>
            <w:shd w:val="clear" w:color="auto" w:fill="auto"/>
          </w:tcPr>
          <w:p w14:paraId="7F54211A" w14:textId="0F52C33F" w:rsidR="00397DA0" w:rsidRPr="001253F8" w:rsidRDefault="00BF61D8" w:rsidP="00397DA0">
            <w:pPr>
              <w:tabs>
                <w:tab w:val="decimal" w:pos="1093"/>
              </w:tabs>
              <w:spacing w:after="0" w:line="280" w:lineRule="exact"/>
              <w:ind w:right="-9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963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790</w:t>
            </w:r>
          </w:p>
        </w:tc>
        <w:tc>
          <w:tcPr>
            <w:tcW w:w="94" w:type="pct"/>
            <w:shd w:val="clear" w:color="auto" w:fill="auto"/>
          </w:tcPr>
          <w:p w14:paraId="5986D5D5" w14:textId="77777777" w:rsidR="00397DA0" w:rsidRPr="001253F8" w:rsidRDefault="00397DA0" w:rsidP="00397DA0">
            <w:pPr>
              <w:spacing w:after="0" w:line="280" w:lineRule="exact"/>
              <w:ind w:left="-126" w:right="94" w:firstLine="18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14:paraId="24C64218" w14:textId="5D3030C5" w:rsidR="00397DA0" w:rsidRPr="001253F8" w:rsidRDefault="00BF61D8" w:rsidP="00397DA0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957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731</w:t>
            </w:r>
          </w:p>
        </w:tc>
        <w:tc>
          <w:tcPr>
            <w:tcW w:w="99" w:type="pct"/>
          </w:tcPr>
          <w:p w14:paraId="64E253E8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59B9C62B" w14:textId="55BD6DF7" w:rsidR="00397DA0" w:rsidRPr="001253F8" w:rsidRDefault="00BF61D8" w:rsidP="00397DA0">
            <w:pPr>
              <w:tabs>
                <w:tab w:val="decimal" w:pos="993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665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593</w:t>
            </w:r>
          </w:p>
        </w:tc>
        <w:tc>
          <w:tcPr>
            <w:tcW w:w="96" w:type="pct"/>
          </w:tcPr>
          <w:p w14:paraId="46F4461F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2432FFAF" w14:textId="5C75401A" w:rsidR="00397DA0" w:rsidRPr="001253F8" w:rsidRDefault="00BF61D8" w:rsidP="00397DA0">
            <w:pPr>
              <w:spacing w:after="0" w:line="280" w:lineRule="exact"/>
              <w:ind w:right="-89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759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592</w:t>
            </w:r>
          </w:p>
        </w:tc>
      </w:tr>
      <w:tr w:rsidR="00397DA0" w:rsidRPr="001253F8" w14:paraId="63C751E4" w14:textId="77777777" w:rsidTr="00B70432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17797D2D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รายการผลแตกต่างถาวร</w:t>
            </w:r>
          </w:p>
        </w:tc>
        <w:tc>
          <w:tcPr>
            <w:tcW w:w="690" w:type="pct"/>
            <w:shd w:val="clear" w:color="auto" w:fill="auto"/>
          </w:tcPr>
          <w:p w14:paraId="2AC3DF65" w14:textId="7C66B300" w:rsidR="00397DA0" w:rsidRPr="001253F8" w:rsidRDefault="00BF61D8" w:rsidP="00397DA0">
            <w:pPr>
              <w:tabs>
                <w:tab w:val="decimal" w:pos="1093"/>
              </w:tabs>
              <w:spacing w:after="0" w:line="280" w:lineRule="exact"/>
              <w:ind w:right="-9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</w:t>
            </w:r>
            <w:r w:rsidR="00D172C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94" w:type="pct"/>
            <w:shd w:val="clear" w:color="auto" w:fill="auto"/>
          </w:tcPr>
          <w:p w14:paraId="375DFA70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left="-126" w:right="115" w:firstLine="18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2B5D5EE0" w14:textId="66190459" w:rsidR="00397DA0" w:rsidRPr="001253F8" w:rsidRDefault="00BF61D8" w:rsidP="00397DA0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99" w:type="pct"/>
          </w:tcPr>
          <w:p w14:paraId="380D7617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right="115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77782B77" w14:textId="1D5B29C7" w:rsidR="00397DA0" w:rsidRPr="001253F8" w:rsidRDefault="00D172C0" w:rsidP="00397DA0">
            <w:pPr>
              <w:tabs>
                <w:tab w:val="decimal" w:pos="993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812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" w:type="pct"/>
          </w:tcPr>
          <w:p w14:paraId="58286FA3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right="115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14:paraId="224FA05A" w14:textId="3B15EF06" w:rsidR="00397DA0" w:rsidRPr="001253F8" w:rsidRDefault="00397DA0" w:rsidP="00397DA0">
            <w:pPr>
              <w:spacing w:after="0" w:line="280" w:lineRule="exact"/>
              <w:ind w:right="-449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781</w:t>
            </w:r>
          </w:p>
        </w:tc>
      </w:tr>
      <w:tr w:rsidR="00397DA0" w:rsidRPr="001253F8" w14:paraId="62EFA7D5" w14:textId="77777777" w:rsidTr="00DA7E38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709D96AE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รายการผลแตกต่างชั่วคราว</w:t>
            </w:r>
          </w:p>
        </w:tc>
        <w:tc>
          <w:tcPr>
            <w:tcW w:w="690" w:type="pct"/>
            <w:shd w:val="clear" w:color="auto" w:fill="auto"/>
          </w:tcPr>
          <w:p w14:paraId="68AA7EE7" w14:textId="54BF663A" w:rsidR="00397DA0" w:rsidRPr="001253F8" w:rsidRDefault="00BF61D8" w:rsidP="00397DA0">
            <w:pPr>
              <w:tabs>
                <w:tab w:val="decimal" w:pos="1093"/>
              </w:tabs>
              <w:spacing w:after="0" w:line="280" w:lineRule="exact"/>
              <w:ind w:right="-9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847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091</w:t>
            </w:r>
          </w:p>
        </w:tc>
        <w:tc>
          <w:tcPr>
            <w:tcW w:w="94" w:type="pct"/>
            <w:shd w:val="clear" w:color="auto" w:fill="auto"/>
          </w:tcPr>
          <w:p w14:paraId="6FD3611F" w14:textId="77777777" w:rsidR="00397DA0" w:rsidRPr="001253F8" w:rsidRDefault="00397DA0" w:rsidP="00397DA0">
            <w:pPr>
              <w:spacing w:after="0" w:line="280" w:lineRule="exact"/>
              <w:ind w:left="-126" w:firstLine="18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14:paraId="1B41D01C" w14:textId="42A21EFE" w:rsidR="00397DA0" w:rsidRPr="001253F8" w:rsidRDefault="00BF61D8" w:rsidP="00397DA0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235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487</w:t>
            </w:r>
          </w:p>
        </w:tc>
        <w:tc>
          <w:tcPr>
            <w:tcW w:w="99" w:type="pct"/>
          </w:tcPr>
          <w:p w14:paraId="46D980BD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212C9FD7" w14:textId="6B69B861" w:rsidR="00397DA0" w:rsidRPr="001253F8" w:rsidRDefault="00BF61D8" w:rsidP="00397DA0">
            <w:pPr>
              <w:tabs>
                <w:tab w:val="decimal" w:pos="993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452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96" w:type="pct"/>
          </w:tcPr>
          <w:p w14:paraId="47FCB207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444695DA" w14:textId="6EF8177D" w:rsidR="00397DA0" w:rsidRPr="001253F8" w:rsidRDefault="00BF61D8" w:rsidP="00397DA0">
            <w:pPr>
              <w:spacing w:after="0" w:line="280" w:lineRule="exact"/>
              <w:ind w:right="-89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084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375</w:t>
            </w:r>
          </w:p>
        </w:tc>
      </w:tr>
      <w:tr w:rsidR="00397DA0" w:rsidRPr="001253F8" w14:paraId="4E75EA8E" w14:textId="77777777" w:rsidTr="00DA7E38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1F0675D7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กำไรที่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ได้รับ</w:t>
            </w: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ยกเว้นภาษี</w:t>
            </w:r>
          </w:p>
        </w:tc>
        <w:tc>
          <w:tcPr>
            <w:tcW w:w="690" w:type="pct"/>
            <w:shd w:val="clear" w:color="auto" w:fill="auto"/>
          </w:tcPr>
          <w:p w14:paraId="55E37C51" w14:textId="7A9E1E3E" w:rsidR="00397DA0" w:rsidRPr="001253F8" w:rsidRDefault="00397DA0" w:rsidP="00BA7D18">
            <w:pPr>
              <w:tabs>
                <w:tab w:val="decimal" w:pos="720"/>
              </w:tabs>
              <w:spacing w:after="0" w:line="280" w:lineRule="exact"/>
              <w:ind w:right="-9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4" w:type="pct"/>
            <w:shd w:val="clear" w:color="auto" w:fill="auto"/>
          </w:tcPr>
          <w:p w14:paraId="132506A5" w14:textId="77777777" w:rsidR="00397DA0" w:rsidRPr="001253F8" w:rsidRDefault="00397DA0" w:rsidP="00397DA0">
            <w:pPr>
              <w:spacing w:after="0" w:line="280" w:lineRule="exact"/>
              <w:ind w:left="-126" w:firstLine="18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14:paraId="0E7CABE8" w14:textId="45A0B05B" w:rsidR="00397DA0" w:rsidRPr="001253F8" w:rsidRDefault="00397DA0" w:rsidP="00397DA0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570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" w:type="pct"/>
          </w:tcPr>
          <w:p w14:paraId="5FDB8D17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right="115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04C092D6" w14:textId="7468DC7D" w:rsidR="00397DA0" w:rsidRPr="001253F8" w:rsidRDefault="00397DA0" w:rsidP="00397DA0">
            <w:pPr>
              <w:tabs>
                <w:tab w:val="decimal" w:pos="993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140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600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" w:type="pct"/>
          </w:tcPr>
          <w:p w14:paraId="6ACDC94C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right="115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73B0533B" w14:textId="1633BE68" w:rsidR="00397DA0" w:rsidRPr="001253F8" w:rsidRDefault="00397DA0" w:rsidP="00397DA0">
            <w:pPr>
              <w:spacing w:after="0" w:line="280" w:lineRule="exact"/>
              <w:ind w:right="-179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144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529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</w:tr>
      <w:tr w:rsidR="00397DA0" w:rsidRPr="001253F8" w14:paraId="517048A7" w14:textId="77777777" w:rsidTr="00B70432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1CB427A0" w14:textId="15B86AF5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กำไรทางภาษี</w:t>
            </w: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0D707" w14:textId="1CA88894" w:rsidR="00397DA0" w:rsidRPr="001253F8" w:rsidRDefault="00BF61D8" w:rsidP="00397DA0">
            <w:pPr>
              <w:tabs>
                <w:tab w:val="decimal" w:pos="1093"/>
              </w:tabs>
              <w:spacing w:after="0" w:line="280" w:lineRule="exact"/>
              <w:ind w:right="-9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</w:t>
            </w:r>
            <w:r w:rsidR="00D172C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814</w:t>
            </w:r>
            <w:r w:rsidR="00D172C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94" w:type="pct"/>
            <w:shd w:val="clear" w:color="auto" w:fill="auto"/>
          </w:tcPr>
          <w:p w14:paraId="0C260056" w14:textId="77777777" w:rsidR="00397DA0" w:rsidRPr="001253F8" w:rsidRDefault="00397DA0" w:rsidP="00397DA0">
            <w:pPr>
              <w:spacing w:after="0" w:line="280" w:lineRule="exact"/>
              <w:ind w:left="-126" w:firstLine="18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E7A016" w14:textId="0E173E03" w:rsidR="00397DA0" w:rsidRPr="001253F8" w:rsidRDefault="00BF61D8" w:rsidP="00397DA0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190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911</w:t>
            </w:r>
          </w:p>
        </w:tc>
        <w:tc>
          <w:tcPr>
            <w:tcW w:w="99" w:type="pct"/>
          </w:tcPr>
          <w:p w14:paraId="58F53259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996FAD" w14:textId="5FBAEF84" w:rsidR="00397DA0" w:rsidRPr="001253F8" w:rsidRDefault="00BF61D8" w:rsidP="00397DA0">
            <w:pPr>
              <w:tabs>
                <w:tab w:val="decimal" w:pos="993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</w:t>
            </w:r>
            <w:r w:rsidR="00D172C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975</w:t>
            </w:r>
            <w:r w:rsidR="00D172C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523</w:t>
            </w:r>
          </w:p>
        </w:tc>
        <w:tc>
          <w:tcPr>
            <w:tcW w:w="96" w:type="pct"/>
          </w:tcPr>
          <w:p w14:paraId="065E168B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38C0A" w14:textId="4D3B095D" w:rsidR="00397DA0" w:rsidRPr="001253F8" w:rsidRDefault="00BF61D8" w:rsidP="00397DA0">
            <w:pPr>
              <w:spacing w:after="0" w:line="280" w:lineRule="exact"/>
              <w:ind w:right="-89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700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219</w:t>
            </w:r>
          </w:p>
        </w:tc>
      </w:tr>
      <w:tr w:rsidR="00397DA0" w:rsidRPr="001253F8" w14:paraId="4567C277" w14:textId="77777777" w:rsidTr="00DA7E38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5BA01385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อัตราภาษีเงินได้ปกติ 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ร้อยละ)</w:t>
            </w: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auto"/>
          </w:tcPr>
          <w:p w14:paraId="2719C1E4" w14:textId="7B40D564" w:rsidR="00397DA0" w:rsidRPr="001253F8" w:rsidRDefault="00BF61D8" w:rsidP="005F0C6D">
            <w:pPr>
              <w:spacing w:after="0" w:line="280" w:lineRule="exact"/>
              <w:ind w:right="-259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20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4" w:type="pct"/>
            <w:shd w:val="clear" w:color="auto" w:fill="auto"/>
          </w:tcPr>
          <w:p w14:paraId="223002E0" w14:textId="77777777" w:rsidR="00397DA0" w:rsidRPr="001253F8" w:rsidRDefault="00397DA0" w:rsidP="00397DA0">
            <w:pPr>
              <w:spacing w:after="0" w:line="280" w:lineRule="exact"/>
              <w:ind w:left="-293" w:right="-460" w:firstLine="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</w:tcPr>
          <w:p w14:paraId="26EB03F3" w14:textId="274F7970" w:rsidR="00397DA0" w:rsidRPr="001253F8" w:rsidRDefault="00BF61D8" w:rsidP="005F0C6D">
            <w:pPr>
              <w:spacing w:after="0" w:line="280" w:lineRule="exact"/>
              <w:ind w:right="-45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20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" w:type="pct"/>
          </w:tcPr>
          <w:p w14:paraId="21033A13" w14:textId="77777777" w:rsidR="00397DA0" w:rsidRPr="001253F8" w:rsidRDefault="00397DA0" w:rsidP="00397DA0">
            <w:pPr>
              <w:spacing w:after="0" w:line="280" w:lineRule="exact"/>
              <w:ind w:left="-293" w:right="-460" w:firstLine="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auto"/>
          </w:tcPr>
          <w:p w14:paraId="13D7B89B" w14:textId="28113CBB" w:rsidR="00397DA0" w:rsidRPr="001253F8" w:rsidRDefault="00BF61D8" w:rsidP="005F0C6D">
            <w:pPr>
              <w:tabs>
                <w:tab w:val="left" w:pos="842"/>
              </w:tabs>
              <w:spacing w:after="0" w:line="28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20</w:t>
            </w:r>
            <w:r w:rsidR="00397DA0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96" w:type="pct"/>
          </w:tcPr>
          <w:p w14:paraId="55D1D3A5" w14:textId="77777777" w:rsidR="00397DA0" w:rsidRPr="001253F8" w:rsidRDefault="00397DA0" w:rsidP="00397DA0">
            <w:pPr>
              <w:spacing w:after="0" w:line="280" w:lineRule="exact"/>
              <w:ind w:left="-293" w:right="-460" w:firstLine="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</w:tcBorders>
          </w:tcPr>
          <w:p w14:paraId="6DB149C3" w14:textId="7C18965D" w:rsidR="00397DA0" w:rsidRPr="001253F8" w:rsidRDefault="00BF61D8" w:rsidP="005F0C6D">
            <w:pPr>
              <w:tabs>
                <w:tab w:val="left" w:pos="787"/>
              </w:tabs>
              <w:spacing w:after="0" w:line="280" w:lineRule="exact"/>
              <w:ind w:right="-15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20</w:t>
            </w:r>
            <w:r w:rsidR="00397DA0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00</w:t>
            </w:r>
          </w:p>
        </w:tc>
      </w:tr>
      <w:tr w:rsidR="00397DA0" w:rsidRPr="001253F8" w14:paraId="4670CFD7" w14:textId="77777777" w:rsidTr="00B70432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389C1630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ภาษีเงินได้ในงวดปัจจุบันที่ต้องชำระ</w:t>
            </w:r>
          </w:p>
        </w:tc>
        <w:tc>
          <w:tcPr>
            <w:tcW w:w="690" w:type="pct"/>
            <w:shd w:val="clear" w:color="auto" w:fill="auto"/>
          </w:tcPr>
          <w:p w14:paraId="570C09CD" w14:textId="5DC06147" w:rsidR="00397DA0" w:rsidRPr="001253F8" w:rsidRDefault="00BF61D8" w:rsidP="002B1B1C">
            <w:pPr>
              <w:tabs>
                <w:tab w:val="decimal" w:pos="1090"/>
              </w:tabs>
              <w:spacing w:after="0" w:line="280" w:lineRule="exact"/>
              <w:ind w:right="17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562</w:t>
            </w:r>
            <w:r w:rsidR="00D172C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869</w:t>
            </w:r>
          </w:p>
        </w:tc>
        <w:tc>
          <w:tcPr>
            <w:tcW w:w="94" w:type="pct"/>
            <w:shd w:val="clear" w:color="auto" w:fill="auto"/>
          </w:tcPr>
          <w:p w14:paraId="03E0D990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640725DA" w14:textId="39247121" w:rsidR="00397DA0" w:rsidRPr="001253F8" w:rsidRDefault="00397DA0" w:rsidP="00397DA0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        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238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99" w:type="pct"/>
          </w:tcPr>
          <w:p w14:paraId="01441369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2BA9563F" w14:textId="75208546" w:rsidR="00397DA0" w:rsidRPr="001253F8" w:rsidRDefault="00BF61D8" w:rsidP="00397DA0">
            <w:pPr>
              <w:tabs>
                <w:tab w:val="decimal" w:pos="993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595</w:t>
            </w:r>
            <w:r w:rsidR="00D172C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96" w:type="pct"/>
          </w:tcPr>
          <w:p w14:paraId="1A5E8415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14:paraId="36FDECC3" w14:textId="4B0DC2EC" w:rsidR="00397DA0" w:rsidRPr="001253F8" w:rsidRDefault="00BF61D8" w:rsidP="00397DA0">
            <w:pPr>
              <w:spacing w:after="0" w:line="280" w:lineRule="exact"/>
              <w:ind w:right="-179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540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044</w:t>
            </w:r>
          </w:p>
        </w:tc>
      </w:tr>
      <w:tr w:rsidR="00397DA0" w:rsidRPr="001253F8" w14:paraId="22F6A410" w14:textId="77777777" w:rsidTr="00DA7E38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70E248EA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630" w:right="65" w:hanging="179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ปรับปรุงภาษีเงินได้งวดก่อน</w:t>
            </w:r>
          </w:p>
        </w:tc>
        <w:tc>
          <w:tcPr>
            <w:tcW w:w="690" w:type="pct"/>
            <w:shd w:val="clear" w:color="auto" w:fill="auto"/>
          </w:tcPr>
          <w:p w14:paraId="341422BC" w14:textId="75BE91A7" w:rsidR="00397DA0" w:rsidRPr="001253F8" w:rsidRDefault="00D172C0" w:rsidP="002B1B1C">
            <w:pPr>
              <w:tabs>
                <w:tab w:val="decimal" w:pos="1081"/>
              </w:tabs>
              <w:spacing w:after="0" w:line="280" w:lineRule="exact"/>
              <w:ind w:right="5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366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94" w:type="pct"/>
            <w:shd w:val="clear" w:color="auto" w:fill="auto"/>
          </w:tcPr>
          <w:p w14:paraId="0385452A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left="-126" w:right="115" w:firstLine="18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14:paraId="2ABB1EF2" w14:textId="233FAB3D" w:rsidR="00397DA0" w:rsidRPr="001253F8" w:rsidRDefault="00397DA0" w:rsidP="00397DA0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930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)</w:t>
            </w:r>
          </w:p>
        </w:tc>
        <w:tc>
          <w:tcPr>
            <w:tcW w:w="99" w:type="pct"/>
          </w:tcPr>
          <w:p w14:paraId="679EF6B7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right="115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586BAB49" w14:textId="2595AB78" w:rsidR="00397DA0" w:rsidRPr="001253F8" w:rsidRDefault="00D172C0" w:rsidP="00397DA0">
            <w:pPr>
              <w:tabs>
                <w:tab w:val="decimal" w:pos="993"/>
              </w:tabs>
              <w:spacing w:after="0" w:line="280" w:lineRule="exact"/>
              <w:ind w:right="2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366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" w:type="pct"/>
          </w:tcPr>
          <w:p w14:paraId="3597036F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right="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7D6B9316" w14:textId="756843CB" w:rsidR="00397DA0" w:rsidRPr="001253F8" w:rsidRDefault="00397DA0" w:rsidP="00397DA0">
            <w:pPr>
              <w:spacing w:after="0" w:line="280" w:lineRule="exact"/>
              <w:ind w:right="-449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930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)</w:t>
            </w:r>
          </w:p>
        </w:tc>
      </w:tr>
      <w:tr w:rsidR="00397DA0" w:rsidRPr="001253F8" w14:paraId="428D11DB" w14:textId="77777777" w:rsidTr="00B70432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6B00B108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630" w:right="65" w:hanging="179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ภาษีเงินได้รอการตัดบัญชีซึ่งเกิดจากรายการ       </w:t>
            </w:r>
            <w:r w:rsidRPr="001253F8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 xml:space="preserve"> 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  ผลแตกต่างชั่วคราว</w:t>
            </w:r>
          </w:p>
        </w:tc>
        <w:tc>
          <w:tcPr>
            <w:tcW w:w="690" w:type="pct"/>
            <w:shd w:val="clear" w:color="auto" w:fill="auto"/>
          </w:tcPr>
          <w:p w14:paraId="283380D1" w14:textId="77777777" w:rsidR="00397DA0" w:rsidRPr="001253F8" w:rsidRDefault="00397DA0" w:rsidP="00397DA0">
            <w:pPr>
              <w:tabs>
                <w:tab w:val="decimal" w:pos="1093"/>
              </w:tabs>
              <w:spacing w:after="0" w:line="280" w:lineRule="exact"/>
              <w:ind w:right="-9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14:paraId="14947B17" w14:textId="12072C33" w:rsidR="00397DA0" w:rsidRPr="001253F8" w:rsidRDefault="00397DA0" w:rsidP="00397DA0">
            <w:pPr>
              <w:tabs>
                <w:tab w:val="decimal" w:pos="1093"/>
              </w:tabs>
              <w:spacing w:after="0" w:line="280" w:lineRule="exact"/>
              <w:ind w:right="-9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369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418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94" w:type="pct"/>
            <w:shd w:val="clear" w:color="auto" w:fill="auto"/>
          </w:tcPr>
          <w:p w14:paraId="1F42EC83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left="-126" w:right="115" w:firstLine="18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  <w:vAlign w:val="bottom"/>
          </w:tcPr>
          <w:p w14:paraId="6578182F" w14:textId="3DA71BA6" w:rsidR="00397DA0" w:rsidRPr="001253F8" w:rsidRDefault="00397DA0" w:rsidP="00397DA0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47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098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" w:type="pct"/>
          </w:tcPr>
          <w:p w14:paraId="4B449E90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right="115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3FC4123A" w14:textId="77777777" w:rsidR="00397DA0" w:rsidRPr="001253F8" w:rsidRDefault="00397DA0" w:rsidP="00397DA0">
            <w:pPr>
              <w:tabs>
                <w:tab w:val="decimal" w:pos="1058"/>
              </w:tabs>
              <w:spacing w:after="0" w:line="280" w:lineRule="exact"/>
              <w:ind w:right="115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14:paraId="2283CBD6" w14:textId="7B9A983A" w:rsidR="00397DA0" w:rsidRPr="001253F8" w:rsidRDefault="00397DA0" w:rsidP="00397DA0">
            <w:pPr>
              <w:tabs>
                <w:tab w:val="decimal" w:pos="993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290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468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" w:type="pct"/>
          </w:tcPr>
          <w:p w14:paraId="352F9C32" w14:textId="77777777" w:rsidR="00397DA0" w:rsidRPr="001253F8" w:rsidRDefault="00397DA0" w:rsidP="00397DA0">
            <w:pPr>
              <w:tabs>
                <w:tab w:val="decimal" w:pos="987"/>
              </w:tabs>
              <w:spacing w:after="0" w:line="280" w:lineRule="exact"/>
              <w:ind w:right="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vAlign w:val="bottom"/>
          </w:tcPr>
          <w:p w14:paraId="7E8800A1" w14:textId="37C3F61F" w:rsidR="00397DA0" w:rsidRPr="001253F8" w:rsidRDefault="00397DA0" w:rsidP="00397DA0">
            <w:pPr>
              <w:spacing w:after="0" w:line="280" w:lineRule="exact"/>
              <w:ind w:right="-179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216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876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</w:tr>
      <w:tr w:rsidR="00397DA0" w:rsidRPr="001253F8" w14:paraId="2A2B02B7" w14:textId="77777777" w:rsidTr="00B70432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38F2D1A8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ค่าใช้จ่ายภาษีเงินได้ตามงบกำไรขาดทุน</w:t>
            </w:r>
          </w:p>
        </w:tc>
        <w:tc>
          <w:tcPr>
            <w:tcW w:w="6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61DE5D" w14:textId="3D263ECD" w:rsidR="00397DA0" w:rsidRPr="001253F8" w:rsidRDefault="00BF61D8" w:rsidP="00397DA0">
            <w:pPr>
              <w:tabs>
                <w:tab w:val="decimal" w:pos="1093"/>
              </w:tabs>
              <w:spacing w:after="0" w:line="280" w:lineRule="exact"/>
              <w:ind w:right="-9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193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085</w:t>
            </w:r>
          </w:p>
        </w:tc>
        <w:tc>
          <w:tcPr>
            <w:tcW w:w="94" w:type="pct"/>
            <w:shd w:val="clear" w:color="auto" w:fill="auto"/>
          </w:tcPr>
          <w:p w14:paraId="039C88CE" w14:textId="77777777" w:rsidR="00397DA0" w:rsidRPr="001253F8" w:rsidRDefault="00397DA0" w:rsidP="00397DA0">
            <w:pPr>
              <w:spacing w:after="0" w:line="280" w:lineRule="exact"/>
              <w:ind w:left="-126" w:firstLine="18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38F358" w14:textId="70A51AE8" w:rsidR="00397DA0" w:rsidRPr="001253F8" w:rsidRDefault="00BF61D8" w:rsidP="00397DA0">
            <w:pPr>
              <w:tabs>
                <w:tab w:val="decimal" w:pos="997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190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99" w:type="pct"/>
          </w:tcPr>
          <w:p w14:paraId="4EDC4CC3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79ADDA" w14:textId="476B855A" w:rsidR="00397DA0" w:rsidRPr="001253F8" w:rsidRDefault="00BF61D8" w:rsidP="00397DA0">
            <w:pPr>
              <w:tabs>
                <w:tab w:val="decimal" w:pos="993"/>
              </w:tabs>
              <w:spacing w:after="0" w:line="280" w:lineRule="exac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304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96" w:type="pct"/>
          </w:tcPr>
          <w:p w14:paraId="7B0F7C4D" w14:textId="77777777" w:rsidR="00397DA0" w:rsidRPr="001253F8" w:rsidRDefault="00397DA0" w:rsidP="00397DA0">
            <w:pPr>
              <w:spacing w:after="0" w:line="280" w:lineRule="exact"/>
              <w:ind w:right="17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C209CC5" w14:textId="6CFDBA7D" w:rsidR="00397DA0" w:rsidRPr="001253F8" w:rsidRDefault="00BF61D8" w:rsidP="00397DA0">
            <w:pPr>
              <w:spacing w:after="0" w:line="280" w:lineRule="exact"/>
              <w:ind w:right="-1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322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238</w:t>
            </w:r>
          </w:p>
        </w:tc>
      </w:tr>
      <w:tr w:rsidR="00397DA0" w:rsidRPr="001253F8" w14:paraId="47C7FF62" w14:textId="77777777" w:rsidTr="00B70432">
        <w:trPr>
          <w:trHeight w:val="20"/>
          <w:tblHeader/>
        </w:trPr>
        <w:tc>
          <w:tcPr>
            <w:tcW w:w="2009" w:type="pct"/>
            <w:shd w:val="clear" w:color="auto" w:fill="auto"/>
          </w:tcPr>
          <w:p w14:paraId="4F13F574" w14:textId="77777777" w:rsidR="00397DA0" w:rsidRPr="001253F8" w:rsidRDefault="00397DA0" w:rsidP="00397DA0">
            <w:pPr>
              <w:tabs>
                <w:tab w:val="right" w:pos="5940"/>
              </w:tabs>
              <w:spacing w:after="0" w:line="280" w:lineRule="exact"/>
              <w:ind w:left="450" w:right="65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อัตราภาษีที่แท้จริง 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Pr="001253F8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ร้อยละ)</w:t>
            </w:r>
          </w:p>
        </w:tc>
        <w:tc>
          <w:tcPr>
            <w:tcW w:w="690" w:type="pct"/>
            <w:tcBorders>
              <w:top w:val="double" w:sz="4" w:space="0" w:color="auto"/>
            </w:tcBorders>
            <w:shd w:val="clear" w:color="auto" w:fill="auto"/>
          </w:tcPr>
          <w:p w14:paraId="4BBC4E36" w14:textId="5DEBA2EA" w:rsidR="00397DA0" w:rsidRPr="001253F8" w:rsidRDefault="00BF61D8" w:rsidP="005F0C6D">
            <w:pPr>
              <w:spacing w:after="0" w:line="280" w:lineRule="exact"/>
              <w:ind w:right="-25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20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03</w:t>
            </w:r>
          </w:p>
        </w:tc>
        <w:tc>
          <w:tcPr>
            <w:tcW w:w="94" w:type="pct"/>
            <w:shd w:val="clear" w:color="auto" w:fill="auto"/>
          </w:tcPr>
          <w:p w14:paraId="12115D1D" w14:textId="77777777" w:rsidR="00397DA0" w:rsidRPr="001253F8" w:rsidRDefault="00397DA0" w:rsidP="00397DA0">
            <w:pPr>
              <w:tabs>
                <w:tab w:val="decimal" w:pos="813"/>
              </w:tabs>
              <w:spacing w:after="0" w:line="280" w:lineRule="exact"/>
              <w:ind w:left="-293" w:right="353" w:firstLine="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F2DDFCD" w14:textId="4CF51559" w:rsidR="00397DA0" w:rsidRPr="001253F8" w:rsidRDefault="00BF61D8" w:rsidP="005F0C6D">
            <w:pPr>
              <w:spacing w:after="0" w:line="280" w:lineRule="exact"/>
              <w:ind w:right="-45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19</w:t>
            </w:r>
            <w:r w:rsidR="00397DA0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85</w:t>
            </w:r>
          </w:p>
        </w:tc>
        <w:tc>
          <w:tcPr>
            <w:tcW w:w="99" w:type="pct"/>
          </w:tcPr>
          <w:p w14:paraId="5DEF9323" w14:textId="77777777" w:rsidR="00397DA0" w:rsidRPr="001253F8" w:rsidRDefault="00397DA0" w:rsidP="00397DA0">
            <w:pPr>
              <w:spacing w:after="0" w:line="280" w:lineRule="exact"/>
              <w:ind w:left="-293" w:right="-460" w:firstLine="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double" w:sz="4" w:space="0" w:color="auto"/>
            </w:tcBorders>
            <w:shd w:val="clear" w:color="auto" w:fill="auto"/>
          </w:tcPr>
          <w:p w14:paraId="4AEC937C" w14:textId="53D3D17B" w:rsidR="00397DA0" w:rsidRPr="001253F8" w:rsidRDefault="00BF61D8" w:rsidP="005F0C6D">
            <w:pPr>
              <w:tabs>
                <w:tab w:val="left" w:pos="842"/>
              </w:tabs>
              <w:spacing w:after="0" w:line="280" w:lineRule="exact"/>
              <w:ind w:right="-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18</w:t>
            </w:r>
            <w:r w:rsidR="00397DA0" w:rsidRPr="001253F8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96" w:type="pct"/>
          </w:tcPr>
          <w:p w14:paraId="70E2D9DB" w14:textId="77777777" w:rsidR="00397DA0" w:rsidRPr="001253F8" w:rsidRDefault="00397DA0" w:rsidP="00397DA0">
            <w:pPr>
              <w:spacing w:after="0" w:line="280" w:lineRule="exact"/>
              <w:ind w:left="-293" w:right="-460" w:firstLine="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  <w:vAlign w:val="center"/>
          </w:tcPr>
          <w:p w14:paraId="49CC9048" w14:textId="3F875C49" w:rsidR="00397DA0" w:rsidRPr="001253F8" w:rsidRDefault="00BF61D8" w:rsidP="005F0C6D">
            <w:pPr>
              <w:tabs>
                <w:tab w:val="left" w:pos="787"/>
              </w:tabs>
              <w:spacing w:after="0" w:line="280" w:lineRule="exact"/>
              <w:ind w:right="-15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18</w:t>
            </w:r>
            <w:r w:rsidR="00397DA0" w:rsidRPr="001253F8">
              <w:rPr>
                <w:rFonts w:ascii="Angsana New" w:hAnsi="Angsana New" w:cs="Angsana New"/>
                <w:color w:val="000000"/>
                <w:sz w:val="24"/>
                <w:szCs w:val="24"/>
              </w:rPr>
              <w:t>.</w:t>
            </w:r>
            <w:r w:rsidRPr="00BF61D8">
              <w:rPr>
                <w:rFonts w:ascii="Angsana New" w:hAnsi="Angsana New" w:cs="Angsana New"/>
                <w:color w:val="000000"/>
                <w:sz w:val="24"/>
                <w:szCs w:val="24"/>
              </w:rPr>
              <w:t>31</w:t>
            </w:r>
          </w:p>
        </w:tc>
      </w:tr>
    </w:tbl>
    <w:p w14:paraId="46F194A0" w14:textId="0246A9CC" w:rsidR="00A1057F" w:rsidRPr="001253F8" w:rsidRDefault="00BF61D8" w:rsidP="00AE1CA3">
      <w:pPr>
        <w:tabs>
          <w:tab w:val="left" w:pos="900"/>
          <w:tab w:val="left" w:pos="2160"/>
        </w:tabs>
        <w:spacing w:before="360" w:after="0" w:line="240" w:lineRule="auto"/>
        <w:ind w:left="547" w:right="-29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lastRenderedPageBreak/>
        <w:t>25</w:t>
      </w:r>
      <w:r w:rsidR="00A1057F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 w:rsidR="00062EDF" w:rsidRPr="001253F8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A1057F" w:rsidRPr="001253F8">
        <w:rPr>
          <w:rFonts w:ascii="Angsana New" w:hAnsi="Angsana New" w:cs="Angsana New"/>
          <w:b/>
          <w:bCs/>
          <w:sz w:val="32"/>
          <w:szCs w:val="32"/>
          <w:cs/>
        </w:rPr>
        <w:t>รายการระหว่างกิจการที่เกี่ยวข้องกัน</w:t>
      </w:r>
    </w:p>
    <w:p w14:paraId="3CDF8B60" w14:textId="77777777" w:rsidR="00D36F03" w:rsidRPr="001253F8" w:rsidRDefault="00016ADD" w:rsidP="00561795">
      <w:pPr>
        <w:spacing w:after="0" w:line="240" w:lineRule="auto"/>
        <w:rPr>
          <w:rFonts w:ascii="Angsana New" w:hAnsi="Angsana New" w:cs="Angsana New"/>
          <w:sz w:val="2"/>
          <w:szCs w:val="2"/>
        </w:rPr>
      </w:pPr>
      <w:r w:rsidRPr="001253F8">
        <w:rPr>
          <w:rFonts w:ascii="Angsana New" w:hAnsi="Angsana New" w:cs="Angsana New"/>
          <w:sz w:val="2"/>
          <w:szCs w:val="2"/>
          <w:cs/>
        </w:rPr>
        <w:t>ฃ</w:t>
      </w:r>
    </w:p>
    <w:p w14:paraId="66F2C621" w14:textId="77777777" w:rsidR="004F2E5C" w:rsidRPr="001253F8" w:rsidRDefault="00C91C4D" w:rsidP="00D115C9">
      <w:pPr>
        <w:spacing w:line="240" w:lineRule="auto"/>
        <w:ind w:left="547" w:right="72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12"/>
          <w:sz w:val="32"/>
          <w:szCs w:val="32"/>
          <w:cs/>
        </w:rPr>
        <w:t>งบการเงินรวมและงบการเงินเฉพาะกิจการได้รวมรายการที่เกิดขึ้นกับบริษัทย่อย</w:t>
      </w:r>
      <w:r w:rsidRPr="001253F8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12"/>
          <w:sz w:val="32"/>
          <w:szCs w:val="32"/>
          <w:cs/>
        </w:rPr>
        <w:t>และบริษัทที่</w:t>
      </w:r>
      <w:r w:rsidRPr="001253F8">
        <w:rPr>
          <w:rFonts w:ascii="Angsana New" w:hAnsi="Angsana New" w:cs="Angsana New"/>
          <w:spacing w:val="-8"/>
          <w:sz w:val="32"/>
          <w:szCs w:val="32"/>
          <w:cs/>
        </w:rPr>
        <w:t>เกี่ยวข้องกัน</w:t>
      </w:r>
      <w:r w:rsidR="002B4F35" w:rsidRPr="001253F8">
        <w:rPr>
          <w:rFonts w:ascii="Angsana New" w:hAnsi="Angsana New" w:cs="Angsana New"/>
          <w:spacing w:val="-8"/>
          <w:sz w:val="32"/>
          <w:szCs w:val="32"/>
          <w:cs/>
        </w:rPr>
        <w:br/>
      </w:r>
      <w:r w:rsidRPr="001253F8">
        <w:rPr>
          <w:rFonts w:ascii="Angsana New" w:hAnsi="Angsana New" w:cs="Angsana New"/>
          <w:spacing w:val="-8"/>
          <w:sz w:val="32"/>
          <w:szCs w:val="32"/>
          <w:cs/>
        </w:rPr>
        <w:t>ซึ่งเกี่ยวข้องกันโดยการถือหุ้นหรือการมีผู้ถือหุ้นหรือกรรมการบางส่วนร่วมกัน</w:t>
      </w:r>
      <w:r w:rsidR="00D36F03" w:rsidRPr="001253F8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8"/>
          <w:sz w:val="32"/>
          <w:szCs w:val="32"/>
          <w:cs/>
        </w:rPr>
        <w:t>งบการเงินรวมและงบการเงินเฉพาะกิจการนี้แสดงถึงผลของรายการเหล่านี้ตามมูลฐาน</w:t>
      </w:r>
      <w:r w:rsidR="008D465C" w:rsidRPr="001253F8">
        <w:rPr>
          <w:rFonts w:ascii="Angsana New" w:hAnsi="Angsana New" w:cs="Angsana New"/>
          <w:spacing w:val="-8"/>
          <w:sz w:val="32"/>
          <w:szCs w:val="32"/>
          <w:cs/>
        </w:rPr>
        <w:t>ที่พิจารณาร่วมกันระหว่างบริษัทกั</w:t>
      </w:r>
      <w:r w:rsidRPr="001253F8">
        <w:rPr>
          <w:rFonts w:ascii="Angsana New" w:hAnsi="Angsana New" w:cs="Angsana New"/>
          <w:spacing w:val="-8"/>
          <w:sz w:val="32"/>
          <w:szCs w:val="32"/>
          <w:cs/>
        </w:rPr>
        <w:t>บ</w:t>
      </w:r>
      <w:r w:rsidRPr="001253F8">
        <w:rPr>
          <w:rFonts w:ascii="Angsana New" w:hAnsi="Angsana New" w:cs="Angsana New"/>
          <w:sz w:val="32"/>
          <w:szCs w:val="32"/>
          <w:cs/>
        </w:rPr>
        <w:t>บริษัทย่อย และบริษัทที่เกี่ยวข้องกัน</w:t>
      </w:r>
      <w:r w:rsidR="006A2332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ดังต่อไปนี้</w:t>
      </w:r>
    </w:p>
    <w:p w14:paraId="0AA7BB2E" w14:textId="5E2F7BF5" w:rsidR="00C91C4D" w:rsidRPr="001253F8" w:rsidRDefault="00BF61D8" w:rsidP="00DC4D05">
      <w:pPr>
        <w:spacing w:after="0" w:line="240" w:lineRule="auto"/>
        <w:ind w:left="1094" w:right="72" w:hanging="54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25</w:t>
      </w:r>
      <w:r w:rsidR="00C91C4D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1</w:t>
      </w:r>
      <w:r w:rsidR="00C91C4D" w:rsidRPr="001253F8">
        <w:rPr>
          <w:rFonts w:ascii="Angsana New" w:hAnsi="Angsana New" w:cs="Angsana New"/>
          <w:sz w:val="32"/>
          <w:szCs w:val="32"/>
          <w:cs/>
        </w:rPr>
        <w:tab/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>เงินลงทุนในบริษัทย่อย</w:t>
      </w:r>
      <w:r w:rsidR="00C91C4D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(ดูหมายเหตุข้อ </w:t>
      </w:r>
      <w:r w:rsidRPr="00BF61D8">
        <w:rPr>
          <w:rFonts w:ascii="Angsana New" w:hAnsi="Angsana New" w:cs="Angsana New"/>
          <w:spacing w:val="-4"/>
          <w:sz w:val="32"/>
          <w:szCs w:val="32"/>
        </w:rPr>
        <w:t>8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>)</w:t>
      </w:r>
      <w:r w:rsidR="00C91C4D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ณ </w:t>
      </w:r>
      <w:r w:rsidR="007D49E0" w:rsidRPr="001253F8">
        <w:rPr>
          <w:rFonts w:ascii="Angsana New" w:hAnsi="Angsana New" w:cs="Angsana New"/>
          <w:spacing w:val="-4"/>
          <w:sz w:val="32"/>
          <w:szCs w:val="32"/>
          <w:cs/>
        </w:rPr>
        <w:t>วันที่</w:t>
      </w:r>
      <w:r w:rsidR="00821A4B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821A4B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3959FB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821A4B" w:rsidRPr="001253F8">
        <w:rPr>
          <w:rFonts w:ascii="Angsana New" w:hAnsi="Angsana New" w:cs="Angsana New"/>
          <w:sz w:val="32"/>
          <w:szCs w:val="32"/>
          <w:cs/>
        </w:rPr>
        <w:t xml:space="preserve">าคม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C91C4D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วันที่ </w:t>
      </w:r>
      <w:r w:rsidRPr="00BF61D8">
        <w:rPr>
          <w:rFonts w:ascii="Angsana New" w:hAnsi="Angsana New" w:cs="Angsana New"/>
          <w:spacing w:val="-4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กุมภาพันธ์ </w:t>
      </w:r>
      <w:r w:rsidRPr="00BF61D8">
        <w:rPr>
          <w:rFonts w:ascii="Angsana New" w:hAnsi="Angsana New" w:cs="Angsana New"/>
          <w:spacing w:val="-4"/>
          <w:sz w:val="32"/>
          <w:szCs w:val="32"/>
        </w:rPr>
        <w:t>2567</w:t>
      </w:r>
      <w:r w:rsidR="00B763D3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C91C4D" w:rsidRPr="001253F8">
        <w:rPr>
          <w:rFonts w:ascii="Angsana New" w:hAnsi="Angsana New" w:cs="Angsana New"/>
          <w:sz w:val="32"/>
          <w:szCs w:val="32"/>
          <w:cs/>
        </w:rPr>
        <w:t>มีดังต่อไปน</w:t>
      </w:r>
      <w:r w:rsidR="007375F0" w:rsidRPr="001253F8">
        <w:rPr>
          <w:rFonts w:ascii="Angsana New" w:hAnsi="Angsana New" w:cs="Angsana New" w:hint="cs"/>
          <w:sz w:val="32"/>
          <w:szCs w:val="32"/>
          <w:cs/>
        </w:rPr>
        <w:t>ี้</w:t>
      </w:r>
    </w:p>
    <w:tbl>
      <w:tblPr>
        <w:tblW w:w="8680" w:type="dxa"/>
        <w:tblInd w:w="54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67"/>
        <w:gridCol w:w="809"/>
        <w:gridCol w:w="720"/>
        <w:gridCol w:w="810"/>
        <w:gridCol w:w="926"/>
        <w:gridCol w:w="720"/>
        <w:gridCol w:w="810"/>
        <w:gridCol w:w="905"/>
        <w:gridCol w:w="13"/>
      </w:tblGrid>
      <w:tr w:rsidR="00623C76" w:rsidRPr="001253F8" w14:paraId="4AD6756B" w14:textId="77777777" w:rsidTr="00EF177C">
        <w:trPr>
          <w:gridAfter w:val="1"/>
          <w:wAfter w:w="13" w:type="dxa"/>
          <w:trHeight w:val="20"/>
          <w:tblHeader/>
        </w:trPr>
        <w:tc>
          <w:tcPr>
            <w:tcW w:w="2967" w:type="dxa"/>
          </w:tcPr>
          <w:p w14:paraId="5FC4895C" w14:textId="77777777" w:rsidR="009832EA" w:rsidRPr="001253F8" w:rsidRDefault="009832EA" w:rsidP="00062EDF">
            <w:pPr>
              <w:spacing w:after="0" w:line="240" w:lineRule="exact"/>
              <w:ind w:right="2" w:firstLine="90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809" w:type="dxa"/>
          </w:tcPr>
          <w:p w14:paraId="11D66A5D" w14:textId="77777777" w:rsidR="009832EA" w:rsidRPr="001253F8" w:rsidRDefault="009832EA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4891" w:type="dxa"/>
            <w:gridSpan w:val="6"/>
          </w:tcPr>
          <w:p w14:paraId="69BB2063" w14:textId="77777777" w:rsidR="009832EA" w:rsidRPr="001253F8" w:rsidRDefault="009832EA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623C76" w:rsidRPr="001253F8" w14:paraId="0CEA51C1" w14:textId="77777777" w:rsidTr="003B0A88">
        <w:trPr>
          <w:gridAfter w:val="1"/>
          <w:wAfter w:w="13" w:type="dxa"/>
          <w:trHeight w:val="20"/>
          <w:tblHeader/>
        </w:trPr>
        <w:tc>
          <w:tcPr>
            <w:tcW w:w="2967" w:type="dxa"/>
          </w:tcPr>
          <w:p w14:paraId="20636297" w14:textId="77777777" w:rsidR="00F73E89" w:rsidRPr="001253F8" w:rsidRDefault="00F73E89" w:rsidP="00062EDF">
            <w:pPr>
              <w:spacing w:after="0" w:line="240" w:lineRule="exact"/>
              <w:ind w:right="2" w:firstLine="90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809" w:type="dxa"/>
          </w:tcPr>
          <w:p w14:paraId="1FC9F0BB" w14:textId="77777777" w:rsidR="00F73E89" w:rsidRPr="001253F8" w:rsidRDefault="00F73E89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2456" w:type="dxa"/>
            <w:gridSpan w:val="3"/>
          </w:tcPr>
          <w:p w14:paraId="2125006A" w14:textId="77777777" w:rsidR="00F73E89" w:rsidRPr="001253F8" w:rsidRDefault="00F73E89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</w:rPr>
              <w:t>”</w:t>
            </w:r>
          </w:p>
        </w:tc>
        <w:tc>
          <w:tcPr>
            <w:tcW w:w="2435" w:type="dxa"/>
            <w:gridSpan w:val="3"/>
          </w:tcPr>
          <w:p w14:paraId="238DAB1E" w14:textId="77777777" w:rsidR="00F73E89" w:rsidRPr="001253F8" w:rsidRDefault="00F73E89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</w:tr>
      <w:tr w:rsidR="00623C76" w:rsidRPr="001253F8" w14:paraId="7F4B1969" w14:textId="77777777" w:rsidTr="00EF177C">
        <w:trPr>
          <w:gridAfter w:val="1"/>
          <w:wAfter w:w="13" w:type="dxa"/>
          <w:trHeight w:val="20"/>
          <w:tblHeader/>
        </w:trPr>
        <w:tc>
          <w:tcPr>
            <w:tcW w:w="2967" w:type="dxa"/>
          </w:tcPr>
          <w:p w14:paraId="144F00E7" w14:textId="77777777" w:rsidR="00215603" w:rsidRPr="001253F8" w:rsidRDefault="00215603" w:rsidP="00062EDF">
            <w:pPr>
              <w:spacing w:after="0" w:line="240" w:lineRule="exact"/>
              <w:ind w:right="2" w:firstLine="90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809" w:type="dxa"/>
          </w:tcPr>
          <w:p w14:paraId="35E262B4" w14:textId="77777777" w:rsidR="00215603" w:rsidRPr="001253F8" w:rsidRDefault="00215603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2456" w:type="dxa"/>
            <w:gridSpan w:val="3"/>
          </w:tcPr>
          <w:p w14:paraId="48F1637D" w14:textId="7335FDDA" w:rsidR="00215603" w:rsidRPr="001253F8" w:rsidRDefault="00215603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 xml:space="preserve">ณ </w:t>
            </w:r>
            <w:r w:rsidR="007D49E0" w:rsidRPr="001253F8">
              <w:rPr>
                <w:rFonts w:ascii="Angsana New" w:hAnsi="Angsana New" w:cs="Angsana New"/>
                <w:b/>
                <w:bCs/>
                <w:cs/>
              </w:rPr>
              <w:t>วันที่</w:t>
            </w:r>
            <w:r w:rsidR="00305505" w:rsidRPr="001253F8">
              <w:rPr>
                <w:rFonts w:ascii="Angsana New" w:hAnsi="Angsana New" w:cs="Angsana New"/>
                <w:b/>
                <w:bCs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</w:rPr>
              <w:t>31</w:t>
            </w:r>
            <w:r w:rsidR="00016ED7" w:rsidRPr="001253F8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  <w:r w:rsidR="003959FB" w:rsidRPr="001253F8">
              <w:rPr>
                <w:rFonts w:ascii="Angsana New" w:hAnsi="Angsana New" w:cs="Angsana New" w:hint="cs"/>
                <w:b/>
                <w:bCs/>
                <w:cs/>
              </w:rPr>
              <w:t>สิงห</w:t>
            </w:r>
            <w:r w:rsidR="00016ED7" w:rsidRPr="001253F8">
              <w:rPr>
                <w:rFonts w:ascii="Angsana New" w:hAnsi="Angsana New" w:cs="Angsana New"/>
                <w:b/>
                <w:bCs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bCs/>
              </w:rPr>
              <w:t>2567</w:t>
            </w:r>
          </w:p>
        </w:tc>
        <w:tc>
          <w:tcPr>
            <w:tcW w:w="2435" w:type="dxa"/>
            <w:gridSpan w:val="3"/>
          </w:tcPr>
          <w:p w14:paraId="6F8292EA" w14:textId="1FE9B905" w:rsidR="00215603" w:rsidRPr="001253F8" w:rsidRDefault="00215603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 xml:space="preserve">ณ </w:t>
            </w:r>
            <w:r w:rsidR="00343666" w:rsidRPr="001253F8">
              <w:rPr>
                <w:rFonts w:ascii="Angsana New" w:hAnsi="Angsana New" w:cs="Angsana New"/>
                <w:b/>
                <w:bCs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</w:rPr>
              <w:t>29</w:t>
            </w:r>
            <w:r w:rsidR="00016ED7" w:rsidRPr="001253F8">
              <w:rPr>
                <w:rFonts w:ascii="Angsana New" w:hAnsi="Angsana New" w:cs="Angsana New"/>
                <w:b/>
                <w:bCs/>
              </w:rPr>
              <w:t xml:space="preserve"> </w:t>
            </w:r>
            <w:r w:rsidR="00016ED7" w:rsidRPr="001253F8">
              <w:rPr>
                <w:rFonts w:ascii="Angsana New" w:hAnsi="Angsana New" w:cs="Angsana New"/>
                <w:b/>
                <w:bCs/>
                <w:cs/>
              </w:rPr>
              <w:t xml:space="preserve">กุมภาพันธ์ </w:t>
            </w:r>
            <w:r w:rsidR="00BF61D8" w:rsidRPr="00BF61D8">
              <w:rPr>
                <w:rFonts w:ascii="Angsana New" w:hAnsi="Angsana New" w:cs="Angsana New"/>
                <w:b/>
                <w:bCs/>
              </w:rPr>
              <w:t>2567</w:t>
            </w:r>
          </w:p>
        </w:tc>
      </w:tr>
      <w:tr w:rsidR="00623C76" w:rsidRPr="001253F8" w14:paraId="09AAD5A9" w14:textId="77777777" w:rsidTr="00EF177C">
        <w:trPr>
          <w:trHeight w:val="20"/>
          <w:tblHeader/>
        </w:trPr>
        <w:tc>
          <w:tcPr>
            <w:tcW w:w="2967" w:type="dxa"/>
          </w:tcPr>
          <w:p w14:paraId="7F1ABB77" w14:textId="77777777" w:rsidR="006076A2" w:rsidRPr="001253F8" w:rsidRDefault="006076A2" w:rsidP="00062EDF">
            <w:pPr>
              <w:spacing w:after="0" w:line="240" w:lineRule="exact"/>
              <w:ind w:right="2" w:firstLine="1080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809" w:type="dxa"/>
          </w:tcPr>
          <w:p w14:paraId="3F96BAD8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ความสัมพันธ์</w:t>
            </w:r>
          </w:p>
        </w:tc>
        <w:tc>
          <w:tcPr>
            <w:tcW w:w="720" w:type="dxa"/>
          </w:tcPr>
          <w:p w14:paraId="148AB8A1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สัดส่วน</w:t>
            </w:r>
          </w:p>
        </w:tc>
        <w:tc>
          <w:tcPr>
            <w:tcW w:w="810" w:type="dxa"/>
          </w:tcPr>
          <w:p w14:paraId="28D9A8E5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ทุนชำระ</w:t>
            </w:r>
            <w:r w:rsidR="00787BDE" w:rsidRPr="001253F8">
              <w:rPr>
                <w:rFonts w:ascii="Angsana New" w:hAnsi="Angsana New" w:cs="Angsana New"/>
                <w:b/>
                <w:bCs/>
                <w:cs/>
              </w:rPr>
              <w:t>แล้ว</w:t>
            </w:r>
          </w:p>
        </w:tc>
        <w:tc>
          <w:tcPr>
            <w:tcW w:w="926" w:type="dxa"/>
          </w:tcPr>
          <w:p w14:paraId="413119B4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 xml:space="preserve"> ราคาทุน</w:t>
            </w:r>
          </w:p>
        </w:tc>
        <w:tc>
          <w:tcPr>
            <w:tcW w:w="720" w:type="dxa"/>
          </w:tcPr>
          <w:p w14:paraId="13B3F74B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สัดส่วน</w:t>
            </w:r>
          </w:p>
        </w:tc>
        <w:tc>
          <w:tcPr>
            <w:tcW w:w="810" w:type="dxa"/>
          </w:tcPr>
          <w:p w14:paraId="7A22B71C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ทุนชำระ</w:t>
            </w:r>
            <w:r w:rsidR="00787BDE" w:rsidRPr="001253F8">
              <w:rPr>
                <w:rFonts w:ascii="Angsana New" w:hAnsi="Angsana New" w:cs="Angsana New"/>
                <w:b/>
                <w:bCs/>
                <w:cs/>
              </w:rPr>
              <w:t>แล้ว</w:t>
            </w:r>
          </w:p>
        </w:tc>
        <w:tc>
          <w:tcPr>
            <w:tcW w:w="918" w:type="dxa"/>
            <w:gridSpan w:val="2"/>
          </w:tcPr>
          <w:p w14:paraId="20D79639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 xml:space="preserve"> ราคาทุน</w:t>
            </w:r>
          </w:p>
        </w:tc>
      </w:tr>
      <w:tr w:rsidR="00623C76" w:rsidRPr="001253F8" w14:paraId="117D716C" w14:textId="77777777" w:rsidTr="00EF177C">
        <w:trPr>
          <w:trHeight w:val="20"/>
          <w:tblHeader/>
        </w:trPr>
        <w:tc>
          <w:tcPr>
            <w:tcW w:w="2967" w:type="dxa"/>
          </w:tcPr>
          <w:p w14:paraId="79D37CC6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09" w:type="dxa"/>
          </w:tcPr>
          <w:p w14:paraId="4166A39A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720" w:type="dxa"/>
          </w:tcPr>
          <w:p w14:paraId="199F2589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เงินลงทุน</w:t>
            </w:r>
          </w:p>
        </w:tc>
        <w:tc>
          <w:tcPr>
            <w:tcW w:w="810" w:type="dxa"/>
          </w:tcPr>
          <w:p w14:paraId="096FC367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926" w:type="dxa"/>
          </w:tcPr>
          <w:p w14:paraId="1FA7F699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720" w:type="dxa"/>
          </w:tcPr>
          <w:p w14:paraId="09AC1D8F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เงินลงทุน</w:t>
            </w:r>
          </w:p>
        </w:tc>
        <w:tc>
          <w:tcPr>
            <w:tcW w:w="810" w:type="dxa"/>
          </w:tcPr>
          <w:p w14:paraId="2AF69F7D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918" w:type="dxa"/>
            <w:gridSpan w:val="2"/>
          </w:tcPr>
          <w:p w14:paraId="52513C26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</w:tr>
      <w:tr w:rsidR="00623C76" w:rsidRPr="001253F8" w14:paraId="0C761B03" w14:textId="77777777" w:rsidTr="00EF177C">
        <w:trPr>
          <w:trHeight w:val="20"/>
          <w:tblHeader/>
        </w:trPr>
        <w:tc>
          <w:tcPr>
            <w:tcW w:w="2967" w:type="dxa"/>
          </w:tcPr>
          <w:p w14:paraId="1474FA21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09" w:type="dxa"/>
          </w:tcPr>
          <w:p w14:paraId="66AC78D0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720" w:type="dxa"/>
          </w:tcPr>
          <w:p w14:paraId="01A39F94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ร้อยละ</w:t>
            </w:r>
          </w:p>
        </w:tc>
        <w:tc>
          <w:tcPr>
            <w:tcW w:w="810" w:type="dxa"/>
          </w:tcPr>
          <w:p w14:paraId="7D2DA656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926" w:type="dxa"/>
            <w:shd w:val="clear" w:color="auto" w:fill="auto"/>
          </w:tcPr>
          <w:p w14:paraId="5B532C93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720" w:type="dxa"/>
          </w:tcPr>
          <w:p w14:paraId="20E1E809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ร้อยละ</w:t>
            </w:r>
          </w:p>
        </w:tc>
        <w:tc>
          <w:tcPr>
            <w:tcW w:w="810" w:type="dxa"/>
          </w:tcPr>
          <w:p w14:paraId="158F5293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918" w:type="dxa"/>
            <w:gridSpan w:val="2"/>
          </w:tcPr>
          <w:p w14:paraId="365F98CF" w14:textId="77777777" w:rsidR="006076A2" w:rsidRPr="001253F8" w:rsidRDefault="006076A2" w:rsidP="00062EDF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 xml:space="preserve"> พันบาท</w:t>
            </w:r>
          </w:p>
        </w:tc>
      </w:tr>
      <w:tr w:rsidR="00300532" w:rsidRPr="001253F8" w14:paraId="4CE4D9C1" w14:textId="77777777" w:rsidTr="001F0AC7">
        <w:trPr>
          <w:trHeight w:val="20"/>
        </w:trPr>
        <w:tc>
          <w:tcPr>
            <w:tcW w:w="2967" w:type="dxa"/>
            <w:vAlign w:val="bottom"/>
          </w:tcPr>
          <w:p w14:paraId="29F70574" w14:textId="77777777" w:rsidR="00300532" w:rsidRPr="001253F8" w:rsidRDefault="00300532" w:rsidP="00300532">
            <w:pPr>
              <w:spacing w:after="0" w:line="240" w:lineRule="exact"/>
              <w:ind w:left="177" w:right="2" w:hanging="2"/>
              <w:jc w:val="both"/>
              <w:rPr>
                <w:rFonts w:ascii="Angsana New" w:hAnsi="Angsana New" w:cs="Angsana New"/>
                <w:spacing w:val="-10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เอซีเอส เซอร์วิสซิ่ง (ประเทศไทย) จำกัด</w:t>
            </w:r>
          </w:p>
        </w:tc>
        <w:tc>
          <w:tcPr>
            <w:tcW w:w="809" w:type="dxa"/>
          </w:tcPr>
          <w:p w14:paraId="0498F1EF" w14:textId="77777777" w:rsidR="00300532" w:rsidRPr="001253F8" w:rsidRDefault="00300532" w:rsidP="00300532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A86198A" w14:textId="7829940B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100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00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58EBA6C" w14:textId="12CD83C8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175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349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1</w:t>
            </w:r>
          </w:p>
        </w:tc>
        <w:tc>
          <w:tcPr>
            <w:tcW w:w="926" w:type="dxa"/>
            <w:shd w:val="clear" w:color="auto" w:fill="auto"/>
          </w:tcPr>
          <w:p w14:paraId="4F927B4E" w14:textId="09B17B14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175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349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1</w:t>
            </w:r>
          </w:p>
        </w:tc>
        <w:tc>
          <w:tcPr>
            <w:tcW w:w="720" w:type="dxa"/>
            <w:vAlign w:val="bottom"/>
          </w:tcPr>
          <w:p w14:paraId="41913069" w14:textId="08BA9389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100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00</w:t>
            </w:r>
          </w:p>
        </w:tc>
        <w:tc>
          <w:tcPr>
            <w:tcW w:w="810" w:type="dxa"/>
            <w:vAlign w:val="bottom"/>
          </w:tcPr>
          <w:p w14:paraId="79FAF426" w14:textId="2DB68498" w:rsidR="00300532" w:rsidRPr="001253F8" w:rsidRDefault="00BF61D8" w:rsidP="00300532">
            <w:pPr>
              <w:tabs>
                <w:tab w:val="decimal" w:pos="1032"/>
              </w:tabs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175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349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1</w:t>
            </w:r>
          </w:p>
        </w:tc>
        <w:tc>
          <w:tcPr>
            <w:tcW w:w="918" w:type="dxa"/>
            <w:gridSpan w:val="2"/>
          </w:tcPr>
          <w:p w14:paraId="2B754500" w14:textId="5D49D8EB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175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349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1</w:t>
            </w:r>
          </w:p>
        </w:tc>
      </w:tr>
      <w:tr w:rsidR="00300532" w:rsidRPr="001253F8" w14:paraId="1FB1C78B" w14:textId="77777777" w:rsidTr="001F0AC7">
        <w:trPr>
          <w:trHeight w:val="20"/>
        </w:trPr>
        <w:tc>
          <w:tcPr>
            <w:tcW w:w="2967" w:type="dxa"/>
            <w:vAlign w:val="bottom"/>
          </w:tcPr>
          <w:p w14:paraId="0282A945" w14:textId="77777777" w:rsidR="00300532" w:rsidRPr="001253F8" w:rsidRDefault="00300532" w:rsidP="00300532">
            <w:pPr>
              <w:spacing w:after="0" w:line="240" w:lineRule="exact"/>
              <w:ind w:left="177" w:right="2" w:hanging="2"/>
              <w:jc w:val="both"/>
              <w:rPr>
                <w:rFonts w:ascii="Angsana New" w:hAnsi="Angsana New" w:cs="Angsana New"/>
                <w:spacing w:val="-10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เอซีเอสไอ (ประเทศไทย) จำกัด</w:t>
            </w:r>
          </w:p>
        </w:tc>
        <w:tc>
          <w:tcPr>
            <w:tcW w:w="809" w:type="dxa"/>
          </w:tcPr>
          <w:p w14:paraId="69A45B9C" w14:textId="77777777" w:rsidR="00300532" w:rsidRPr="001253F8" w:rsidRDefault="00300532" w:rsidP="00300532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15B5B92" w14:textId="068FC789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100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00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8D4D01A" w14:textId="0ABFE011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149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224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3</w:t>
            </w:r>
          </w:p>
        </w:tc>
        <w:tc>
          <w:tcPr>
            <w:tcW w:w="926" w:type="dxa"/>
            <w:shd w:val="clear" w:color="auto" w:fill="auto"/>
          </w:tcPr>
          <w:p w14:paraId="674023AD" w14:textId="6D0D8FF5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149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224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3</w:t>
            </w:r>
          </w:p>
        </w:tc>
        <w:tc>
          <w:tcPr>
            <w:tcW w:w="720" w:type="dxa"/>
            <w:vAlign w:val="bottom"/>
          </w:tcPr>
          <w:p w14:paraId="22A58076" w14:textId="4C0D0D4E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100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00</w:t>
            </w:r>
          </w:p>
        </w:tc>
        <w:tc>
          <w:tcPr>
            <w:tcW w:w="810" w:type="dxa"/>
            <w:vAlign w:val="bottom"/>
          </w:tcPr>
          <w:p w14:paraId="423DF5D3" w14:textId="2DE02386" w:rsidR="00300532" w:rsidRPr="001253F8" w:rsidRDefault="00BF61D8" w:rsidP="00300532">
            <w:pPr>
              <w:tabs>
                <w:tab w:val="decimal" w:pos="1032"/>
              </w:tabs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149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224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3</w:t>
            </w:r>
          </w:p>
        </w:tc>
        <w:tc>
          <w:tcPr>
            <w:tcW w:w="918" w:type="dxa"/>
            <w:gridSpan w:val="2"/>
          </w:tcPr>
          <w:p w14:paraId="5E0C7A04" w14:textId="727D70AC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149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224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3</w:t>
            </w:r>
          </w:p>
        </w:tc>
      </w:tr>
      <w:tr w:rsidR="00300532" w:rsidRPr="001253F8" w14:paraId="15644BB6" w14:textId="77777777" w:rsidTr="003B0A88">
        <w:trPr>
          <w:trHeight w:val="20"/>
        </w:trPr>
        <w:tc>
          <w:tcPr>
            <w:tcW w:w="2967" w:type="dxa"/>
          </w:tcPr>
          <w:p w14:paraId="0240DC0B" w14:textId="77777777" w:rsidR="00300532" w:rsidRPr="001253F8" w:rsidRDefault="00300532" w:rsidP="00300532">
            <w:pPr>
              <w:spacing w:after="0" w:line="240" w:lineRule="exact"/>
              <w:ind w:left="177" w:right="2" w:hanging="2"/>
              <w:jc w:val="both"/>
              <w:rPr>
                <w:rFonts w:ascii="Angsana New" w:hAnsi="Angsana New" w:cs="Angsana New"/>
                <w:spacing w:val="-10"/>
                <w:cs/>
              </w:rPr>
            </w:pPr>
            <w:r w:rsidRPr="001253F8">
              <w:rPr>
                <w:rFonts w:ascii="Angsana New" w:hAnsi="Angsana New" w:cs="Angsana New"/>
              </w:rPr>
              <w:t>AEON Specialized Bank (Cambodia) Plc.</w:t>
            </w:r>
            <w:r w:rsidRPr="001253F8">
              <w:rPr>
                <w:rFonts w:ascii="Angsana New" w:hAnsi="Angsana New" w:cs="Angsana New"/>
                <w:spacing w:val="-10"/>
              </w:rPr>
              <w:t xml:space="preserve"> </w:t>
            </w:r>
          </w:p>
        </w:tc>
        <w:tc>
          <w:tcPr>
            <w:tcW w:w="809" w:type="dxa"/>
          </w:tcPr>
          <w:p w14:paraId="0D463C7C" w14:textId="77777777" w:rsidR="00300532" w:rsidRPr="001253F8" w:rsidRDefault="00300532" w:rsidP="00300532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A8B1426" w14:textId="3291B10B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50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00</w:t>
            </w:r>
          </w:p>
        </w:tc>
        <w:tc>
          <w:tcPr>
            <w:tcW w:w="810" w:type="dxa"/>
            <w:shd w:val="clear" w:color="auto" w:fill="auto"/>
          </w:tcPr>
          <w:p w14:paraId="2490E1FE" w14:textId="1469DABA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643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720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4</w:t>
            </w:r>
          </w:p>
        </w:tc>
        <w:tc>
          <w:tcPr>
            <w:tcW w:w="926" w:type="dxa"/>
            <w:shd w:val="clear" w:color="auto" w:fill="auto"/>
          </w:tcPr>
          <w:p w14:paraId="653AA2EA" w14:textId="353C3A28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323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580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0</w:t>
            </w:r>
          </w:p>
        </w:tc>
        <w:tc>
          <w:tcPr>
            <w:tcW w:w="720" w:type="dxa"/>
            <w:vAlign w:val="bottom"/>
          </w:tcPr>
          <w:p w14:paraId="1588DC74" w14:textId="77B751D3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50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00</w:t>
            </w:r>
          </w:p>
        </w:tc>
        <w:tc>
          <w:tcPr>
            <w:tcW w:w="810" w:type="dxa"/>
          </w:tcPr>
          <w:p w14:paraId="3E7E01C4" w14:textId="555544DF" w:rsidR="00300532" w:rsidRPr="001253F8" w:rsidRDefault="00BF61D8" w:rsidP="00300532">
            <w:pPr>
              <w:tabs>
                <w:tab w:val="decimal" w:pos="1032"/>
              </w:tabs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643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720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4</w:t>
            </w:r>
          </w:p>
        </w:tc>
        <w:tc>
          <w:tcPr>
            <w:tcW w:w="918" w:type="dxa"/>
            <w:gridSpan w:val="2"/>
          </w:tcPr>
          <w:p w14:paraId="03169BD1" w14:textId="43BACBBB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323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580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0</w:t>
            </w:r>
          </w:p>
        </w:tc>
      </w:tr>
      <w:tr w:rsidR="00300532" w:rsidRPr="001253F8" w14:paraId="53196B37" w14:textId="77777777" w:rsidTr="001F0AC7">
        <w:trPr>
          <w:trHeight w:val="20"/>
        </w:trPr>
        <w:tc>
          <w:tcPr>
            <w:tcW w:w="2967" w:type="dxa"/>
            <w:vAlign w:val="bottom"/>
          </w:tcPr>
          <w:p w14:paraId="43B95418" w14:textId="77777777" w:rsidR="00300532" w:rsidRPr="001253F8" w:rsidRDefault="00300532" w:rsidP="00300532">
            <w:pPr>
              <w:spacing w:after="0" w:line="240" w:lineRule="exact"/>
              <w:ind w:left="177" w:right="2" w:hanging="2"/>
              <w:jc w:val="both"/>
              <w:rPr>
                <w:rFonts w:ascii="Angsana New" w:hAnsi="Angsana New" w:cs="Angsana New"/>
                <w:spacing w:val="-10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</w:t>
            </w:r>
            <w:r w:rsidRPr="001253F8">
              <w:rPr>
                <w:rFonts w:ascii="Angsana New" w:hAnsi="Angsana New" w:cs="Angsana New"/>
              </w:rPr>
              <w:t xml:space="preserve"> </w:t>
            </w:r>
            <w:r w:rsidRPr="001253F8">
              <w:rPr>
                <w:rFonts w:ascii="Angsana New" w:hAnsi="Angsana New" w:cs="Angsana New"/>
                <w:cs/>
              </w:rPr>
              <w:t>อิออน ไมโครไฟแนนซ์ (เมียนมาร์) จำกัด</w:t>
            </w:r>
            <w:r w:rsidRPr="001253F8">
              <w:rPr>
                <w:rFonts w:ascii="Angsana New" w:hAnsi="Angsana New" w:cs="Angsana New"/>
                <w:spacing w:val="-10"/>
                <w:cs/>
              </w:rPr>
              <w:t xml:space="preserve"> </w:t>
            </w:r>
            <w:r w:rsidRPr="001253F8">
              <w:rPr>
                <w:rFonts w:ascii="Angsana New" w:hAnsi="Angsana New" w:cs="Angsana New"/>
                <w:spacing w:val="-10"/>
              </w:rPr>
              <w:t xml:space="preserve"> </w:t>
            </w:r>
          </w:p>
        </w:tc>
        <w:tc>
          <w:tcPr>
            <w:tcW w:w="809" w:type="dxa"/>
          </w:tcPr>
          <w:p w14:paraId="37DBF86F" w14:textId="77777777" w:rsidR="00300532" w:rsidRPr="001253F8" w:rsidRDefault="00300532" w:rsidP="00300532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CD67A64" w14:textId="7B6A0E95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100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00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B220D6C" w14:textId="3E4B03AF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455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403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3</w:t>
            </w:r>
          </w:p>
        </w:tc>
        <w:tc>
          <w:tcPr>
            <w:tcW w:w="926" w:type="dxa"/>
            <w:shd w:val="clear" w:color="auto" w:fill="auto"/>
          </w:tcPr>
          <w:p w14:paraId="04699977" w14:textId="384EF662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455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403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3</w:t>
            </w:r>
          </w:p>
        </w:tc>
        <w:tc>
          <w:tcPr>
            <w:tcW w:w="720" w:type="dxa"/>
            <w:vAlign w:val="bottom"/>
          </w:tcPr>
          <w:p w14:paraId="62312AAB" w14:textId="5BC83C31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100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00</w:t>
            </w:r>
          </w:p>
        </w:tc>
        <w:tc>
          <w:tcPr>
            <w:tcW w:w="810" w:type="dxa"/>
            <w:vAlign w:val="bottom"/>
          </w:tcPr>
          <w:p w14:paraId="133EC40E" w14:textId="2BB3057E" w:rsidR="00300532" w:rsidRPr="001253F8" w:rsidRDefault="00BF61D8" w:rsidP="00300532">
            <w:pPr>
              <w:tabs>
                <w:tab w:val="decimal" w:pos="1032"/>
              </w:tabs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455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403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3</w:t>
            </w:r>
          </w:p>
        </w:tc>
        <w:tc>
          <w:tcPr>
            <w:tcW w:w="918" w:type="dxa"/>
            <w:gridSpan w:val="2"/>
          </w:tcPr>
          <w:p w14:paraId="69F41012" w14:textId="1B00C635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455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403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3</w:t>
            </w:r>
          </w:p>
        </w:tc>
      </w:tr>
      <w:tr w:rsidR="00300532" w:rsidRPr="001253F8" w14:paraId="5AC95C6B" w14:textId="77777777" w:rsidTr="001F0AC7">
        <w:trPr>
          <w:trHeight w:val="20"/>
        </w:trPr>
        <w:tc>
          <w:tcPr>
            <w:tcW w:w="2967" w:type="dxa"/>
            <w:vAlign w:val="bottom"/>
          </w:tcPr>
          <w:p w14:paraId="1132ED4F" w14:textId="77777777" w:rsidR="00300532" w:rsidRPr="001253F8" w:rsidRDefault="00300532" w:rsidP="00300532">
            <w:pPr>
              <w:spacing w:after="0" w:line="240" w:lineRule="exact"/>
              <w:ind w:left="177" w:right="2" w:hanging="2"/>
              <w:jc w:val="both"/>
              <w:rPr>
                <w:rFonts w:ascii="Angsana New" w:hAnsi="Angsana New" w:cs="Angsana New"/>
                <w:spacing w:val="-10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</w:t>
            </w:r>
            <w:r w:rsidRPr="001253F8">
              <w:rPr>
                <w:rFonts w:ascii="Angsana New" w:hAnsi="Angsana New" w:cs="Angsana New"/>
              </w:rPr>
              <w:t xml:space="preserve"> </w:t>
            </w:r>
            <w:r w:rsidRPr="001253F8">
              <w:rPr>
                <w:rFonts w:ascii="Angsana New" w:hAnsi="Angsana New" w:cs="Angsana New"/>
                <w:cs/>
              </w:rPr>
              <w:t>อิออน ลิสซิ่ง เซอร์วิส (ลาว) จำกัด</w:t>
            </w:r>
          </w:p>
        </w:tc>
        <w:tc>
          <w:tcPr>
            <w:tcW w:w="809" w:type="dxa"/>
          </w:tcPr>
          <w:p w14:paraId="69C69862" w14:textId="77777777" w:rsidR="00300532" w:rsidRPr="001253F8" w:rsidRDefault="00300532" w:rsidP="00300532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2D0D9A5" w14:textId="09DDD50F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96</w:t>
            </w:r>
            <w:r w:rsidR="00300532" w:rsidRPr="001253F8">
              <w:rPr>
                <w:rFonts w:ascii="Angsana New" w:hAnsi="Angsana New" w:cs="Angsana New"/>
                <w:cs/>
              </w:rPr>
              <w:t>.</w:t>
            </w:r>
            <w:r w:rsidRPr="00BF61D8">
              <w:rPr>
                <w:rFonts w:ascii="Angsana New" w:hAnsi="Angsana New" w:cs="Angsana New"/>
              </w:rPr>
              <w:t>29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13A53F4" w14:textId="193C4E29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111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402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9</w:t>
            </w:r>
          </w:p>
        </w:tc>
        <w:tc>
          <w:tcPr>
            <w:tcW w:w="926" w:type="dxa"/>
            <w:shd w:val="clear" w:color="auto" w:fill="auto"/>
          </w:tcPr>
          <w:p w14:paraId="55B37648" w14:textId="080C96F1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107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333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1</w:t>
            </w:r>
          </w:p>
        </w:tc>
        <w:tc>
          <w:tcPr>
            <w:tcW w:w="720" w:type="dxa"/>
            <w:vAlign w:val="bottom"/>
          </w:tcPr>
          <w:p w14:paraId="60CD934D" w14:textId="008C3BD9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96</w:t>
            </w:r>
            <w:r w:rsidR="00300532" w:rsidRPr="001253F8">
              <w:rPr>
                <w:rFonts w:ascii="Angsana New" w:hAnsi="Angsana New" w:cs="Angsana New"/>
                <w:cs/>
              </w:rPr>
              <w:t>.</w:t>
            </w:r>
            <w:r w:rsidRPr="00BF61D8">
              <w:rPr>
                <w:rFonts w:ascii="Angsana New" w:hAnsi="Angsana New" w:cs="Angsana New"/>
              </w:rPr>
              <w:t>29</w:t>
            </w:r>
          </w:p>
        </w:tc>
        <w:tc>
          <w:tcPr>
            <w:tcW w:w="810" w:type="dxa"/>
            <w:vAlign w:val="bottom"/>
          </w:tcPr>
          <w:p w14:paraId="4998E76F" w14:textId="29C78729" w:rsidR="00300532" w:rsidRPr="001253F8" w:rsidRDefault="00BF61D8" w:rsidP="00300532">
            <w:pPr>
              <w:tabs>
                <w:tab w:val="decimal" w:pos="1032"/>
              </w:tabs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111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402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9</w:t>
            </w:r>
          </w:p>
        </w:tc>
        <w:tc>
          <w:tcPr>
            <w:tcW w:w="918" w:type="dxa"/>
            <w:gridSpan w:val="2"/>
          </w:tcPr>
          <w:p w14:paraId="09F36DD6" w14:textId="3FC0649D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107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333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1</w:t>
            </w:r>
          </w:p>
        </w:tc>
      </w:tr>
      <w:tr w:rsidR="00300532" w:rsidRPr="001253F8" w14:paraId="5F442AC4" w14:textId="77777777" w:rsidTr="001F0AC7">
        <w:trPr>
          <w:trHeight w:val="20"/>
        </w:trPr>
        <w:tc>
          <w:tcPr>
            <w:tcW w:w="2967" w:type="dxa"/>
          </w:tcPr>
          <w:p w14:paraId="79EB5F1E" w14:textId="77777777" w:rsidR="00300532" w:rsidRPr="001253F8" w:rsidRDefault="00300532" w:rsidP="00300532">
            <w:pPr>
              <w:spacing w:after="0" w:line="240" w:lineRule="exact"/>
              <w:ind w:left="177" w:right="2" w:hanging="2"/>
              <w:jc w:val="both"/>
              <w:rPr>
                <w:rFonts w:ascii="Angsana New" w:hAnsi="Angsana New" w:cs="Angsana New"/>
                <w:spacing w:val="-10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เอทีเอส แรบบิท นิติบุคคลเฉพาะกิจ จำกัด</w:t>
            </w:r>
          </w:p>
        </w:tc>
        <w:tc>
          <w:tcPr>
            <w:tcW w:w="809" w:type="dxa"/>
          </w:tcPr>
          <w:p w14:paraId="55ACF177" w14:textId="77777777" w:rsidR="00300532" w:rsidRPr="001253F8" w:rsidRDefault="00300532" w:rsidP="00300532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6B84DE6" w14:textId="13E54C45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48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75</w:t>
            </w:r>
          </w:p>
        </w:tc>
        <w:tc>
          <w:tcPr>
            <w:tcW w:w="810" w:type="dxa"/>
            <w:shd w:val="clear" w:color="auto" w:fill="auto"/>
          </w:tcPr>
          <w:p w14:paraId="4791716E" w14:textId="5F1538B5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40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0</w:t>
            </w:r>
          </w:p>
        </w:tc>
        <w:tc>
          <w:tcPr>
            <w:tcW w:w="926" w:type="dxa"/>
            <w:shd w:val="clear" w:color="auto" w:fill="auto"/>
          </w:tcPr>
          <w:p w14:paraId="31B972FC" w14:textId="16808545" w:rsidR="00300532" w:rsidRPr="001253F8" w:rsidRDefault="00BF61D8" w:rsidP="00300532">
            <w:pPr>
              <w:snapToGrid w:val="0"/>
              <w:spacing w:after="0" w:line="240" w:lineRule="exact"/>
              <w:ind w:left="-234" w:right="131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19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5</w:t>
            </w:r>
          </w:p>
        </w:tc>
        <w:tc>
          <w:tcPr>
            <w:tcW w:w="720" w:type="dxa"/>
            <w:vAlign w:val="bottom"/>
          </w:tcPr>
          <w:p w14:paraId="327D0836" w14:textId="7B34E7C0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48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75</w:t>
            </w:r>
          </w:p>
        </w:tc>
        <w:tc>
          <w:tcPr>
            <w:tcW w:w="810" w:type="dxa"/>
          </w:tcPr>
          <w:p w14:paraId="01B0D138" w14:textId="117B698C" w:rsidR="00300532" w:rsidRPr="001253F8" w:rsidRDefault="00BF61D8" w:rsidP="00300532">
            <w:pPr>
              <w:tabs>
                <w:tab w:val="decimal" w:pos="1032"/>
              </w:tabs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40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0</w:t>
            </w:r>
          </w:p>
        </w:tc>
        <w:tc>
          <w:tcPr>
            <w:tcW w:w="918" w:type="dxa"/>
            <w:gridSpan w:val="2"/>
          </w:tcPr>
          <w:p w14:paraId="7756FD66" w14:textId="2A0C6784" w:rsidR="00300532" w:rsidRPr="001253F8" w:rsidRDefault="00BF61D8" w:rsidP="00300532">
            <w:pPr>
              <w:snapToGrid w:val="0"/>
              <w:spacing w:after="0" w:line="240" w:lineRule="exact"/>
              <w:ind w:left="-234" w:right="14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19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5</w:t>
            </w:r>
          </w:p>
        </w:tc>
      </w:tr>
      <w:tr w:rsidR="00300532" w:rsidRPr="001253F8" w14:paraId="7F657207" w14:textId="77777777" w:rsidTr="001F0AC7">
        <w:trPr>
          <w:trHeight w:val="20"/>
        </w:trPr>
        <w:tc>
          <w:tcPr>
            <w:tcW w:w="2967" w:type="dxa"/>
            <w:vAlign w:val="bottom"/>
          </w:tcPr>
          <w:p w14:paraId="55298395" w14:textId="77777777" w:rsidR="00300532" w:rsidRPr="001253F8" w:rsidRDefault="00300532" w:rsidP="00300532">
            <w:pPr>
              <w:spacing w:after="0" w:line="240" w:lineRule="exact"/>
              <w:ind w:left="177" w:right="2" w:hanging="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บริหารสินทรัพย์ อิออน (ประเทศไทย) จำกัด</w:t>
            </w:r>
          </w:p>
        </w:tc>
        <w:tc>
          <w:tcPr>
            <w:tcW w:w="809" w:type="dxa"/>
            <w:vAlign w:val="bottom"/>
          </w:tcPr>
          <w:p w14:paraId="34A9D7ED" w14:textId="77777777" w:rsidR="00300532" w:rsidRPr="001253F8" w:rsidRDefault="00300532" w:rsidP="00300532">
            <w:pPr>
              <w:snapToGrid w:val="0"/>
              <w:spacing w:after="0" w:line="240" w:lineRule="exact"/>
              <w:ind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720" w:type="dxa"/>
            <w:shd w:val="clear" w:color="auto" w:fill="auto"/>
          </w:tcPr>
          <w:p w14:paraId="72CD6F0B" w14:textId="08E48EDF" w:rsidR="00300532" w:rsidRPr="001253F8" w:rsidRDefault="00300532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 xml:space="preserve">       </w:t>
            </w:r>
            <w:r w:rsidR="00BF61D8" w:rsidRPr="00BF61D8">
              <w:rPr>
                <w:rFonts w:ascii="Angsana New" w:hAnsi="Angsana New" w:cs="Angsana New"/>
              </w:rPr>
              <w:t>99</w:t>
            </w:r>
            <w:r w:rsidRPr="001253F8">
              <w:rPr>
                <w:rFonts w:ascii="Angsana New" w:hAnsi="Angsana New" w:cs="Angsana New"/>
              </w:rPr>
              <w:t>.</w:t>
            </w:r>
            <w:r w:rsidR="00BF61D8" w:rsidRPr="00BF61D8">
              <w:rPr>
                <w:rFonts w:ascii="Angsana New" w:hAnsi="Angsana New" w:cs="Angsana New"/>
              </w:rPr>
              <w:t>99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E29F1EE" w14:textId="35FB87B5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100</w:t>
            </w:r>
            <w:r w:rsidR="00BE6C37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000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0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</w:tcPr>
          <w:p w14:paraId="3A3317E5" w14:textId="0B53CFB2" w:rsidR="00300532" w:rsidRPr="001253F8" w:rsidRDefault="00BF61D8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99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999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9</w:t>
            </w:r>
          </w:p>
        </w:tc>
        <w:tc>
          <w:tcPr>
            <w:tcW w:w="720" w:type="dxa"/>
          </w:tcPr>
          <w:p w14:paraId="55287D43" w14:textId="447A2A2E" w:rsidR="00300532" w:rsidRPr="001253F8" w:rsidRDefault="00300532" w:rsidP="00300532">
            <w:pPr>
              <w:tabs>
                <w:tab w:val="decimal" w:pos="1032"/>
              </w:tabs>
              <w:snapToGrid w:val="0"/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 xml:space="preserve">       </w:t>
            </w:r>
            <w:r w:rsidR="00BF61D8" w:rsidRPr="00BF61D8">
              <w:rPr>
                <w:rFonts w:ascii="Angsana New" w:hAnsi="Angsana New" w:cs="Angsana New"/>
              </w:rPr>
              <w:t>99</w:t>
            </w:r>
            <w:r w:rsidRPr="001253F8">
              <w:rPr>
                <w:rFonts w:ascii="Angsana New" w:hAnsi="Angsana New" w:cs="Angsana New"/>
              </w:rPr>
              <w:t>.</w:t>
            </w:r>
            <w:r w:rsidR="00BF61D8" w:rsidRPr="00BF61D8">
              <w:rPr>
                <w:rFonts w:ascii="Angsana New" w:hAnsi="Angsana New" w:cs="Angsana New"/>
              </w:rPr>
              <w:t>99</w:t>
            </w:r>
          </w:p>
        </w:tc>
        <w:tc>
          <w:tcPr>
            <w:tcW w:w="810" w:type="dxa"/>
            <w:vAlign w:val="bottom"/>
          </w:tcPr>
          <w:p w14:paraId="0D5A61B6" w14:textId="4F52DDB8" w:rsidR="00300532" w:rsidRPr="001253F8" w:rsidRDefault="00BF61D8" w:rsidP="00300532">
            <w:pPr>
              <w:tabs>
                <w:tab w:val="decimal" w:pos="1032"/>
              </w:tabs>
              <w:spacing w:after="0" w:line="240" w:lineRule="exact"/>
              <w:ind w:left="-180" w:right="139" w:hanging="18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50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000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634BF2" w14:textId="5BC11E56" w:rsidR="00300532" w:rsidRPr="001253F8" w:rsidRDefault="00BF61D8" w:rsidP="00300532">
            <w:pPr>
              <w:snapToGrid w:val="0"/>
              <w:spacing w:after="0" w:line="240" w:lineRule="exact"/>
              <w:ind w:left="-234" w:right="-406"/>
              <w:jc w:val="center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49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999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9</w:t>
            </w:r>
          </w:p>
        </w:tc>
      </w:tr>
      <w:tr w:rsidR="00300532" w:rsidRPr="001253F8" w14:paraId="6A364B08" w14:textId="77777777" w:rsidTr="003B0A88">
        <w:trPr>
          <w:trHeight w:val="20"/>
        </w:trPr>
        <w:tc>
          <w:tcPr>
            <w:tcW w:w="2967" w:type="dxa"/>
          </w:tcPr>
          <w:p w14:paraId="71D4850E" w14:textId="77777777" w:rsidR="00300532" w:rsidRPr="001253F8" w:rsidRDefault="00300532" w:rsidP="00300532">
            <w:pPr>
              <w:spacing w:after="0" w:line="240" w:lineRule="exact"/>
              <w:ind w:left="-1" w:right="2"/>
              <w:jc w:val="both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</w:rPr>
              <w:t xml:space="preserve">         </w:t>
            </w:r>
            <w:r w:rsidRPr="001253F8">
              <w:rPr>
                <w:rFonts w:ascii="Angsana New" w:hAnsi="Angsana New" w:cs="Angsana New"/>
                <w:b/>
                <w:bCs/>
                <w:cs/>
              </w:rPr>
              <w:t>รวม</w:t>
            </w:r>
          </w:p>
        </w:tc>
        <w:tc>
          <w:tcPr>
            <w:tcW w:w="809" w:type="dxa"/>
          </w:tcPr>
          <w:p w14:paraId="01015683" w14:textId="77777777" w:rsidR="00300532" w:rsidRPr="001253F8" w:rsidRDefault="00300532" w:rsidP="00300532">
            <w:pPr>
              <w:spacing w:after="0" w:line="240" w:lineRule="exact"/>
              <w:ind w:right="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2B608CC6" w14:textId="77777777" w:rsidR="00300532" w:rsidRPr="001253F8" w:rsidRDefault="00300532" w:rsidP="00300532">
            <w:pPr>
              <w:spacing w:after="0" w:line="240" w:lineRule="exact"/>
              <w:ind w:right="8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32054FB7" w14:textId="77777777" w:rsidR="00300532" w:rsidRPr="001253F8" w:rsidRDefault="00300532" w:rsidP="00300532">
            <w:pPr>
              <w:spacing w:after="0" w:line="240" w:lineRule="exact"/>
              <w:ind w:right="80"/>
              <w:rPr>
                <w:rFonts w:ascii="Angsana New" w:hAnsi="Angsana New" w:cs="Angsana New"/>
              </w:rPr>
            </w:pPr>
          </w:p>
        </w:tc>
        <w:tc>
          <w:tcPr>
            <w:tcW w:w="9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CFDEE9" w14:textId="6F286683" w:rsidR="00300532" w:rsidRPr="001253F8" w:rsidRDefault="00BF61D8" w:rsidP="00300532">
            <w:pPr>
              <w:snapToGrid w:val="0"/>
              <w:spacing w:after="0" w:line="240" w:lineRule="exact"/>
              <w:ind w:left="-234" w:right="128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310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909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2</w:t>
            </w:r>
          </w:p>
        </w:tc>
        <w:tc>
          <w:tcPr>
            <w:tcW w:w="720" w:type="dxa"/>
          </w:tcPr>
          <w:p w14:paraId="11A74E0D" w14:textId="77777777" w:rsidR="00300532" w:rsidRPr="001253F8" w:rsidRDefault="00300532" w:rsidP="00300532">
            <w:pPr>
              <w:spacing w:after="0" w:line="240" w:lineRule="exact"/>
              <w:ind w:right="8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10" w:type="dxa"/>
          </w:tcPr>
          <w:p w14:paraId="5A6A09CC" w14:textId="77777777" w:rsidR="00300532" w:rsidRPr="001253F8" w:rsidRDefault="00300532" w:rsidP="00300532">
            <w:pPr>
              <w:spacing w:after="0" w:line="240" w:lineRule="exact"/>
              <w:ind w:right="80"/>
              <w:rPr>
                <w:rFonts w:ascii="Angsana New" w:hAnsi="Angsana New" w:cs="Angsana New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106BABA" w14:textId="6780E56E" w:rsidR="00300532" w:rsidRPr="001253F8" w:rsidRDefault="00BF61D8" w:rsidP="00300532">
            <w:pPr>
              <w:snapToGrid w:val="0"/>
              <w:spacing w:after="0" w:line="240" w:lineRule="exact"/>
              <w:ind w:left="-234" w:right="140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260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909</w:t>
            </w:r>
            <w:r w:rsidR="00300532" w:rsidRPr="001253F8">
              <w:rPr>
                <w:rFonts w:ascii="Angsana New" w:hAnsi="Angsana New" w:cs="Angsana New"/>
              </w:rPr>
              <w:t>.</w:t>
            </w:r>
            <w:r w:rsidRPr="00BF61D8">
              <w:rPr>
                <w:rFonts w:ascii="Angsana New" w:hAnsi="Angsana New" w:cs="Angsana New"/>
              </w:rPr>
              <w:t>2</w:t>
            </w:r>
          </w:p>
        </w:tc>
      </w:tr>
    </w:tbl>
    <w:p w14:paraId="791935DC" w14:textId="54BFE216" w:rsidR="00BB2092" w:rsidRPr="001253F8" w:rsidRDefault="00BF61D8" w:rsidP="005E5690">
      <w:pPr>
        <w:spacing w:before="240" w:after="0" w:line="240" w:lineRule="auto"/>
        <w:ind w:left="1094" w:right="72" w:hanging="547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25</w:t>
      </w:r>
      <w:r w:rsidR="00BB2092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2</w:t>
      </w:r>
      <w:r w:rsidR="00BB2092" w:rsidRPr="001253F8">
        <w:rPr>
          <w:rFonts w:ascii="Angsana New" w:hAnsi="Angsana New" w:cs="Angsana New"/>
          <w:sz w:val="32"/>
          <w:szCs w:val="32"/>
          <w:cs/>
        </w:rPr>
        <w:tab/>
        <w:t>รายการระหว่างกิจการที่เกี่ยวข้องกัน</w:t>
      </w:r>
      <w:r w:rsidR="00BB2092" w:rsidRPr="001253F8">
        <w:rPr>
          <w:rFonts w:ascii="Angsana New" w:hAnsi="Angsana New" w:cs="Angsana New"/>
          <w:sz w:val="32"/>
          <w:szCs w:val="32"/>
        </w:rPr>
        <w:t xml:space="preserve"> </w:t>
      </w:r>
    </w:p>
    <w:p w14:paraId="57342BA3" w14:textId="1C95C005" w:rsidR="00BB2092" w:rsidRPr="001253F8" w:rsidRDefault="00BF61D8" w:rsidP="00723CE4">
      <w:pPr>
        <w:spacing w:after="0" w:line="240" w:lineRule="auto"/>
        <w:ind w:left="1886" w:right="72" w:hanging="806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pacing w:val="14"/>
          <w:sz w:val="32"/>
          <w:szCs w:val="32"/>
        </w:rPr>
        <w:t>25</w:t>
      </w:r>
      <w:r w:rsidR="00BB2092" w:rsidRPr="001253F8">
        <w:rPr>
          <w:rFonts w:ascii="Angsana New" w:hAnsi="Angsana New" w:cs="Angsana New"/>
          <w:spacing w:val="14"/>
          <w:sz w:val="32"/>
          <w:szCs w:val="32"/>
        </w:rPr>
        <w:t>.</w:t>
      </w:r>
      <w:r w:rsidRPr="00BF61D8">
        <w:rPr>
          <w:rFonts w:ascii="Angsana New" w:hAnsi="Angsana New" w:cs="Angsana New"/>
          <w:spacing w:val="14"/>
          <w:sz w:val="32"/>
          <w:szCs w:val="32"/>
        </w:rPr>
        <w:t>2</w:t>
      </w:r>
      <w:r w:rsidR="00BB2092" w:rsidRPr="001253F8">
        <w:rPr>
          <w:rFonts w:ascii="Angsana New" w:hAnsi="Angsana New" w:cs="Angsana New"/>
          <w:spacing w:val="14"/>
          <w:sz w:val="32"/>
          <w:szCs w:val="32"/>
        </w:rPr>
        <w:t>.</w:t>
      </w:r>
      <w:r w:rsidRPr="00BF61D8">
        <w:rPr>
          <w:rFonts w:ascii="Angsana New" w:hAnsi="Angsana New" w:cs="Angsana New"/>
          <w:spacing w:val="14"/>
          <w:sz w:val="32"/>
          <w:szCs w:val="32"/>
        </w:rPr>
        <w:t>1</w:t>
      </w:r>
      <w:r w:rsidR="00BB2092" w:rsidRPr="001253F8">
        <w:rPr>
          <w:rFonts w:ascii="Angsana New" w:hAnsi="Angsana New" w:cs="Angsana New"/>
          <w:spacing w:val="14"/>
          <w:sz w:val="32"/>
          <w:szCs w:val="32"/>
          <w:cs/>
        </w:rPr>
        <w:tab/>
        <w:t>ยอดคงเหลือกับกิจการที่เกี่ยวข้องกัน ณ</w:t>
      </w:r>
      <w:r w:rsidR="009B23B0" w:rsidRPr="001253F8">
        <w:rPr>
          <w:rFonts w:ascii="Angsana New" w:hAnsi="Angsana New" w:cs="Angsana New"/>
          <w:spacing w:val="14"/>
          <w:sz w:val="32"/>
          <w:szCs w:val="32"/>
          <w:cs/>
        </w:rPr>
        <w:t xml:space="preserve"> </w:t>
      </w:r>
      <w:r w:rsidR="007D49E0" w:rsidRPr="001253F8">
        <w:rPr>
          <w:rFonts w:ascii="Angsana New" w:hAnsi="Angsana New" w:cs="Angsana New"/>
          <w:spacing w:val="14"/>
          <w:sz w:val="32"/>
          <w:szCs w:val="32"/>
          <w:cs/>
        </w:rPr>
        <w:t>วันที่</w:t>
      </w:r>
      <w:r w:rsidR="00305505" w:rsidRPr="001253F8">
        <w:rPr>
          <w:rFonts w:ascii="Angsana New" w:hAnsi="Angsana New" w:cs="Angsana New"/>
          <w:spacing w:val="14"/>
          <w:sz w:val="32"/>
          <w:szCs w:val="32"/>
        </w:rPr>
        <w:t xml:space="preserve"> </w:t>
      </w:r>
      <w:r w:rsidRPr="00BF61D8">
        <w:rPr>
          <w:rFonts w:ascii="Angsana New" w:hAnsi="Angsana New" w:cs="Angsana New"/>
          <w:spacing w:val="14"/>
          <w:sz w:val="32"/>
          <w:szCs w:val="32"/>
        </w:rPr>
        <w:t>31</w:t>
      </w:r>
      <w:r w:rsidR="00305505" w:rsidRPr="001253F8">
        <w:rPr>
          <w:rFonts w:ascii="Angsana New" w:hAnsi="Angsana New" w:cs="Angsana New"/>
          <w:spacing w:val="14"/>
          <w:sz w:val="32"/>
          <w:szCs w:val="32"/>
          <w:cs/>
        </w:rPr>
        <w:t xml:space="preserve"> </w:t>
      </w:r>
      <w:r w:rsidR="003959FB" w:rsidRPr="001253F8">
        <w:rPr>
          <w:rFonts w:ascii="Angsana New" w:hAnsi="Angsana New" w:cs="Angsana New" w:hint="cs"/>
          <w:spacing w:val="14"/>
          <w:sz w:val="32"/>
          <w:szCs w:val="32"/>
          <w:cs/>
        </w:rPr>
        <w:t>สิงห</w:t>
      </w:r>
      <w:r w:rsidR="00305505" w:rsidRPr="001253F8">
        <w:rPr>
          <w:rFonts w:ascii="Angsana New" w:hAnsi="Angsana New" w:cs="Angsana New"/>
          <w:spacing w:val="14"/>
          <w:sz w:val="32"/>
          <w:szCs w:val="32"/>
          <w:cs/>
        </w:rPr>
        <w:t xml:space="preserve">าคม </w:t>
      </w:r>
      <w:r w:rsidRPr="00BF61D8">
        <w:rPr>
          <w:rFonts w:ascii="Angsana New" w:hAnsi="Angsana New" w:cs="Angsana New"/>
          <w:spacing w:val="14"/>
          <w:sz w:val="32"/>
          <w:szCs w:val="32"/>
        </w:rPr>
        <w:t>2567</w:t>
      </w:r>
      <w:r w:rsidR="00BB2092" w:rsidRPr="001253F8">
        <w:rPr>
          <w:rFonts w:ascii="Angsana New" w:hAnsi="Angsana New" w:cs="Angsana New"/>
          <w:spacing w:val="14"/>
          <w:sz w:val="32"/>
          <w:szCs w:val="32"/>
        </w:rPr>
        <w:t xml:space="preserve"> </w:t>
      </w:r>
      <w:r w:rsidR="00BB2092" w:rsidRPr="001253F8">
        <w:rPr>
          <w:rFonts w:ascii="Angsana New" w:hAnsi="Angsana New" w:cs="Angsana New"/>
          <w:spacing w:val="14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spacing w:val="14"/>
          <w:sz w:val="32"/>
          <w:szCs w:val="32"/>
          <w:cs/>
        </w:rPr>
        <w:t xml:space="preserve">วันที่ </w:t>
      </w:r>
      <w:r w:rsidR="003959FB" w:rsidRPr="001253F8">
        <w:rPr>
          <w:rFonts w:ascii="Angsana New" w:hAnsi="Angsana New" w:cs="Angsana New"/>
          <w:spacing w:val="-10"/>
          <w:sz w:val="32"/>
          <w:szCs w:val="32"/>
        </w:rPr>
        <w:br/>
      </w:r>
      <w:r w:rsidRPr="00BF61D8">
        <w:rPr>
          <w:rFonts w:ascii="Angsana New" w:hAnsi="Angsana New" w:cs="Angsana New"/>
          <w:spacing w:val="14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pacing w:val="14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pacing w:val="2"/>
          <w:sz w:val="32"/>
          <w:szCs w:val="32"/>
          <w:cs/>
        </w:rPr>
        <w:t xml:space="preserve">กุมภาพันธ์ </w:t>
      </w:r>
      <w:r w:rsidRPr="00BF61D8">
        <w:rPr>
          <w:rFonts w:ascii="Angsana New" w:hAnsi="Angsana New" w:cs="Angsana New"/>
          <w:spacing w:val="2"/>
          <w:sz w:val="32"/>
          <w:szCs w:val="32"/>
        </w:rPr>
        <w:t>2567</w:t>
      </w:r>
      <w:r w:rsidR="00BB2092" w:rsidRPr="001253F8">
        <w:rPr>
          <w:rFonts w:ascii="Angsana New" w:hAnsi="Angsana New" w:cs="Angsana New"/>
          <w:spacing w:val="2"/>
          <w:sz w:val="32"/>
          <w:szCs w:val="32"/>
        </w:rPr>
        <w:t xml:space="preserve"> </w:t>
      </w:r>
      <w:r w:rsidR="00BB2092" w:rsidRPr="001253F8">
        <w:rPr>
          <w:rFonts w:ascii="Angsana New" w:hAnsi="Angsana New" w:cs="Angsana New"/>
          <w:spacing w:val="2"/>
          <w:sz w:val="32"/>
          <w:szCs w:val="32"/>
          <w:cs/>
        </w:rPr>
        <w:t>มีดังต่อไปนี้</w:t>
      </w:r>
    </w:p>
    <w:tbl>
      <w:tblPr>
        <w:tblW w:w="8181" w:type="dxa"/>
        <w:tblInd w:w="10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6"/>
        <w:gridCol w:w="1166"/>
        <w:gridCol w:w="892"/>
        <w:gridCol w:w="55"/>
        <w:gridCol w:w="35"/>
        <w:gridCol w:w="892"/>
        <w:gridCol w:w="20"/>
        <w:gridCol w:w="52"/>
        <w:gridCol w:w="20"/>
        <w:gridCol w:w="874"/>
        <w:gridCol w:w="46"/>
        <w:gridCol w:w="51"/>
        <w:gridCol w:w="870"/>
        <w:gridCol w:w="22"/>
      </w:tblGrid>
      <w:tr w:rsidR="00623C76" w:rsidRPr="001253F8" w14:paraId="09C5C37A" w14:textId="77777777" w:rsidTr="00806868">
        <w:trPr>
          <w:gridAfter w:val="1"/>
          <w:wAfter w:w="22" w:type="dxa"/>
          <w:trHeight w:val="20"/>
          <w:tblHeader/>
        </w:trPr>
        <w:tc>
          <w:tcPr>
            <w:tcW w:w="3186" w:type="dxa"/>
            <w:hideMark/>
          </w:tcPr>
          <w:p w14:paraId="077AE9A7" w14:textId="77777777" w:rsidR="00BB2092" w:rsidRPr="001253F8" w:rsidRDefault="00BB2092" w:rsidP="00DC4D05">
            <w:pPr>
              <w:spacing w:after="0" w:line="240" w:lineRule="exact"/>
              <w:ind w:left="241" w:right="65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</w:rPr>
              <w:tab/>
            </w:r>
          </w:p>
        </w:tc>
        <w:tc>
          <w:tcPr>
            <w:tcW w:w="1166" w:type="dxa"/>
          </w:tcPr>
          <w:p w14:paraId="1162728E" w14:textId="77777777" w:rsidR="00BB2092" w:rsidRPr="001253F8" w:rsidRDefault="00BB2092" w:rsidP="00DC4D05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894" w:type="dxa"/>
            <w:gridSpan w:val="5"/>
            <w:hideMark/>
          </w:tcPr>
          <w:p w14:paraId="08D15E9F" w14:textId="77777777" w:rsidR="00BB2092" w:rsidRPr="001253F8" w:rsidRDefault="00BB2092" w:rsidP="00DC4D05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72" w:type="dxa"/>
            <w:gridSpan w:val="2"/>
          </w:tcPr>
          <w:p w14:paraId="6327B39B" w14:textId="77777777" w:rsidR="00BB2092" w:rsidRPr="001253F8" w:rsidRDefault="00BB2092" w:rsidP="00DC4D05">
            <w:pPr>
              <w:spacing w:after="0" w:line="240" w:lineRule="exact"/>
              <w:ind w:left="-72" w:right="-162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841" w:type="dxa"/>
            <w:gridSpan w:val="4"/>
            <w:hideMark/>
          </w:tcPr>
          <w:p w14:paraId="052223D8" w14:textId="77777777" w:rsidR="00BB2092" w:rsidRPr="001253F8" w:rsidRDefault="00BB2092" w:rsidP="00DC4D05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623C76" w:rsidRPr="001253F8" w14:paraId="1F8113A9" w14:textId="77777777" w:rsidTr="00F72330">
        <w:trPr>
          <w:gridAfter w:val="1"/>
          <w:wAfter w:w="22" w:type="dxa"/>
          <w:trHeight w:val="270"/>
          <w:tblHeader/>
        </w:trPr>
        <w:tc>
          <w:tcPr>
            <w:tcW w:w="3186" w:type="dxa"/>
          </w:tcPr>
          <w:p w14:paraId="02E8E708" w14:textId="77777777" w:rsidR="00F72330" w:rsidRPr="001253F8" w:rsidRDefault="00F72330" w:rsidP="00DC4D05">
            <w:pPr>
              <w:spacing w:after="0" w:line="240" w:lineRule="exact"/>
              <w:ind w:left="241" w:right="65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66" w:type="dxa"/>
          </w:tcPr>
          <w:p w14:paraId="3BF3CADD" w14:textId="77777777" w:rsidR="00F72330" w:rsidRPr="001253F8" w:rsidRDefault="00F72330" w:rsidP="00DC4D05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47" w:type="dxa"/>
            <w:gridSpan w:val="2"/>
            <w:hideMark/>
          </w:tcPr>
          <w:p w14:paraId="12BA5988" w14:textId="77777777" w:rsidR="00F72330" w:rsidRPr="001253F8" w:rsidRDefault="00F72330" w:rsidP="00F72330">
            <w:pPr>
              <w:spacing w:after="0" w:line="240" w:lineRule="exact"/>
              <w:ind w:left="5"/>
              <w:jc w:val="center"/>
              <w:rPr>
                <w:rFonts w:ascii="Angsana New" w:hAnsi="Angsana New" w:cs="Angsana New"/>
                <w:b/>
                <w:bCs/>
                <w:spacing w:val="-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4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pacing w:val="-4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pacing w:val="-4"/>
              </w:rPr>
              <w:t>”</w:t>
            </w:r>
          </w:p>
        </w:tc>
        <w:tc>
          <w:tcPr>
            <w:tcW w:w="947" w:type="dxa"/>
            <w:gridSpan w:val="3"/>
          </w:tcPr>
          <w:p w14:paraId="12096756" w14:textId="77777777" w:rsidR="00F72330" w:rsidRPr="001253F8" w:rsidRDefault="00F72330" w:rsidP="00B72B0D">
            <w:pPr>
              <w:spacing w:after="0" w:line="240" w:lineRule="exact"/>
              <w:ind w:left="5" w:right="-20"/>
              <w:jc w:val="center"/>
              <w:rPr>
                <w:rFonts w:ascii="Angsana New" w:hAnsi="Angsana New" w:cs="Angsana New"/>
                <w:b/>
                <w:bCs/>
                <w:spacing w:val="-4"/>
                <w:cs/>
              </w:rPr>
            </w:pPr>
          </w:p>
        </w:tc>
        <w:tc>
          <w:tcPr>
            <w:tcW w:w="72" w:type="dxa"/>
            <w:gridSpan w:val="2"/>
          </w:tcPr>
          <w:p w14:paraId="0DCE192D" w14:textId="77777777" w:rsidR="00F72330" w:rsidRPr="001253F8" w:rsidRDefault="00F72330" w:rsidP="00DC4D05">
            <w:pPr>
              <w:spacing w:after="0" w:line="240" w:lineRule="exact"/>
              <w:ind w:left="-72" w:right="-162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20" w:type="dxa"/>
            <w:gridSpan w:val="2"/>
            <w:hideMark/>
          </w:tcPr>
          <w:p w14:paraId="36A8790A" w14:textId="77777777" w:rsidR="00F72330" w:rsidRPr="001253F8" w:rsidRDefault="00F72330" w:rsidP="00F72330">
            <w:pPr>
              <w:spacing w:after="0" w:line="240" w:lineRule="exact"/>
              <w:ind w:left="5" w:right="44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  <w:r w:rsidRPr="001253F8">
              <w:rPr>
                <w:rFonts w:ascii="Angsana New" w:hAnsi="Angsana New" w:cs="Angsana New"/>
                <w:b/>
                <w:bCs/>
                <w:spacing w:val="-4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pacing w:val="-4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pacing w:val="-4"/>
              </w:rPr>
              <w:t>”</w:t>
            </w:r>
          </w:p>
        </w:tc>
        <w:tc>
          <w:tcPr>
            <w:tcW w:w="921" w:type="dxa"/>
            <w:gridSpan w:val="2"/>
          </w:tcPr>
          <w:p w14:paraId="7838361E" w14:textId="77777777" w:rsidR="00F72330" w:rsidRPr="001253F8" w:rsidRDefault="00F72330" w:rsidP="00B72B0D">
            <w:pPr>
              <w:spacing w:after="0" w:line="240" w:lineRule="exact"/>
              <w:ind w:left="5" w:right="-20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</w:tr>
      <w:tr w:rsidR="00623C76" w:rsidRPr="001253F8" w14:paraId="0D3DE635" w14:textId="77777777" w:rsidTr="00806868">
        <w:trPr>
          <w:trHeight w:val="270"/>
          <w:tblHeader/>
        </w:trPr>
        <w:tc>
          <w:tcPr>
            <w:tcW w:w="3186" w:type="dxa"/>
          </w:tcPr>
          <w:p w14:paraId="35DC107D" w14:textId="77777777" w:rsidR="00F72330" w:rsidRPr="001253F8" w:rsidRDefault="00F72330" w:rsidP="00F72330">
            <w:pPr>
              <w:spacing w:after="0" w:line="240" w:lineRule="exact"/>
              <w:ind w:left="241" w:right="65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166" w:type="dxa"/>
          </w:tcPr>
          <w:p w14:paraId="567159EF" w14:textId="77777777" w:rsidR="00F72330" w:rsidRPr="001253F8" w:rsidRDefault="00F72330" w:rsidP="00F72330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ความสัมพันธ์</w:t>
            </w:r>
          </w:p>
        </w:tc>
        <w:tc>
          <w:tcPr>
            <w:tcW w:w="892" w:type="dxa"/>
            <w:hideMark/>
          </w:tcPr>
          <w:p w14:paraId="55940D73" w14:textId="77777777" w:rsidR="00F72330" w:rsidRPr="001253F8" w:rsidRDefault="00F72330" w:rsidP="00F72330">
            <w:pPr>
              <w:spacing w:after="0" w:line="240" w:lineRule="exact"/>
              <w:ind w:left="5" w:right="-20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gridSpan w:val="2"/>
          </w:tcPr>
          <w:p w14:paraId="2BD4D6A3" w14:textId="77777777" w:rsidR="00F72330" w:rsidRPr="001253F8" w:rsidRDefault="00F72330" w:rsidP="00F72330">
            <w:pPr>
              <w:spacing w:after="0" w:line="240" w:lineRule="exact"/>
              <w:ind w:left="-72" w:right="65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2" w:type="dxa"/>
            <w:hideMark/>
          </w:tcPr>
          <w:p w14:paraId="1F3AE73C" w14:textId="77777777" w:rsidR="00F72330" w:rsidRPr="001253F8" w:rsidRDefault="00F72330" w:rsidP="00F72330">
            <w:pPr>
              <w:spacing w:after="0" w:line="240" w:lineRule="exact"/>
              <w:ind w:left="5" w:right="-20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ณ วันที่</w:t>
            </w:r>
          </w:p>
        </w:tc>
        <w:tc>
          <w:tcPr>
            <w:tcW w:w="72" w:type="dxa"/>
            <w:gridSpan w:val="2"/>
          </w:tcPr>
          <w:p w14:paraId="31C5AF3B" w14:textId="77777777" w:rsidR="00F72330" w:rsidRPr="001253F8" w:rsidRDefault="00F72330" w:rsidP="00F72330">
            <w:pPr>
              <w:spacing w:after="0" w:line="240" w:lineRule="exact"/>
              <w:ind w:left="-72" w:right="-16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4" w:type="dxa"/>
            <w:gridSpan w:val="2"/>
            <w:hideMark/>
          </w:tcPr>
          <w:p w14:paraId="07E03A63" w14:textId="77777777" w:rsidR="00F72330" w:rsidRPr="001253F8" w:rsidRDefault="00F72330" w:rsidP="00F72330">
            <w:pPr>
              <w:spacing w:after="0" w:line="240" w:lineRule="exact"/>
              <w:ind w:left="5" w:right="-20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ณ วันที่</w:t>
            </w:r>
          </w:p>
        </w:tc>
        <w:tc>
          <w:tcPr>
            <w:tcW w:w="97" w:type="dxa"/>
            <w:gridSpan w:val="2"/>
          </w:tcPr>
          <w:p w14:paraId="402C942C" w14:textId="77777777" w:rsidR="00F72330" w:rsidRPr="001253F8" w:rsidRDefault="00F72330" w:rsidP="00F72330">
            <w:pPr>
              <w:spacing w:after="0" w:line="240" w:lineRule="exact"/>
              <w:ind w:left="-72" w:right="65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2" w:type="dxa"/>
            <w:gridSpan w:val="2"/>
            <w:hideMark/>
          </w:tcPr>
          <w:p w14:paraId="093D3C45" w14:textId="77777777" w:rsidR="00F72330" w:rsidRPr="001253F8" w:rsidRDefault="00F72330" w:rsidP="00F72330">
            <w:pPr>
              <w:spacing w:after="0" w:line="240" w:lineRule="exact"/>
              <w:ind w:left="-72" w:right="-76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ณ วันที่</w:t>
            </w:r>
          </w:p>
        </w:tc>
      </w:tr>
      <w:tr w:rsidR="00305505" w:rsidRPr="001253F8" w14:paraId="2C604F06" w14:textId="77777777" w:rsidTr="00806868">
        <w:trPr>
          <w:trHeight w:val="270"/>
          <w:tblHeader/>
        </w:trPr>
        <w:tc>
          <w:tcPr>
            <w:tcW w:w="3186" w:type="dxa"/>
          </w:tcPr>
          <w:p w14:paraId="1AB52924" w14:textId="77777777" w:rsidR="00305505" w:rsidRPr="001253F8" w:rsidRDefault="00305505" w:rsidP="00305505">
            <w:pPr>
              <w:spacing w:after="0" w:line="240" w:lineRule="exact"/>
              <w:ind w:left="241" w:right="65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66" w:type="dxa"/>
          </w:tcPr>
          <w:p w14:paraId="32F81229" w14:textId="77777777" w:rsidR="00305505" w:rsidRPr="001253F8" w:rsidRDefault="00305505" w:rsidP="00305505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2" w:type="dxa"/>
            <w:hideMark/>
          </w:tcPr>
          <w:p w14:paraId="71DD7EB1" w14:textId="0483F8FF" w:rsidR="00305505" w:rsidRPr="001253F8" w:rsidRDefault="00BF61D8" w:rsidP="00305505">
            <w:pPr>
              <w:spacing w:after="0" w:line="240" w:lineRule="exact"/>
              <w:ind w:left="5" w:right="-2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31</w:t>
            </w:r>
            <w:r w:rsidR="00305505" w:rsidRPr="001253F8">
              <w:rPr>
                <w:rFonts w:ascii="Angsana New" w:hAnsi="Angsana New" w:cs="Angsana New"/>
                <w:b/>
                <w:bCs/>
              </w:rPr>
              <w:t xml:space="preserve"> </w:t>
            </w:r>
            <w:r w:rsidR="003959FB" w:rsidRPr="001253F8">
              <w:rPr>
                <w:rFonts w:ascii="Angsana New" w:hAnsi="Angsana New" w:cs="Angsana New" w:hint="cs"/>
                <w:b/>
                <w:bCs/>
                <w:cs/>
              </w:rPr>
              <w:t>สิงห</w:t>
            </w:r>
            <w:r w:rsidR="00305505" w:rsidRPr="001253F8">
              <w:rPr>
                <w:rFonts w:ascii="Angsana New" w:hAnsi="Angsana New" w:cs="Angsana New"/>
                <w:b/>
                <w:bCs/>
                <w:cs/>
              </w:rPr>
              <w:t>าคม</w:t>
            </w:r>
          </w:p>
        </w:tc>
        <w:tc>
          <w:tcPr>
            <w:tcW w:w="90" w:type="dxa"/>
            <w:gridSpan w:val="2"/>
          </w:tcPr>
          <w:p w14:paraId="5952374C" w14:textId="77777777" w:rsidR="00305505" w:rsidRPr="001253F8" w:rsidRDefault="00305505" w:rsidP="00305505">
            <w:pPr>
              <w:spacing w:after="0" w:line="240" w:lineRule="exact"/>
              <w:ind w:left="-72" w:right="65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892" w:type="dxa"/>
            <w:hideMark/>
          </w:tcPr>
          <w:p w14:paraId="42204722" w14:textId="307CFD9B" w:rsidR="00305505" w:rsidRPr="001253F8" w:rsidRDefault="00BF61D8" w:rsidP="00305505">
            <w:pPr>
              <w:spacing w:after="0" w:line="240" w:lineRule="exact"/>
              <w:ind w:left="5" w:right="-20"/>
              <w:jc w:val="center"/>
              <w:rPr>
                <w:rFonts w:ascii="Angsana New" w:hAnsi="Angsana New" w:cs="Angsana New"/>
                <w:b/>
                <w:bCs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29</w:t>
            </w:r>
            <w:r w:rsidR="00305505" w:rsidRPr="001253F8">
              <w:rPr>
                <w:rFonts w:ascii="Angsana New" w:hAnsi="Angsana New" w:cs="Angsana New"/>
                <w:b/>
                <w:bCs/>
              </w:rPr>
              <w:t xml:space="preserve"> </w:t>
            </w:r>
            <w:r w:rsidR="00305505" w:rsidRPr="001253F8">
              <w:rPr>
                <w:rFonts w:ascii="Angsana New" w:hAnsi="Angsana New" w:cs="Angsana New"/>
                <w:b/>
                <w:bCs/>
                <w:cs/>
              </w:rPr>
              <w:t>กุมภาพันธ์</w:t>
            </w:r>
          </w:p>
        </w:tc>
        <w:tc>
          <w:tcPr>
            <w:tcW w:w="72" w:type="dxa"/>
            <w:gridSpan w:val="2"/>
          </w:tcPr>
          <w:p w14:paraId="6B55CC19" w14:textId="77777777" w:rsidR="00305505" w:rsidRPr="001253F8" w:rsidRDefault="00305505" w:rsidP="00305505">
            <w:pPr>
              <w:spacing w:after="0" w:line="240" w:lineRule="exact"/>
              <w:ind w:left="-72" w:right="-16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4" w:type="dxa"/>
            <w:gridSpan w:val="2"/>
            <w:hideMark/>
          </w:tcPr>
          <w:p w14:paraId="5583D8BC" w14:textId="0B3BB8A5" w:rsidR="00305505" w:rsidRPr="001253F8" w:rsidRDefault="00BF61D8" w:rsidP="00305505">
            <w:pPr>
              <w:spacing w:after="0" w:line="240" w:lineRule="exact"/>
              <w:ind w:left="5" w:right="-20"/>
              <w:jc w:val="center"/>
              <w:rPr>
                <w:rFonts w:ascii="Angsana New" w:hAnsi="Angsana New" w:cs="Angsana New"/>
                <w:b/>
                <w:bCs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31</w:t>
            </w:r>
            <w:r w:rsidR="00305505" w:rsidRPr="001253F8">
              <w:rPr>
                <w:rFonts w:ascii="Angsana New" w:hAnsi="Angsana New" w:cs="Angsana New"/>
                <w:b/>
                <w:bCs/>
              </w:rPr>
              <w:t xml:space="preserve"> </w:t>
            </w:r>
            <w:r w:rsidR="003959FB" w:rsidRPr="001253F8">
              <w:rPr>
                <w:rFonts w:ascii="Angsana New" w:hAnsi="Angsana New" w:cs="Angsana New" w:hint="cs"/>
                <w:b/>
                <w:bCs/>
                <w:cs/>
              </w:rPr>
              <w:t>สิงห</w:t>
            </w:r>
            <w:r w:rsidR="00305505" w:rsidRPr="001253F8">
              <w:rPr>
                <w:rFonts w:ascii="Angsana New" w:hAnsi="Angsana New" w:cs="Angsana New"/>
                <w:b/>
                <w:bCs/>
                <w:cs/>
              </w:rPr>
              <w:t>าคม</w:t>
            </w:r>
          </w:p>
        </w:tc>
        <w:tc>
          <w:tcPr>
            <w:tcW w:w="97" w:type="dxa"/>
            <w:gridSpan w:val="2"/>
          </w:tcPr>
          <w:p w14:paraId="3E1E95AA" w14:textId="77777777" w:rsidR="00305505" w:rsidRPr="001253F8" w:rsidRDefault="00305505" w:rsidP="00305505">
            <w:pPr>
              <w:spacing w:after="0" w:line="240" w:lineRule="exact"/>
              <w:ind w:left="-72" w:right="65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2" w:type="dxa"/>
            <w:gridSpan w:val="2"/>
            <w:hideMark/>
          </w:tcPr>
          <w:p w14:paraId="36606DC7" w14:textId="6CE0BA2F" w:rsidR="00305505" w:rsidRPr="001253F8" w:rsidRDefault="00BF61D8" w:rsidP="00305505">
            <w:pPr>
              <w:spacing w:after="0" w:line="240" w:lineRule="exact"/>
              <w:ind w:left="5" w:right="-20"/>
              <w:jc w:val="center"/>
              <w:rPr>
                <w:rFonts w:ascii="Angsana New" w:hAnsi="Angsana New" w:cs="Angsana New"/>
                <w:b/>
                <w:bCs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29</w:t>
            </w:r>
            <w:r w:rsidR="00305505" w:rsidRPr="001253F8">
              <w:rPr>
                <w:rFonts w:ascii="Angsana New" w:hAnsi="Angsana New" w:cs="Angsana New"/>
                <w:b/>
                <w:bCs/>
              </w:rPr>
              <w:t xml:space="preserve"> </w:t>
            </w:r>
            <w:r w:rsidR="00305505" w:rsidRPr="001253F8">
              <w:rPr>
                <w:rFonts w:ascii="Angsana New" w:hAnsi="Angsana New" w:cs="Angsana New"/>
                <w:b/>
                <w:bCs/>
                <w:cs/>
              </w:rPr>
              <w:t>กุมภาพันธ์</w:t>
            </w:r>
          </w:p>
        </w:tc>
      </w:tr>
      <w:tr w:rsidR="00305505" w:rsidRPr="001253F8" w14:paraId="0268D099" w14:textId="77777777" w:rsidTr="00806868">
        <w:trPr>
          <w:trHeight w:val="270"/>
          <w:tblHeader/>
        </w:trPr>
        <w:tc>
          <w:tcPr>
            <w:tcW w:w="3186" w:type="dxa"/>
          </w:tcPr>
          <w:p w14:paraId="05C469F5" w14:textId="77777777" w:rsidR="00305505" w:rsidRPr="001253F8" w:rsidRDefault="00305505" w:rsidP="00305505">
            <w:pPr>
              <w:spacing w:after="0" w:line="240" w:lineRule="exact"/>
              <w:ind w:left="241" w:right="65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66" w:type="dxa"/>
          </w:tcPr>
          <w:p w14:paraId="5B218823" w14:textId="77777777" w:rsidR="00305505" w:rsidRPr="001253F8" w:rsidRDefault="00305505" w:rsidP="00305505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2" w:type="dxa"/>
            <w:hideMark/>
          </w:tcPr>
          <w:p w14:paraId="30708008" w14:textId="27812EC6" w:rsidR="00305505" w:rsidRPr="001253F8" w:rsidRDefault="00BF61D8" w:rsidP="00305505">
            <w:pPr>
              <w:spacing w:after="0" w:line="240" w:lineRule="exact"/>
              <w:ind w:left="5" w:right="-2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2567</w:t>
            </w:r>
          </w:p>
        </w:tc>
        <w:tc>
          <w:tcPr>
            <w:tcW w:w="90" w:type="dxa"/>
            <w:gridSpan w:val="2"/>
          </w:tcPr>
          <w:p w14:paraId="66EC7A29" w14:textId="77777777" w:rsidR="00305505" w:rsidRPr="001253F8" w:rsidRDefault="00305505" w:rsidP="00305505">
            <w:pPr>
              <w:spacing w:after="0" w:line="240" w:lineRule="exact"/>
              <w:ind w:left="-72" w:right="65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892" w:type="dxa"/>
            <w:hideMark/>
          </w:tcPr>
          <w:p w14:paraId="19176D22" w14:textId="7CD51C38" w:rsidR="00305505" w:rsidRPr="001253F8" w:rsidRDefault="00BF61D8" w:rsidP="00305505">
            <w:pPr>
              <w:spacing w:after="0" w:line="240" w:lineRule="exact"/>
              <w:ind w:left="5" w:right="-20"/>
              <w:jc w:val="center"/>
              <w:rPr>
                <w:rFonts w:ascii="Angsana New" w:hAnsi="Angsana New" w:cs="Angsana New"/>
                <w:b/>
                <w:bCs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2567</w:t>
            </w:r>
          </w:p>
        </w:tc>
        <w:tc>
          <w:tcPr>
            <w:tcW w:w="72" w:type="dxa"/>
            <w:gridSpan w:val="2"/>
          </w:tcPr>
          <w:p w14:paraId="32C27CF5" w14:textId="77777777" w:rsidR="00305505" w:rsidRPr="001253F8" w:rsidRDefault="00305505" w:rsidP="00305505">
            <w:pPr>
              <w:spacing w:after="0" w:line="240" w:lineRule="exact"/>
              <w:ind w:left="-72" w:right="-16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4" w:type="dxa"/>
            <w:gridSpan w:val="2"/>
            <w:hideMark/>
          </w:tcPr>
          <w:p w14:paraId="6A40810B" w14:textId="5D2E0C0D" w:rsidR="00305505" w:rsidRPr="001253F8" w:rsidRDefault="00BF61D8" w:rsidP="00305505">
            <w:pPr>
              <w:spacing w:after="0" w:line="240" w:lineRule="exact"/>
              <w:ind w:left="5" w:right="-20"/>
              <w:jc w:val="center"/>
              <w:rPr>
                <w:rFonts w:ascii="Angsana New" w:hAnsi="Angsana New" w:cs="Angsana New"/>
                <w:b/>
                <w:bCs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2567</w:t>
            </w:r>
          </w:p>
        </w:tc>
        <w:tc>
          <w:tcPr>
            <w:tcW w:w="97" w:type="dxa"/>
            <w:gridSpan w:val="2"/>
          </w:tcPr>
          <w:p w14:paraId="47A36C1F" w14:textId="77777777" w:rsidR="00305505" w:rsidRPr="001253F8" w:rsidRDefault="00305505" w:rsidP="00305505">
            <w:pPr>
              <w:spacing w:after="0" w:line="240" w:lineRule="exact"/>
              <w:ind w:left="-72" w:right="65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2" w:type="dxa"/>
            <w:gridSpan w:val="2"/>
            <w:hideMark/>
          </w:tcPr>
          <w:p w14:paraId="6377B508" w14:textId="4037F22E" w:rsidR="00305505" w:rsidRPr="001253F8" w:rsidRDefault="00BF61D8" w:rsidP="00305505">
            <w:pPr>
              <w:spacing w:after="0" w:line="240" w:lineRule="exact"/>
              <w:ind w:left="5" w:right="-20"/>
              <w:jc w:val="center"/>
              <w:rPr>
                <w:rFonts w:ascii="Angsana New" w:hAnsi="Angsana New" w:cs="Angsana New"/>
                <w:b/>
                <w:bCs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2567</w:t>
            </w:r>
          </w:p>
        </w:tc>
      </w:tr>
      <w:tr w:rsidR="00623C76" w:rsidRPr="001253F8" w14:paraId="56F354CF" w14:textId="77777777" w:rsidTr="00806868">
        <w:trPr>
          <w:trHeight w:val="20"/>
          <w:tblHeader/>
        </w:trPr>
        <w:tc>
          <w:tcPr>
            <w:tcW w:w="3186" w:type="dxa"/>
          </w:tcPr>
          <w:p w14:paraId="0A172526" w14:textId="77777777" w:rsidR="00BB2092" w:rsidRPr="001253F8" w:rsidRDefault="00BB2092" w:rsidP="00DC4D05">
            <w:pPr>
              <w:spacing w:after="0" w:line="240" w:lineRule="exact"/>
              <w:ind w:left="241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6" w:type="dxa"/>
          </w:tcPr>
          <w:p w14:paraId="34F8D2B0" w14:textId="77777777" w:rsidR="00BB2092" w:rsidRPr="001253F8" w:rsidRDefault="00BB2092" w:rsidP="00DC4D05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2" w:type="dxa"/>
            <w:hideMark/>
          </w:tcPr>
          <w:p w14:paraId="48B77707" w14:textId="77777777" w:rsidR="00BB2092" w:rsidRPr="001253F8" w:rsidRDefault="00BB2092" w:rsidP="00DC4D05">
            <w:pPr>
              <w:spacing w:after="0" w:line="240" w:lineRule="exact"/>
              <w:ind w:right="-15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90" w:type="dxa"/>
            <w:gridSpan w:val="2"/>
          </w:tcPr>
          <w:p w14:paraId="415E34FA" w14:textId="77777777" w:rsidR="00BB2092" w:rsidRPr="001253F8" w:rsidRDefault="00BB2092" w:rsidP="00DC4D05">
            <w:pPr>
              <w:spacing w:after="0" w:line="240" w:lineRule="exact"/>
              <w:ind w:left="-72" w:right="65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2" w:type="dxa"/>
            <w:hideMark/>
          </w:tcPr>
          <w:p w14:paraId="56232C7E" w14:textId="77777777" w:rsidR="00BB2092" w:rsidRPr="001253F8" w:rsidRDefault="00BB2092" w:rsidP="00DC4D05">
            <w:pPr>
              <w:spacing w:after="0" w:line="240" w:lineRule="exact"/>
              <w:ind w:right="-15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72" w:type="dxa"/>
            <w:gridSpan w:val="2"/>
          </w:tcPr>
          <w:p w14:paraId="1E6EB72A" w14:textId="77777777" w:rsidR="00BB2092" w:rsidRPr="001253F8" w:rsidRDefault="00BB2092" w:rsidP="00DC4D05">
            <w:pPr>
              <w:spacing w:after="0" w:line="240" w:lineRule="exact"/>
              <w:ind w:left="-72" w:right="-162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894" w:type="dxa"/>
            <w:gridSpan w:val="2"/>
            <w:hideMark/>
          </w:tcPr>
          <w:p w14:paraId="1875947C" w14:textId="77777777" w:rsidR="00BB2092" w:rsidRPr="001253F8" w:rsidRDefault="00BB2092" w:rsidP="00DC4D05">
            <w:pPr>
              <w:spacing w:after="0" w:line="240" w:lineRule="exact"/>
              <w:ind w:right="-15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97" w:type="dxa"/>
            <w:gridSpan w:val="2"/>
          </w:tcPr>
          <w:p w14:paraId="71CE24CC" w14:textId="77777777" w:rsidR="00BB2092" w:rsidRPr="001253F8" w:rsidRDefault="00BB2092" w:rsidP="00DC4D05">
            <w:pPr>
              <w:spacing w:after="0" w:line="240" w:lineRule="exact"/>
              <w:ind w:left="-72" w:right="-162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892" w:type="dxa"/>
            <w:gridSpan w:val="2"/>
            <w:hideMark/>
          </w:tcPr>
          <w:p w14:paraId="0C669874" w14:textId="77777777" w:rsidR="00BB2092" w:rsidRPr="001253F8" w:rsidRDefault="00BB2092" w:rsidP="00DC4D05">
            <w:pPr>
              <w:spacing w:after="0" w:line="240" w:lineRule="exact"/>
              <w:ind w:right="-15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</w:tr>
      <w:tr w:rsidR="00623C76" w:rsidRPr="001253F8" w14:paraId="342C7B3B" w14:textId="77777777" w:rsidTr="00806868">
        <w:trPr>
          <w:trHeight w:val="20"/>
        </w:trPr>
        <w:tc>
          <w:tcPr>
            <w:tcW w:w="3186" w:type="dxa"/>
            <w:hideMark/>
          </w:tcPr>
          <w:p w14:paraId="50096BA8" w14:textId="77777777" w:rsidR="00BB2092" w:rsidRPr="001253F8" w:rsidRDefault="00BB2092" w:rsidP="00DC4D05">
            <w:pPr>
              <w:spacing w:after="0" w:line="240" w:lineRule="exact"/>
              <w:ind w:left="241" w:right="2"/>
              <w:jc w:val="both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ลูกหนี้อื่น</w:t>
            </w:r>
          </w:p>
        </w:tc>
        <w:tc>
          <w:tcPr>
            <w:tcW w:w="1166" w:type="dxa"/>
          </w:tcPr>
          <w:p w14:paraId="1473D96F" w14:textId="77777777" w:rsidR="00BB2092" w:rsidRPr="001253F8" w:rsidRDefault="00BB2092" w:rsidP="00DC4D05">
            <w:pPr>
              <w:spacing w:after="0" w:line="240" w:lineRule="exact"/>
              <w:ind w:left="-72" w:right="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</w:tcPr>
          <w:p w14:paraId="3B694327" w14:textId="77777777" w:rsidR="00BB2092" w:rsidRPr="001253F8" w:rsidRDefault="00BB2092" w:rsidP="00DC4D05">
            <w:pPr>
              <w:tabs>
                <w:tab w:val="decimal" w:pos="435"/>
              </w:tabs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90" w:type="dxa"/>
            <w:gridSpan w:val="2"/>
          </w:tcPr>
          <w:p w14:paraId="5042021D" w14:textId="77777777" w:rsidR="00BB2092" w:rsidRPr="001253F8" w:rsidRDefault="00BB2092" w:rsidP="00DC4D05">
            <w:pPr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</w:tcPr>
          <w:p w14:paraId="0F57EF4D" w14:textId="77777777" w:rsidR="00BB2092" w:rsidRPr="001253F8" w:rsidRDefault="00BB2092" w:rsidP="00DC4D05">
            <w:pPr>
              <w:tabs>
                <w:tab w:val="decimal" w:pos="435"/>
              </w:tabs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72" w:type="dxa"/>
            <w:gridSpan w:val="2"/>
          </w:tcPr>
          <w:p w14:paraId="3B840B81" w14:textId="77777777" w:rsidR="00BB2092" w:rsidRPr="001253F8" w:rsidRDefault="00BB2092" w:rsidP="00DC4D05">
            <w:pPr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4" w:type="dxa"/>
            <w:gridSpan w:val="2"/>
          </w:tcPr>
          <w:p w14:paraId="53BA25FC" w14:textId="77777777" w:rsidR="00BB2092" w:rsidRPr="001253F8" w:rsidRDefault="00BB2092" w:rsidP="00DC4D05">
            <w:pPr>
              <w:spacing w:after="0" w:line="240" w:lineRule="exact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7" w:type="dxa"/>
            <w:gridSpan w:val="2"/>
          </w:tcPr>
          <w:p w14:paraId="27501163" w14:textId="77777777" w:rsidR="00BB2092" w:rsidRPr="001253F8" w:rsidRDefault="00BB2092" w:rsidP="00DC4D05">
            <w:pPr>
              <w:spacing w:after="0" w:line="240" w:lineRule="exact"/>
              <w:ind w:lef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gridSpan w:val="2"/>
          </w:tcPr>
          <w:p w14:paraId="45B7B877" w14:textId="77777777" w:rsidR="00BB2092" w:rsidRPr="001253F8" w:rsidRDefault="00BB2092" w:rsidP="00DC4D05">
            <w:pPr>
              <w:spacing w:after="0" w:line="240" w:lineRule="exact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0346A2E2" w14:textId="77777777" w:rsidTr="001F0AC7">
        <w:trPr>
          <w:trHeight w:val="20"/>
        </w:trPr>
        <w:tc>
          <w:tcPr>
            <w:tcW w:w="3186" w:type="dxa"/>
            <w:hideMark/>
          </w:tcPr>
          <w:p w14:paraId="4A22E91F" w14:textId="77777777" w:rsidR="00300532" w:rsidRPr="001253F8" w:rsidRDefault="00300532" w:rsidP="00300532">
            <w:pPr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เอซีเอส เซอร์วิสซิ่ง (ประเทศไทย) จำกัด</w:t>
            </w:r>
          </w:p>
        </w:tc>
        <w:tc>
          <w:tcPr>
            <w:tcW w:w="1166" w:type="dxa"/>
            <w:hideMark/>
          </w:tcPr>
          <w:p w14:paraId="385619B0" w14:textId="77777777" w:rsidR="00300532" w:rsidRPr="001253F8" w:rsidRDefault="00300532" w:rsidP="00300532">
            <w:pPr>
              <w:spacing w:after="0" w:line="240" w:lineRule="exact"/>
              <w:ind w:left="-72" w:right="2" w:firstLine="75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2" w:type="dxa"/>
          </w:tcPr>
          <w:p w14:paraId="5A243D18" w14:textId="2A33DE57" w:rsidR="00300532" w:rsidRPr="001253F8" w:rsidRDefault="00300532" w:rsidP="00300532">
            <w:pPr>
              <w:tabs>
                <w:tab w:val="decimal" w:pos="514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3B48987C" w14:textId="77777777" w:rsidR="00300532" w:rsidRPr="001253F8" w:rsidRDefault="00300532" w:rsidP="00300532">
            <w:pPr>
              <w:spacing w:after="0" w:line="240" w:lineRule="exact"/>
              <w:ind w:lef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shd w:val="clear" w:color="auto" w:fill="auto"/>
            <w:hideMark/>
          </w:tcPr>
          <w:p w14:paraId="6B0EB3EC" w14:textId="2D45100D" w:rsidR="00300532" w:rsidRPr="001253F8" w:rsidRDefault="00300532" w:rsidP="00300532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2E194DA3" w14:textId="77777777" w:rsidR="00300532" w:rsidRPr="001253F8" w:rsidRDefault="00300532" w:rsidP="00300532">
            <w:pPr>
              <w:spacing w:after="0" w:line="240" w:lineRule="exact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</w:tcPr>
          <w:p w14:paraId="1BC42515" w14:textId="267AE202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743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4ECF5951" w14:textId="77777777" w:rsidR="00300532" w:rsidRPr="001253F8" w:rsidRDefault="00300532" w:rsidP="00300532">
            <w:pPr>
              <w:tabs>
                <w:tab w:val="decimal" w:pos="435"/>
              </w:tabs>
              <w:spacing w:after="0" w:line="240" w:lineRule="exact"/>
              <w:ind w:left="-72" w:right="65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hideMark/>
          </w:tcPr>
          <w:p w14:paraId="03A2453B" w14:textId="132DA7ED" w:rsidR="00300532" w:rsidRPr="001253F8" w:rsidRDefault="00BF61D8" w:rsidP="00300532">
            <w:pPr>
              <w:spacing w:after="0" w:line="240" w:lineRule="exact"/>
              <w:ind w:left="-198" w:right="92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9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062</w:t>
            </w:r>
          </w:p>
        </w:tc>
      </w:tr>
      <w:tr w:rsidR="00300532" w:rsidRPr="001253F8" w14:paraId="2DF11C4F" w14:textId="77777777" w:rsidTr="001F0AC7">
        <w:trPr>
          <w:trHeight w:val="20"/>
        </w:trPr>
        <w:tc>
          <w:tcPr>
            <w:tcW w:w="3186" w:type="dxa"/>
          </w:tcPr>
          <w:p w14:paraId="47E35F4A" w14:textId="77777777" w:rsidR="00300532" w:rsidRPr="001253F8" w:rsidRDefault="00300532" w:rsidP="00300532">
            <w:pPr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บริหารสินทรัพย์ อิออน (ประเทศไทย) จำกัด</w:t>
            </w:r>
          </w:p>
        </w:tc>
        <w:tc>
          <w:tcPr>
            <w:tcW w:w="1166" w:type="dxa"/>
          </w:tcPr>
          <w:p w14:paraId="78CB73A5" w14:textId="77777777" w:rsidR="00300532" w:rsidRPr="001253F8" w:rsidRDefault="00300532" w:rsidP="00300532">
            <w:pPr>
              <w:spacing w:after="0" w:line="240" w:lineRule="exact"/>
              <w:ind w:left="-72" w:right="2" w:firstLine="75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2" w:type="dxa"/>
          </w:tcPr>
          <w:p w14:paraId="30208903" w14:textId="22E56CC0" w:rsidR="00300532" w:rsidRPr="001253F8" w:rsidRDefault="00300532" w:rsidP="00300532">
            <w:pPr>
              <w:tabs>
                <w:tab w:val="decimal" w:pos="514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6B350C88" w14:textId="77777777" w:rsidR="00300532" w:rsidRPr="001253F8" w:rsidRDefault="00300532" w:rsidP="00300532">
            <w:pPr>
              <w:spacing w:after="0" w:line="240" w:lineRule="exact"/>
              <w:ind w:lef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shd w:val="clear" w:color="auto" w:fill="auto"/>
          </w:tcPr>
          <w:p w14:paraId="6D2EB271" w14:textId="1907FB2B" w:rsidR="00300532" w:rsidRPr="001253F8" w:rsidRDefault="00300532" w:rsidP="00300532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33808EC4" w14:textId="77777777" w:rsidR="00300532" w:rsidRPr="001253F8" w:rsidRDefault="00300532" w:rsidP="00300532">
            <w:pPr>
              <w:spacing w:after="0" w:line="240" w:lineRule="exact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</w:tcPr>
          <w:p w14:paraId="65F1B677" w14:textId="7F09BDE8" w:rsidR="00300532" w:rsidRPr="001253F8" w:rsidRDefault="00BF61D8" w:rsidP="005D443E">
            <w:pPr>
              <w:tabs>
                <w:tab w:val="decimal" w:pos="832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225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04F1D517" w14:textId="77777777" w:rsidR="00300532" w:rsidRPr="001253F8" w:rsidRDefault="00300532" w:rsidP="00300532">
            <w:pPr>
              <w:tabs>
                <w:tab w:val="decimal" w:pos="435"/>
              </w:tabs>
              <w:spacing w:after="0" w:line="240" w:lineRule="exact"/>
              <w:ind w:left="-72" w:right="65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</w:tcPr>
          <w:p w14:paraId="4C888F5F" w14:textId="6F4A7333" w:rsidR="00300532" w:rsidRPr="001253F8" w:rsidRDefault="00BF61D8" w:rsidP="00300532">
            <w:pPr>
              <w:spacing w:after="0" w:line="240" w:lineRule="exact"/>
              <w:ind w:left="-198" w:right="92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274</w:t>
            </w:r>
          </w:p>
        </w:tc>
      </w:tr>
      <w:tr w:rsidR="00300532" w:rsidRPr="001253F8" w14:paraId="28305CAD" w14:textId="77777777" w:rsidTr="001F0AC7">
        <w:trPr>
          <w:trHeight w:val="20"/>
        </w:trPr>
        <w:tc>
          <w:tcPr>
            <w:tcW w:w="3186" w:type="dxa"/>
            <w:hideMark/>
          </w:tcPr>
          <w:p w14:paraId="15D7D2A7" w14:textId="77777777" w:rsidR="00300532" w:rsidRPr="001253F8" w:rsidRDefault="00300532" w:rsidP="00300532">
            <w:pPr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อิออน ไฟแนนเชียล เซอร์วิส จำกัด</w:t>
            </w:r>
            <w:r w:rsidRPr="001253F8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166" w:type="dxa"/>
            <w:hideMark/>
          </w:tcPr>
          <w:p w14:paraId="13B8FCE1" w14:textId="77777777" w:rsidR="00300532" w:rsidRPr="001253F8" w:rsidRDefault="00300532" w:rsidP="00300532">
            <w:pPr>
              <w:spacing w:after="0" w:line="240" w:lineRule="exact"/>
              <w:ind w:left="-72" w:right="2" w:firstLine="75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ผู้ถือหุ้นใหญ่</w:t>
            </w:r>
          </w:p>
        </w:tc>
        <w:tc>
          <w:tcPr>
            <w:tcW w:w="892" w:type="dxa"/>
          </w:tcPr>
          <w:p w14:paraId="3AC9FDA9" w14:textId="0315EEFF" w:rsidR="00300532" w:rsidRPr="001253F8" w:rsidRDefault="00BF61D8" w:rsidP="00300532">
            <w:pPr>
              <w:tabs>
                <w:tab w:val="decimal" w:pos="789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3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597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7214FF87" w14:textId="77777777" w:rsidR="00300532" w:rsidRPr="001253F8" w:rsidRDefault="00300532" w:rsidP="00300532">
            <w:pPr>
              <w:spacing w:after="0" w:line="240" w:lineRule="exact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shd w:val="clear" w:color="auto" w:fill="auto"/>
            <w:hideMark/>
          </w:tcPr>
          <w:p w14:paraId="2A9BD4A8" w14:textId="1EDD5D34" w:rsidR="00300532" w:rsidRPr="001253F8" w:rsidRDefault="00BF61D8" w:rsidP="00300532">
            <w:pPr>
              <w:spacing w:after="0" w:line="240" w:lineRule="exact"/>
              <w:ind w:left="-198" w:right="10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3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733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3739F930" w14:textId="77777777" w:rsidR="00300532" w:rsidRPr="001253F8" w:rsidRDefault="00300532" w:rsidP="00300532">
            <w:pPr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</w:tcPr>
          <w:p w14:paraId="46197D34" w14:textId="2FC40E4A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992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5AE51AC4" w14:textId="77777777" w:rsidR="00300532" w:rsidRPr="001253F8" w:rsidRDefault="00300532" w:rsidP="00300532">
            <w:pPr>
              <w:spacing w:after="0" w:line="240" w:lineRule="exact"/>
              <w:ind w:lef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gridSpan w:val="2"/>
            <w:hideMark/>
          </w:tcPr>
          <w:p w14:paraId="2240BA1B" w14:textId="4ED327DB" w:rsidR="00300532" w:rsidRPr="001253F8" w:rsidRDefault="00BF61D8" w:rsidP="00300532">
            <w:pPr>
              <w:spacing w:after="0" w:line="240" w:lineRule="exact"/>
              <w:ind w:left="-198" w:right="92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1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816</w:t>
            </w:r>
          </w:p>
        </w:tc>
      </w:tr>
      <w:tr w:rsidR="00300532" w:rsidRPr="001253F8" w14:paraId="6AA95DEF" w14:textId="77777777" w:rsidTr="001F0AC7">
        <w:trPr>
          <w:trHeight w:val="20"/>
        </w:trPr>
        <w:tc>
          <w:tcPr>
            <w:tcW w:w="3186" w:type="dxa"/>
            <w:hideMark/>
          </w:tcPr>
          <w:p w14:paraId="23840F7D" w14:textId="77777777" w:rsidR="00300532" w:rsidRPr="001253F8" w:rsidRDefault="00300532" w:rsidP="00300532">
            <w:pPr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เอซีเอส แคปปิตอล คอร์ปอเรชั่น จำกัด</w:t>
            </w:r>
          </w:p>
        </w:tc>
        <w:tc>
          <w:tcPr>
            <w:tcW w:w="1166" w:type="dxa"/>
            <w:hideMark/>
          </w:tcPr>
          <w:p w14:paraId="1C52F2AC" w14:textId="77777777" w:rsidR="00300532" w:rsidRPr="001253F8" w:rsidRDefault="00300532" w:rsidP="0085486D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ผู้ถือหุ้นและ</w:t>
            </w:r>
          </w:p>
          <w:p w14:paraId="3534762B" w14:textId="3C0CF9A1" w:rsidR="00300532" w:rsidRPr="001253F8" w:rsidRDefault="00300532" w:rsidP="0085486D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 xml:space="preserve">กรรมการร่วม </w:t>
            </w:r>
            <w:r w:rsidR="00BF61D8" w:rsidRPr="00BF61D8">
              <w:rPr>
                <w:rFonts w:ascii="Angsana New" w:hAnsi="Angsana New" w:cs="Angsana New"/>
              </w:rPr>
              <w:t>1</w:t>
            </w:r>
            <w:r w:rsidRPr="001253F8">
              <w:rPr>
                <w:rFonts w:ascii="Angsana New" w:hAnsi="Angsana New" w:cs="Angsana New"/>
                <w:cs/>
              </w:rPr>
              <w:t xml:space="preserve"> คน</w:t>
            </w:r>
          </w:p>
        </w:tc>
        <w:tc>
          <w:tcPr>
            <w:tcW w:w="892" w:type="dxa"/>
          </w:tcPr>
          <w:p w14:paraId="66AD2DAA" w14:textId="77777777" w:rsidR="00300532" w:rsidRPr="001253F8" w:rsidRDefault="00300532" w:rsidP="00300532">
            <w:pPr>
              <w:tabs>
                <w:tab w:val="decimal" w:pos="789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</w:p>
          <w:p w14:paraId="59242A74" w14:textId="22ACB899" w:rsidR="00300532" w:rsidRPr="001253F8" w:rsidRDefault="00BF61D8" w:rsidP="00300532">
            <w:pPr>
              <w:tabs>
                <w:tab w:val="decimal" w:pos="789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085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5B7D80AD" w14:textId="77777777" w:rsidR="00300532" w:rsidRPr="001253F8" w:rsidRDefault="00300532" w:rsidP="00300532">
            <w:pPr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shd w:val="clear" w:color="auto" w:fill="auto"/>
          </w:tcPr>
          <w:p w14:paraId="0777FF58" w14:textId="77777777" w:rsidR="00300532" w:rsidRPr="001253F8" w:rsidRDefault="00300532" w:rsidP="00300532">
            <w:pPr>
              <w:spacing w:after="0" w:line="240" w:lineRule="exact"/>
              <w:ind w:left="-198" w:right="105"/>
              <w:jc w:val="right"/>
              <w:rPr>
                <w:rFonts w:asciiTheme="majorBidi" w:hAnsiTheme="majorBidi" w:cstheme="majorBidi"/>
              </w:rPr>
            </w:pPr>
          </w:p>
          <w:p w14:paraId="388AAA03" w14:textId="0C246B61" w:rsidR="00300532" w:rsidRPr="001253F8" w:rsidRDefault="00BF61D8" w:rsidP="00300532">
            <w:pPr>
              <w:spacing w:after="0" w:line="240" w:lineRule="exact"/>
              <w:ind w:left="-198" w:right="10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Theme="majorBidi" w:hAnsiTheme="majorBidi" w:cstheme="majorBidi"/>
              </w:rPr>
              <w:t>437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3AA910E1" w14:textId="77777777" w:rsidR="00300532" w:rsidRPr="001253F8" w:rsidRDefault="00300532" w:rsidP="00300532">
            <w:pPr>
              <w:spacing w:after="0" w:line="240" w:lineRule="exact"/>
              <w:ind w:left="-72" w:right="65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</w:tcPr>
          <w:p w14:paraId="367E99A1" w14:textId="77777777" w:rsidR="00300532" w:rsidRPr="001253F8" w:rsidRDefault="00300532" w:rsidP="00300532">
            <w:pPr>
              <w:tabs>
                <w:tab w:val="decimal" w:pos="832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</w:p>
          <w:p w14:paraId="314FBCE6" w14:textId="40D69E48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117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5B0E9B86" w14:textId="77777777" w:rsidR="00300532" w:rsidRPr="001253F8" w:rsidRDefault="00300532" w:rsidP="00300532">
            <w:pPr>
              <w:spacing w:after="0" w:line="240" w:lineRule="exact"/>
              <w:ind w:left="-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</w:tcPr>
          <w:p w14:paraId="16FA4C1C" w14:textId="77777777" w:rsidR="00300532" w:rsidRPr="001253F8" w:rsidRDefault="00300532" w:rsidP="00300532">
            <w:pPr>
              <w:tabs>
                <w:tab w:val="decimal" w:pos="832"/>
              </w:tabs>
              <w:snapToGrid w:val="0"/>
              <w:spacing w:after="0" w:line="240" w:lineRule="exact"/>
              <w:ind w:right="-23"/>
              <w:rPr>
                <w:rFonts w:asciiTheme="majorBidi" w:hAnsiTheme="majorBidi" w:cstheme="majorBidi"/>
              </w:rPr>
            </w:pPr>
          </w:p>
          <w:p w14:paraId="446ED334" w14:textId="300CA55D" w:rsidR="00300532" w:rsidRPr="001253F8" w:rsidRDefault="00BF61D8" w:rsidP="00300532">
            <w:pPr>
              <w:spacing w:after="0" w:line="240" w:lineRule="exact"/>
              <w:ind w:left="-198" w:right="92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Theme="majorBidi" w:hAnsiTheme="majorBidi" w:cstheme="majorBidi"/>
              </w:rPr>
              <w:t>172</w:t>
            </w:r>
          </w:p>
        </w:tc>
      </w:tr>
      <w:tr w:rsidR="00300532" w:rsidRPr="001253F8" w14:paraId="4028B536" w14:textId="77777777" w:rsidTr="001F0AC7">
        <w:trPr>
          <w:trHeight w:val="20"/>
        </w:trPr>
        <w:tc>
          <w:tcPr>
            <w:tcW w:w="3186" w:type="dxa"/>
            <w:hideMark/>
          </w:tcPr>
          <w:p w14:paraId="7E85972D" w14:textId="77777777" w:rsidR="00300532" w:rsidRPr="001253F8" w:rsidRDefault="00300532" w:rsidP="00300532">
            <w:pPr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เอทีเอส แรบบิท นิติบุคคลเฉพาะกิจ จำกัด</w:t>
            </w:r>
          </w:p>
        </w:tc>
        <w:tc>
          <w:tcPr>
            <w:tcW w:w="1166" w:type="dxa"/>
            <w:hideMark/>
          </w:tcPr>
          <w:p w14:paraId="66059521" w14:textId="77777777" w:rsidR="00300532" w:rsidRPr="001253F8" w:rsidRDefault="00300532" w:rsidP="00300532">
            <w:pPr>
              <w:spacing w:after="0" w:line="240" w:lineRule="exact"/>
              <w:ind w:left="-72" w:right="2" w:firstLine="75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2" w:type="dxa"/>
          </w:tcPr>
          <w:p w14:paraId="7F36EF85" w14:textId="290C7B59" w:rsidR="00300532" w:rsidRPr="001253F8" w:rsidRDefault="00300532" w:rsidP="00300532">
            <w:pPr>
              <w:tabs>
                <w:tab w:val="decimal" w:pos="514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798FCE07" w14:textId="77777777" w:rsidR="00300532" w:rsidRPr="001253F8" w:rsidRDefault="00300532" w:rsidP="00300532">
            <w:pPr>
              <w:spacing w:after="0" w:line="240" w:lineRule="exact"/>
              <w:ind w:lef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shd w:val="clear" w:color="auto" w:fill="auto"/>
            <w:hideMark/>
          </w:tcPr>
          <w:p w14:paraId="1CDFE78B" w14:textId="3F4CD6A3" w:rsidR="00300532" w:rsidRPr="001253F8" w:rsidRDefault="00300532" w:rsidP="00300532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54C282DB" w14:textId="77777777" w:rsidR="00300532" w:rsidRPr="001253F8" w:rsidRDefault="00300532" w:rsidP="00300532">
            <w:pPr>
              <w:spacing w:after="0" w:line="240" w:lineRule="exact"/>
              <w:ind w:left="-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</w:tcPr>
          <w:p w14:paraId="4522F0B6" w14:textId="30C2C443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32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839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68795832" w14:textId="77777777" w:rsidR="00300532" w:rsidRPr="001253F8" w:rsidRDefault="00300532" w:rsidP="00300532">
            <w:pPr>
              <w:spacing w:after="0" w:line="240" w:lineRule="exact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hideMark/>
          </w:tcPr>
          <w:p w14:paraId="12396D74" w14:textId="4B59CA91" w:rsidR="00300532" w:rsidRPr="001253F8" w:rsidRDefault="00BF61D8" w:rsidP="00300532">
            <w:pPr>
              <w:spacing w:after="0" w:line="240" w:lineRule="exact"/>
              <w:ind w:left="-198" w:right="92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38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387</w:t>
            </w:r>
          </w:p>
        </w:tc>
      </w:tr>
      <w:tr w:rsidR="00300532" w:rsidRPr="001253F8" w14:paraId="1DDF92FF" w14:textId="77777777" w:rsidTr="001F0AC7">
        <w:trPr>
          <w:trHeight w:val="20"/>
        </w:trPr>
        <w:tc>
          <w:tcPr>
            <w:tcW w:w="3186" w:type="dxa"/>
            <w:hideMark/>
          </w:tcPr>
          <w:p w14:paraId="74BCA9B0" w14:textId="77777777" w:rsidR="00300532" w:rsidRPr="001253F8" w:rsidRDefault="00300532" w:rsidP="00300532">
            <w:pPr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AEON Specialized Bank (Cambodia) Plc.</w:t>
            </w:r>
          </w:p>
        </w:tc>
        <w:tc>
          <w:tcPr>
            <w:tcW w:w="1166" w:type="dxa"/>
            <w:hideMark/>
          </w:tcPr>
          <w:p w14:paraId="04C6B350" w14:textId="77777777" w:rsidR="00300532" w:rsidRPr="001253F8" w:rsidRDefault="00300532" w:rsidP="00300532">
            <w:pPr>
              <w:spacing w:after="0" w:line="240" w:lineRule="exact"/>
              <w:ind w:left="-72" w:right="2" w:firstLine="75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2" w:type="dxa"/>
          </w:tcPr>
          <w:p w14:paraId="55D9A69A" w14:textId="5EE4D3C8" w:rsidR="00300532" w:rsidRPr="001253F8" w:rsidRDefault="00300532" w:rsidP="00300532">
            <w:pPr>
              <w:tabs>
                <w:tab w:val="decimal" w:pos="514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19D95809" w14:textId="77777777" w:rsidR="00300532" w:rsidRPr="001253F8" w:rsidRDefault="00300532" w:rsidP="00300532">
            <w:pPr>
              <w:spacing w:after="0" w:line="240" w:lineRule="exact"/>
              <w:ind w:left="-198" w:right="8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shd w:val="clear" w:color="auto" w:fill="auto"/>
            <w:hideMark/>
          </w:tcPr>
          <w:p w14:paraId="42130EF0" w14:textId="180E2BE9" w:rsidR="00300532" w:rsidRPr="001253F8" w:rsidRDefault="00300532" w:rsidP="00300532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7030D378" w14:textId="77777777" w:rsidR="00300532" w:rsidRPr="001253F8" w:rsidRDefault="00300532" w:rsidP="00300532">
            <w:pPr>
              <w:spacing w:after="0" w:line="240" w:lineRule="exact"/>
              <w:ind w:left="-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</w:tcPr>
          <w:p w14:paraId="1C2D8AF9" w14:textId="0428D652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188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1A3926FC" w14:textId="77777777" w:rsidR="00300532" w:rsidRPr="001253F8" w:rsidRDefault="00300532" w:rsidP="00300532">
            <w:pPr>
              <w:spacing w:after="0" w:line="240" w:lineRule="exact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hideMark/>
          </w:tcPr>
          <w:p w14:paraId="1D9951B0" w14:textId="5E091D91" w:rsidR="00300532" w:rsidRPr="001253F8" w:rsidRDefault="00BF61D8" w:rsidP="00300532">
            <w:pPr>
              <w:spacing w:after="0" w:line="240" w:lineRule="exact"/>
              <w:ind w:left="-198" w:right="92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1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414</w:t>
            </w:r>
          </w:p>
        </w:tc>
      </w:tr>
      <w:tr w:rsidR="00300532" w:rsidRPr="001253F8" w14:paraId="71256447" w14:textId="77777777" w:rsidTr="001F0AC7">
        <w:trPr>
          <w:trHeight w:val="20"/>
        </w:trPr>
        <w:tc>
          <w:tcPr>
            <w:tcW w:w="3186" w:type="dxa"/>
            <w:hideMark/>
          </w:tcPr>
          <w:p w14:paraId="2517141C" w14:textId="77777777" w:rsidR="00300532" w:rsidRPr="001253F8" w:rsidRDefault="00300532" w:rsidP="00300532">
            <w:pPr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อิออน ลิสซิ่ง เซอร์วิส (ลาว) จำกัด</w:t>
            </w:r>
          </w:p>
        </w:tc>
        <w:tc>
          <w:tcPr>
            <w:tcW w:w="1166" w:type="dxa"/>
            <w:hideMark/>
          </w:tcPr>
          <w:p w14:paraId="016B36FD" w14:textId="77777777" w:rsidR="00300532" w:rsidRPr="001253F8" w:rsidRDefault="00300532" w:rsidP="00300532">
            <w:pPr>
              <w:spacing w:after="0" w:line="240" w:lineRule="exact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 xml:space="preserve">   บริษัทย่อย</w:t>
            </w:r>
          </w:p>
        </w:tc>
        <w:tc>
          <w:tcPr>
            <w:tcW w:w="892" w:type="dxa"/>
          </w:tcPr>
          <w:p w14:paraId="09293FF6" w14:textId="0B9D8051" w:rsidR="00300532" w:rsidRPr="001253F8" w:rsidRDefault="00300532" w:rsidP="00300532">
            <w:pPr>
              <w:tabs>
                <w:tab w:val="decimal" w:pos="514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0E876EC1" w14:textId="77777777" w:rsidR="00300532" w:rsidRPr="001253F8" w:rsidRDefault="00300532" w:rsidP="00300532">
            <w:pPr>
              <w:spacing w:after="0" w:line="240" w:lineRule="exact"/>
              <w:ind w:left="-72" w:right="65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shd w:val="clear" w:color="auto" w:fill="auto"/>
            <w:hideMark/>
          </w:tcPr>
          <w:p w14:paraId="7CB08B6F" w14:textId="468B6316" w:rsidR="00300532" w:rsidRPr="001253F8" w:rsidRDefault="00300532" w:rsidP="00300532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1BE2150E" w14:textId="77777777" w:rsidR="00300532" w:rsidRPr="001253F8" w:rsidRDefault="00300532" w:rsidP="00300532">
            <w:pPr>
              <w:spacing w:after="0" w:line="240" w:lineRule="exact"/>
              <w:ind w:lef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4" w:type="dxa"/>
            <w:gridSpan w:val="2"/>
          </w:tcPr>
          <w:p w14:paraId="4B4E6F5C" w14:textId="237555B9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36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1B12FBE2" w14:textId="77777777" w:rsidR="00300532" w:rsidRPr="001253F8" w:rsidRDefault="00300532" w:rsidP="00300532">
            <w:pPr>
              <w:spacing w:after="0" w:line="240" w:lineRule="exact"/>
              <w:ind w:left="-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hideMark/>
          </w:tcPr>
          <w:p w14:paraId="4255D050" w14:textId="4A9DE99C" w:rsidR="00300532" w:rsidRPr="001253F8" w:rsidRDefault="00BF61D8" w:rsidP="00300532">
            <w:pPr>
              <w:spacing w:after="0" w:line="240" w:lineRule="exact"/>
              <w:ind w:left="-198" w:right="92"/>
              <w:jc w:val="right"/>
              <w:rPr>
                <w:rFonts w:asciiTheme="majorBidi" w:hAnsiTheme="majorBidi" w:cstheme="majorBidi"/>
              </w:rPr>
            </w:pPr>
            <w:r w:rsidRPr="00BF61D8">
              <w:rPr>
                <w:rFonts w:asciiTheme="majorBidi" w:hAnsiTheme="majorBidi" w:cstheme="majorBidi"/>
              </w:rPr>
              <w:t>24</w:t>
            </w:r>
          </w:p>
        </w:tc>
      </w:tr>
      <w:tr w:rsidR="00300532" w:rsidRPr="001253F8" w14:paraId="7AB74261" w14:textId="77777777" w:rsidTr="001F0AC7">
        <w:trPr>
          <w:trHeight w:val="20"/>
        </w:trPr>
        <w:tc>
          <w:tcPr>
            <w:tcW w:w="3186" w:type="dxa"/>
            <w:vAlign w:val="bottom"/>
            <w:hideMark/>
          </w:tcPr>
          <w:p w14:paraId="4284E21E" w14:textId="77777777" w:rsidR="00300532" w:rsidRPr="001253F8" w:rsidRDefault="00300532" w:rsidP="00300532">
            <w:pPr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  <w:spacing w:val="-10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อิออน ไมโครไฟแนนซ์ (เมียนมาร์) จำกัด</w:t>
            </w:r>
          </w:p>
        </w:tc>
        <w:tc>
          <w:tcPr>
            <w:tcW w:w="1166" w:type="dxa"/>
            <w:hideMark/>
          </w:tcPr>
          <w:p w14:paraId="7EE36925" w14:textId="77777777" w:rsidR="00300532" w:rsidRPr="001253F8" w:rsidRDefault="00300532" w:rsidP="00300532">
            <w:pPr>
              <w:spacing w:after="0" w:line="240" w:lineRule="exact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 xml:space="preserve">   บริษัทย่อย</w:t>
            </w:r>
          </w:p>
        </w:tc>
        <w:tc>
          <w:tcPr>
            <w:tcW w:w="892" w:type="dxa"/>
          </w:tcPr>
          <w:p w14:paraId="75459EE2" w14:textId="3450630A" w:rsidR="00300532" w:rsidRPr="001253F8" w:rsidRDefault="00300532" w:rsidP="00300532">
            <w:pPr>
              <w:tabs>
                <w:tab w:val="decimal" w:pos="514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0AED3A6B" w14:textId="77777777" w:rsidR="00300532" w:rsidRPr="001253F8" w:rsidRDefault="00300532" w:rsidP="00300532">
            <w:pPr>
              <w:spacing w:after="0" w:line="240" w:lineRule="exact"/>
              <w:ind w:left="-72" w:right="65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shd w:val="clear" w:color="auto" w:fill="auto"/>
            <w:hideMark/>
          </w:tcPr>
          <w:p w14:paraId="49E6C727" w14:textId="7F7A18C1" w:rsidR="00300532" w:rsidRPr="001253F8" w:rsidRDefault="00300532" w:rsidP="00300532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35730A6C" w14:textId="77777777" w:rsidR="00300532" w:rsidRPr="001253F8" w:rsidRDefault="00300532" w:rsidP="00300532">
            <w:pPr>
              <w:spacing w:after="0" w:line="240" w:lineRule="exact"/>
              <w:ind w:lef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4" w:type="dxa"/>
            <w:gridSpan w:val="2"/>
          </w:tcPr>
          <w:p w14:paraId="19639040" w14:textId="636EB109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33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1BA1B7E0" w14:textId="77777777" w:rsidR="00300532" w:rsidRPr="001253F8" w:rsidRDefault="00300532" w:rsidP="00300532">
            <w:pPr>
              <w:spacing w:after="0" w:line="240" w:lineRule="exact"/>
              <w:ind w:left="-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hideMark/>
          </w:tcPr>
          <w:p w14:paraId="2617D0F0" w14:textId="360E9D39" w:rsidR="00300532" w:rsidRPr="001253F8" w:rsidRDefault="00BF61D8" w:rsidP="00300532">
            <w:pPr>
              <w:spacing w:after="0" w:line="240" w:lineRule="exact"/>
              <w:ind w:left="-198" w:right="92"/>
              <w:jc w:val="right"/>
              <w:rPr>
                <w:rFonts w:asciiTheme="majorBidi" w:hAnsiTheme="majorBidi" w:cstheme="majorBidi"/>
              </w:rPr>
            </w:pPr>
            <w:r w:rsidRPr="00BF61D8">
              <w:rPr>
                <w:rFonts w:asciiTheme="majorBidi" w:hAnsiTheme="majorBidi" w:cstheme="majorBidi"/>
              </w:rPr>
              <w:t>703</w:t>
            </w:r>
          </w:p>
        </w:tc>
      </w:tr>
      <w:tr w:rsidR="00300532" w:rsidRPr="001253F8" w14:paraId="0D621FD9" w14:textId="77777777" w:rsidTr="001F0AC7">
        <w:trPr>
          <w:trHeight w:val="20"/>
        </w:trPr>
        <w:tc>
          <w:tcPr>
            <w:tcW w:w="3186" w:type="dxa"/>
            <w:hideMark/>
          </w:tcPr>
          <w:p w14:paraId="637A701B" w14:textId="77777777" w:rsidR="00300532" w:rsidRPr="001253F8" w:rsidRDefault="00300532" w:rsidP="00300532">
            <w:pPr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  <w:spacing w:val="-10"/>
              </w:rPr>
            </w:pPr>
            <w:r w:rsidRPr="001253F8">
              <w:rPr>
                <w:rFonts w:ascii="Angsana New" w:hAnsi="Angsana New" w:cs="Angsana New"/>
              </w:rPr>
              <w:t>ACS Trading Vietnam Co., Ltd.</w:t>
            </w:r>
          </w:p>
        </w:tc>
        <w:tc>
          <w:tcPr>
            <w:tcW w:w="1166" w:type="dxa"/>
            <w:hideMark/>
          </w:tcPr>
          <w:p w14:paraId="6B2BB929" w14:textId="77777777" w:rsidR="00300532" w:rsidRPr="001253F8" w:rsidRDefault="00300532" w:rsidP="00300532">
            <w:pPr>
              <w:spacing w:after="0" w:line="240" w:lineRule="exact"/>
              <w:ind w:left="-72" w:right="2" w:firstLine="75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076B55AE" w14:textId="77777777" w:rsidR="00300532" w:rsidRPr="001253F8" w:rsidRDefault="00300532" w:rsidP="00300532">
            <w:pPr>
              <w:spacing w:after="0" w:line="240" w:lineRule="exact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2" w:type="dxa"/>
          </w:tcPr>
          <w:p w14:paraId="4043C6D7" w14:textId="77777777" w:rsidR="00300532" w:rsidRPr="001253F8" w:rsidRDefault="00300532" w:rsidP="00300532">
            <w:pPr>
              <w:tabs>
                <w:tab w:val="decimal" w:pos="789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</w:p>
          <w:p w14:paraId="360F57F4" w14:textId="6BD60A4A" w:rsidR="00300532" w:rsidRPr="001253F8" w:rsidRDefault="00BF61D8" w:rsidP="00300532">
            <w:pPr>
              <w:tabs>
                <w:tab w:val="decimal" w:pos="789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330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05AE0A21" w14:textId="77777777" w:rsidR="00300532" w:rsidRPr="001253F8" w:rsidRDefault="00300532" w:rsidP="00300532">
            <w:pPr>
              <w:spacing w:after="0" w:line="240" w:lineRule="exact"/>
              <w:ind w:left="-72" w:right="65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shd w:val="clear" w:color="auto" w:fill="auto"/>
            <w:hideMark/>
          </w:tcPr>
          <w:p w14:paraId="51CBAD62" w14:textId="77777777" w:rsidR="00300532" w:rsidRPr="001253F8" w:rsidRDefault="00300532" w:rsidP="00300532">
            <w:pPr>
              <w:tabs>
                <w:tab w:val="decimal" w:pos="789"/>
              </w:tabs>
              <w:snapToGrid w:val="0"/>
              <w:spacing w:after="0" w:line="240" w:lineRule="exact"/>
              <w:ind w:right="-20"/>
              <w:rPr>
                <w:rFonts w:asciiTheme="majorBidi" w:hAnsiTheme="majorBidi" w:cstheme="majorBidi"/>
              </w:rPr>
            </w:pPr>
          </w:p>
          <w:p w14:paraId="00C74957" w14:textId="24A6535F" w:rsidR="00300532" w:rsidRPr="001253F8" w:rsidRDefault="00BF61D8" w:rsidP="00300532">
            <w:pPr>
              <w:snapToGrid w:val="0"/>
              <w:spacing w:after="0" w:line="240" w:lineRule="exact"/>
              <w:ind w:right="9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951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78554EAB" w14:textId="77777777" w:rsidR="00300532" w:rsidRPr="001253F8" w:rsidRDefault="00300532" w:rsidP="00300532">
            <w:pPr>
              <w:spacing w:after="0" w:line="240" w:lineRule="exact"/>
              <w:ind w:lef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4" w:type="dxa"/>
            <w:gridSpan w:val="2"/>
          </w:tcPr>
          <w:p w14:paraId="5C55974E" w14:textId="77777777" w:rsidR="00300532" w:rsidRPr="001253F8" w:rsidRDefault="00300532" w:rsidP="00300532">
            <w:pPr>
              <w:tabs>
                <w:tab w:val="decimal" w:pos="832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</w:p>
          <w:p w14:paraId="576F7988" w14:textId="7572C750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330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6A963C3B" w14:textId="77777777" w:rsidR="00300532" w:rsidRPr="001253F8" w:rsidRDefault="00300532" w:rsidP="00300532">
            <w:pPr>
              <w:spacing w:after="0" w:line="240" w:lineRule="exact"/>
              <w:ind w:left="-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hideMark/>
          </w:tcPr>
          <w:p w14:paraId="2E3262A0" w14:textId="77777777" w:rsidR="00300532" w:rsidRPr="001253F8" w:rsidRDefault="00300532" w:rsidP="00300532">
            <w:pPr>
              <w:tabs>
                <w:tab w:val="decimal" w:pos="832"/>
              </w:tabs>
              <w:snapToGrid w:val="0"/>
              <w:spacing w:after="0" w:line="240" w:lineRule="exact"/>
              <w:ind w:right="-23"/>
              <w:rPr>
                <w:rFonts w:asciiTheme="majorBidi" w:hAnsiTheme="majorBidi" w:cstheme="majorBidi"/>
              </w:rPr>
            </w:pPr>
          </w:p>
          <w:p w14:paraId="20919DDE" w14:textId="766A0A81" w:rsidR="00300532" w:rsidRPr="001253F8" w:rsidRDefault="00BF61D8" w:rsidP="00300532">
            <w:pPr>
              <w:spacing w:after="0" w:line="240" w:lineRule="exact"/>
              <w:ind w:left="-198" w:right="92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951</w:t>
            </w:r>
          </w:p>
        </w:tc>
      </w:tr>
      <w:tr w:rsidR="00300532" w:rsidRPr="001253F8" w14:paraId="57E1A834" w14:textId="77777777" w:rsidTr="001F0AC7">
        <w:trPr>
          <w:trHeight w:val="20"/>
        </w:trPr>
        <w:tc>
          <w:tcPr>
            <w:tcW w:w="3186" w:type="dxa"/>
          </w:tcPr>
          <w:p w14:paraId="61981538" w14:textId="77777777" w:rsidR="00300532" w:rsidRPr="001253F8" w:rsidRDefault="00300532" w:rsidP="00300532">
            <w:pPr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AEON (Cambodia) Co., Ltd.</w:t>
            </w:r>
          </w:p>
        </w:tc>
        <w:tc>
          <w:tcPr>
            <w:tcW w:w="1166" w:type="dxa"/>
          </w:tcPr>
          <w:p w14:paraId="22730014" w14:textId="77777777" w:rsidR="00300532" w:rsidRPr="001253F8" w:rsidRDefault="00300532" w:rsidP="00300532">
            <w:pPr>
              <w:spacing w:after="0" w:line="240" w:lineRule="exact"/>
              <w:ind w:left="-72" w:right="2" w:firstLine="75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30D6C6F9" w14:textId="77777777" w:rsidR="00300532" w:rsidRPr="001253F8" w:rsidRDefault="00300532" w:rsidP="00300532">
            <w:pPr>
              <w:spacing w:after="0" w:line="240" w:lineRule="exact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2" w:type="dxa"/>
          </w:tcPr>
          <w:p w14:paraId="63389B8F" w14:textId="77777777" w:rsidR="00300532" w:rsidRPr="001253F8" w:rsidRDefault="00300532" w:rsidP="00300532">
            <w:pPr>
              <w:tabs>
                <w:tab w:val="decimal" w:pos="789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</w:p>
          <w:p w14:paraId="3A9C11C7" w14:textId="139D2314" w:rsidR="00300532" w:rsidRPr="001253F8" w:rsidRDefault="00BF61D8" w:rsidP="00300532">
            <w:pPr>
              <w:tabs>
                <w:tab w:val="decimal" w:pos="789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23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1062D889" w14:textId="77777777" w:rsidR="00300532" w:rsidRPr="001253F8" w:rsidRDefault="00300532" w:rsidP="00300532">
            <w:pPr>
              <w:spacing w:after="0" w:line="240" w:lineRule="exact"/>
              <w:ind w:left="-198" w:right="8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shd w:val="clear" w:color="auto" w:fill="auto"/>
          </w:tcPr>
          <w:p w14:paraId="3B19C00F" w14:textId="77777777" w:rsidR="00300532" w:rsidRPr="001253F8" w:rsidRDefault="00300532" w:rsidP="00300532">
            <w:pPr>
              <w:tabs>
                <w:tab w:val="decimal" w:pos="789"/>
              </w:tabs>
              <w:snapToGrid w:val="0"/>
              <w:spacing w:after="0" w:line="240" w:lineRule="exact"/>
              <w:ind w:right="-20"/>
              <w:rPr>
                <w:rFonts w:asciiTheme="majorBidi" w:hAnsiTheme="majorBidi" w:cstheme="majorBidi"/>
              </w:rPr>
            </w:pPr>
          </w:p>
          <w:p w14:paraId="65E9D371" w14:textId="5B2C3F55" w:rsidR="00300532" w:rsidRPr="001253F8" w:rsidRDefault="00BF61D8" w:rsidP="00300532">
            <w:pPr>
              <w:spacing w:after="0" w:line="240" w:lineRule="exact"/>
              <w:ind w:left="-198" w:right="10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566187A4" w14:textId="77777777" w:rsidR="00300532" w:rsidRPr="001253F8" w:rsidRDefault="00300532" w:rsidP="00300532">
            <w:pPr>
              <w:spacing w:after="0" w:line="240" w:lineRule="exact"/>
              <w:ind w:left="-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</w:tcPr>
          <w:p w14:paraId="748F0E52" w14:textId="77777777" w:rsidR="00300532" w:rsidRPr="001253F8" w:rsidRDefault="00300532" w:rsidP="00300532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769D8680" w14:textId="5A9A828C" w:rsidR="00300532" w:rsidRPr="001253F8" w:rsidRDefault="00300532" w:rsidP="00300532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143DDA3C" w14:textId="77777777" w:rsidR="00300532" w:rsidRPr="001253F8" w:rsidRDefault="00300532" w:rsidP="00300532">
            <w:pPr>
              <w:spacing w:after="0" w:line="240" w:lineRule="exact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</w:tcPr>
          <w:p w14:paraId="23E9DB7B" w14:textId="77777777" w:rsidR="00300532" w:rsidRPr="001253F8" w:rsidRDefault="00300532" w:rsidP="00300532">
            <w:pPr>
              <w:tabs>
                <w:tab w:val="decimal" w:pos="413"/>
              </w:tabs>
              <w:snapToGrid w:val="0"/>
              <w:spacing w:after="0" w:line="240" w:lineRule="exact"/>
              <w:ind w:right="-23"/>
              <w:rPr>
                <w:rFonts w:asciiTheme="majorBidi" w:hAnsiTheme="majorBidi" w:cstheme="majorBidi"/>
              </w:rPr>
            </w:pPr>
          </w:p>
          <w:p w14:paraId="5D95D38D" w14:textId="77777777" w:rsidR="00300532" w:rsidRPr="001253F8" w:rsidRDefault="00300532" w:rsidP="00300532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  <w:cs/>
              </w:rPr>
              <w:t xml:space="preserve">  </w:t>
            </w:r>
            <w:r w:rsidRPr="001253F8">
              <w:rPr>
                <w:rFonts w:asciiTheme="majorBidi" w:hAnsiTheme="majorBidi" w:cstheme="majorBidi"/>
              </w:rPr>
              <w:t>-</w:t>
            </w:r>
          </w:p>
        </w:tc>
      </w:tr>
      <w:tr w:rsidR="00300532" w:rsidRPr="001253F8" w14:paraId="68C185A1" w14:textId="77777777" w:rsidTr="001F0AC7">
        <w:trPr>
          <w:trHeight w:val="20"/>
        </w:trPr>
        <w:tc>
          <w:tcPr>
            <w:tcW w:w="3186" w:type="dxa"/>
          </w:tcPr>
          <w:p w14:paraId="4390DDC8" w14:textId="77777777" w:rsidR="00300532" w:rsidRPr="001253F8" w:rsidRDefault="00300532" w:rsidP="00300532">
            <w:pPr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6" w:type="dxa"/>
          </w:tcPr>
          <w:p w14:paraId="27991C9F" w14:textId="77777777" w:rsidR="00300532" w:rsidRPr="001253F8" w:rsidRDefault="00300532" w:rsidP="0030053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7EBC6DF" w14:textId="006E5FBA" w:rsidR="00300532" w:rsidRPr="001253F8" w:rsidRDefault="00BF61D8" w:rsidP="00300532">
            <w:pPr>
              <w:tabs>
                <w:tab w:val="decimal" w:pos="789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6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035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6B391AF2" w14:textId="77777777" w:rsidR="00300532" w:rsidRPr="001253F8" w:rsidRDefault="00300532" w:rsidP="00300532">
            <w:pPr>
              <w:spacing w:after="0" w:line="240" w:lineRule="exact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14:paraId="08CBB020" w14:textId="7C7AAD07" w:rsidR="00300532" w:rsidRPr="001253F8" w:rsidRDefault="00BF61D8" w:rsidP="00300532">
            <w:pPr>
              <w:spacing w:after="0" w:line="240" w:lineRule="exact"/>
              <w:ind w:left="-198" w:right="10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5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137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093078FF" w14:textId="77777777" w:rsidR="00300532" w:rsidRPr="001253F8" w:rsidRDefault="00300532" w:rsidP="00300532">
            <w:pPr>
              <w:snapToGrid w:val="0"/>
              <w:spacing w:after="0" w:line="240" w:lineRule="exact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39E790C" w14:textId="7E364C2D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42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503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119693DC" w14:textId="77777777" w:rsidR="00300532" w:rsidRPr="001253F8" w:rsidRDefault="00300532" w:rsidP="00300532">
            <w:pPr>
              <w:snapToGrid w:val="0"/>
              <w:spacing w:after="0" w:line="240" w:lineRule="exact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58B311DF" w14:textId="3D062E88" w:rsidR="00300532" w:rsidRPr="001253F8" w:rsidRDefault="00BF61D8" w:rsidP="00300532">
            <w:pPr>
              <w:spacing w:after="0" w:line="240" w:lineRule="exact"/>
              <w:ind w:left="-198" w:right="92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52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803</w:t>
            </w:r>
          </w:p>
        </w:tc>
      </w:tr>
      <w:tr w:rsidR="00300532" w:rsidRPr="001253F8" w14:paraId="17D6F7C8" w14:textId="77777777" w:rsidTr="00015FCE">
        <w:trPr>
          <w:trHeight w:val="20"/>
          <w:tblHeader/>
        </w:trPr>
        <w:tc>
          <w:tcPr>
            <w:tcW w:w="3186" w:type="dxa"/>
          </w:tcPr>
          <w:p w14:paraId="633067B9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66" w:type="dxa"/>
          </w:tcPr>
          <w:p w14:paraId="5308162C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892" w:type="dxa"/>
          </w:tcPr>
          <w:p w14:paraId="78477A63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90" w:type="dxa"/>
            <w:gridSpan w:val="2"/>
          </w:tcPr>
          <w:p w14:paraId="692F1116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892" w:type="dxa"/>
          </w:tcPr>
          <w:p w14:paraId="4DAF7333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72" w:type="dxa"/>
            <w:gridSpan w:val="2"/>
          </w:tcPr>
          <w:p w14:paraId="5EE34F2E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  <w:cs/>
              </w:rPr>
            </w:pPr>
          </w:p>
        </w:tc>
        <w:tc>
          <w:tcPr>
            <w:tcW w:w="894" w:type="dxa"/>
            <w:gridSpan w:val="2"/>
          </w:tcPr>
          <w:p w14:paraId="516187E1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97" w:type="dxa"/>
            <w:gridSpan w:val="2"/>
          </w:tcPr>
          <w:p w14:paraId="25A6995B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  <w:cs/>
              </w:rPr>
            </w:pPr>
          </w:p>
        </w:tc>
        <w:tc>
          <w:tcPr>
            <w:tcW w:w="892" w:type="dxa"/>
            <w:gridSpan w:val="2"/>
          </w:tcPr>
          <w:p w14:paraId="03561101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</w:tr>
      <w:tr w:rsidR="00C2702C" w:rsidRPr="001253F8" w14:paraId="08FB99AB" w14:textId="77777777" w:rsidTr="00015FCE">
        <w:trPr>
          <w:trHeight w:val="20"/>
          <w:tblHeader/>
        </w:trPr>
        <w:tc>
          <w:tcPr>
            <w:tcW w:w="3186" w:type="dxa"/>
          </w:tcPr>
          <w:p w14:paraId="546774C9" w14:textId="77777777" w:rsidR="00C2702C" w:rsidRPr="001253F8" w:rsidRDefault="00C2702C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66" w:type="dxa"/>
          </w:tcPr>
          <w:p w14:paraId="1FF83151" w14:textId="77777777" w:rsidR="00C2702C" w:rsidRPr="001253F8" w:rsidRDefault="00C2702C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892" w:type="dxa"/>
          </w:tcPr>
          <w:p w14:paraId="0F88B24B" w14:textId="77777777" w:rsidR="00C2702C" w:rsidRPr="001253F8" w:rsidRDefault="00C2702C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90" w:type="dxa"/>
            <w:gridSpan w:val="2"/>
          </w:tcPr>
          <w:p w14:paraId="0A2C8DC3" w14:textId="77777777" w:rsidR="00C2702C" w:rsidRPr="001253F8" w:rsidRDefault="00C2702C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892" w:type="dxa"/>
          </w:tcPr>
          <w:p w14:paraId="6A473340" w14:textId="77777777" w:rsidR="00C2702C" w:rsidRPr="001253F8" w:rsidRDefault="00C2702C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72" w:type="dxa"/>
            <w:gridSpan w:val="2"/>
          </w:tcPr>
          <w:p w14:paraId="48860E0B" w14:textId="77777777" w:rsidR="00C2702C" w:rsidRPr="001253F8" w:rsidRDefault="00C2702C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  <w:cs/>
              </w:rPr>
            </w:pPr>
          </w:p>
        </w:tc>
        <w:tc>
          <w:tcPr>
            <w:tcW w:w="894" w:type="dxa"/>
            <w:gridSpan w:val="2"/>
          </w:tcPr>
          <w:p w14:paraId="59D59622" w14:textId="77777777" w:rsidR="00C2702C" w:rsidRPr="001253F8" w:rsidRDefault="00C2702C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97" w:type="dxa"/>
            <w:gridSpan w:val="2"/>
          </w:tcPr>
          <w:p w14:paraId="71ED83E5" w14:textId="77777777" w:rsidR="00C2702C" w:rsidRPr="001253F8" w:rsidRDefault="00C2702C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  <w:cs/>
              </w:rPr>
            </w:pPr>
          </w:p>
        </w:tc>
        <w:tc>
          <w:tcPr>
            <w:tcW w:w="892" w:type="dxa"/>
            <w:gridSpan w:val="2"/>
          </w:tcPr>
          <w:p w14:paraId="3FE9D776" w14:textId="77777777" w:rsidR="00C2702C" w:rsidRPr="001253F8" w:rsidRDefault="00C2702C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</w:tr>
      <w:tr w:rsidR="00C2702C" w:rsidRPr="001253F8" w14:paraId="7C09250C" w14:textId="77777777" w:rsidTr="00015FCE">
        <w:trPr>
          <w:trHeight w:val="20"/>
          <w:tblHeader/>
        </w:trPr>
        <w:tc>
          <w:tcPr>
            <w:tcW w:w="3186" w:type="dxa"/>
          </w:tcPr>
          <w:p w14:paraId="5A09B401" w14:textId="0970D553" w:rsidR="00755F06" w:rsidRPr="001253F8" w:rsidRDefault="00C2702C" w:rsidP="00C2702C">
            <w:pPr>
              <w:spacing w:after="0" w:line="240" w:lineRule="exact"/>
              <w:ind w:left="241" w:right="2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 w:hint="cs"/>
                <w:b/>
                <w:bCs/>
                <w:cs/>
              </w:rPr>
              <w:lastRenderedPageBreak/>
              <w:t>เงินจ่ายล่วงหน้าค่าหุ้น</w:t>
            </w:r>
            <w:r w:rsidR="00755F06" w:rsidRPr="001253F8">
              <w:rPr>
                <w:rFonts w:ascii="Angsana New" w:hAnsi="Angsana New" w:cs="Angsana New" w:hint="cs"/>
                <w:b/>
                <w:bCs/>
                <w:cs/>
              </w:rPr>
              <w:t>แก่บริษัทย่อย</w:t>
            </w:r>
            <w:r w:rsidRPr="001253F8">
              <w:rPr>
                <w:rFonts w:ascii="Angsana New" w:hAnsi="Angsana New" w:cs="Angsana New" w:hint="cs"/>
                <w:cs/>
              </w:rPr>
              <w:t xml:space="preserve"> </w:t>
            </w:r>
          </w:p>
          <w:p w14:paraId="56CD9284" w14:textId="2E92E864" w:rsidR="00C2702C" w:rsidRPr="001253F8" w:rsidRDefault="00C2702C" w:rsidP="00755F06">
            <w:pPr>
              <w:spacing w:after="0" w:line="240" w:lineRule="exact"/>
              <w:ind w:left="441" w:right="2" w:hanging="20"/>
              <w:jc w:val="both"/>
              <w:rPr>
                <w:rFonts w:ascii="Angsana New" w:hAnsi="Angsana New" w:cs="Angsana New"/>
                <w:sz w:val="10"/>
                <w:szCs w:val="10"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Pr="001253F8">
              <w:rPr>
                <w:rFonts w:ascii="Angsana New" w:hAnsi="Angsana New" w:cs="Angsana New" w:hint="cs"/>
                <w:cs/>
              </w:rPr>
              <w:t xml:space="preserve">ดูหมายเหตุข้อ </w:t>
            </w:r>
            <w:r w:rsidR="00BF61D8" w:rsidRPr="00BF61D8">
              <w:rPr>
                <w:rFonts w:ascii="Angsana New" w:hAnsi="Angsana New" w:cs="Angsana New"/>
              </w:rPr>
              <w:t>8</w:t>
            </w:r>
            <w:r w:rsidRPr="001253F8">
              <w:rPr>
                <w:rFonts w:ascii="Angsana New" w:hAnsi="Angsana New" w:cs="Angsana New"/>
              </w:rPr>
              <w:t>.</w:t>
            </w:r>
            <w:r w:rsidR="00BF61D8" w:rsidRPr="00BF61D8">
              <w:rPr>
                <w:rFonts w:ascii="Angsana New" w:hAnsi="Angsana New" w:cs="Angsana New"/>
              </w:rPr>
              <w:t>3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1166" w:type="dxa"/>
          </w:tcPr>
          <w:p w14:paraId="277ABCF4" w14:textId="77777777" w:rsidR="00C2702C" w:rsidRPr="001253F8" w:rsidRDefault="00C2702C" w:rsidP="00755F06">
            <w:pPr>
              <w:spacing w:after="0" w:line="240" w:lineRule="auto"/>
              <w:ind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892" w:type="dxa"/>
          </w:tcPr>
          <w:p w14:paraId="2AAF9ECE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90" w:type="dxa"/>
            <w:gridSpan w:val="2"/>
          </w:tcPr>
          <w:p w14:paraId="2E6C0739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892" w:type="dxa"/>
          </w:tcPr>
          <w:p w14:paraId="015DED01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72" w:type="dxa"/>
            <w:gridSpan w:val="2"/>
          </w:tcPr>
          <w:p w14:paraId="0B59E3EF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  <w:cs/>
              </w:rPr>
            </w:pPr>
          </w:p>
        </w:tc>
        <w:tc>
          <w:tcPr>
            <w:tcW w:w="894" w:type="dxa"/>
            <w:gridSpan w:val="2"/>
          </w:tcPr>
          <w:p w14:paraId="1289ED84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97" w:type="dxa"/>
            <w:gridSpan w:val="2"/>
          </w:tcPr>
          <w:p w14:paraId="5069ADF1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  <w:cs/>
              </w:rPr>
            </w:pPr>
          </w:p>
        </w:tc>
        <w:tc>
          <w:tcPr>
            <w:tcW w:w="892" w:type="dxa"/>
            <w:gridSpan w:val="2"/>
          </w:tcPr>
          <w:p w14:paraId="0142D59A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</w:tr>
      <w:tr w:rsidR="00C2702C" w:rsidRPr="001253F8" w14:paraId="7843B815" w14:textId="77777777" w:rsidTr="00015FCE">
        <w:trPr>
          <w:trHeight w:val="20"/>
          <w:tblHeader/>
        </w:trPr>
        <w:tc>
          <w:tcPr>
            <w:tcW w:w="3186" w:type="dxa"/>
          </w:tcPr>
          <w:p w14:paraId="62159098" w14:textId="5E382682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  <w:r w:rsidRPr="001253F8">
              <w:rPr>
                <w:rFonts w:ascii="Angsana New" w:hAnsi="Angsana New" w:cs="Angsana New"/>
              </w:rPr>
              <w:t>AEON Specialized Bank (Cambodia) Plc.</w:t>
            </w:r>
          </w:p>
        </w:tc>
        <w:tc>
          <w:tcPr>
            <w:tcW w:w="1166" w:type="dxa"/>
          </w:tcPr>
          <w:p w14:paraId="70591073" w14:textId="0D9B11CE" w:rsidR="00C2702C" w:rsidRPr="001253F8" w:rsidRDefault="00C2702C" w:rsidP="00C2702C">
            <w:pPr>
              <w:spacing w:after="0" w:line="240" w:lineRule="auto"/>
              <w:ind w:left="-72" w:right="-72"/>
              <w:jc w:val="center"/>
              <w:rPr>
                <w:rFonts w:ascii="Angsana New" w:hAnsi="Angsana New" w:cs="Angsana New"/>
                <w:sz w:val="10"/>
                <w:szCs w:val="10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2" w:type="dxa"/>
          </w:tcPr>
          <w:p w14:paraId="23D907F0" w14:textId="4A3119E2" w:rsidR="00C2702C" w:rsidRPr="001253F8" w:rsidRDefault="00C2702C" w:rsidP="000A1392">
            <w:pPr>
              <w:tabs>
                <w:tab w:val="decimal" w:pos="514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  <w:sz w:val="10"/>
                <w:szCs w:val="10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0" w:type="dxa"/>
            <w:gridSpan w:val="2"/>
          </w:tcPr>
          <w:p w14:paraId="581234EA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892" w:type="dxa"/>
          </w:tcPr>
          <w:p w14:paraId="4D84CDB9" w14:textId="0FEDBB64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gridSpan w:val="2"/>
          </w:tcPr>
          <w:p w14:paraId="7AD50E71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  <w:cs/>
              </w:rPr>
            </w:pPr>
          </w:p>
        </w:tc>
        <w:tc>
          <w:tcPr>
            <w:tcW w:w="894" w:type="dxa"/>
            <w:gridSpan w:val="2"/>
          </w:tcPr>
          <w:p w14:paraId="5A97F5E4" w14:textId="675893A6" w:rsidR="00C2702C" w:rsidRPr="001253F8" w:rsidRDefault="00BF61D8" w:rsidP="00C2702C">
            <w:pPr>
              <w:tabs>
                <w:tab w:val="decimal" w:pos="832"/>
              </w:tabs>
              <w:snapToGrid w:val="0"/>
              <w:spacing w:after="0" w:line="240" w:lineRule="auto"/>
              <w:ind w:right="-23"/>
              <w:rPr>
                <w:rFonts w:ascii="Angsana New" w:hAnsi="Angsana New" w:cs="Angsana New"/>
                <w:sz w:val="10"/>
                <w:szCs w:val="10"/>
              </w:rPr>
            </w:pPr>
            <w:r w:rsidRPr="00BF61D8">
              <w:rPr>
                <w:rFonts w:ascii="Angsana New" w:hAnsi="Angsana New" w:cs="Angsana New"/>
              </w:rPr>
              <w:t>367</w:t>
            </w:r>
            <w:r w:rsidR="00C2702C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514</w:t>
            </w:r>
          </w:p>
        </w:tc>
        <w:tc>
          <w:tcPr>
            <w:tcW w:w="97" w:type="dxa"/>
            <w:gridSpan w:val="2"/>
          </w:tcPr>
          <w:p w14:paraId="12C11AF3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  <w:cs/>
              </w:rPr>
            </w:pPr>
          </w:p>
        </w:tc>
        <w:tc>
          <w:tcPr>
            <w:tcW w:w="892" w:type="dxa"/>
            <w:gridSpan w:val="2"/>
          </w:tcPr>
          <w:p w14:paraId="15339E11" w14:textId="78A6B13D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</w:tr>
      <w:tr w:rsidR="00C2702C" w:rsidRPr="001253F8" w14:paraId="3A54B2AA" w14:textId="77777777" w:rsidTr="00015FCE">
        <w:trPr>
          <w:trHeight w:val="20"/>
          <w:tblHeader/>
        </w:trPr>
        <w:tc>
          <w:tcPr>
            <w:tcW w:w="3186" w:type="dxa"/>
          </w:tcPr>
          <w:p w14:paraId="25C5D06B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66" w:type="dxa"/>
          </w:tcPr>
          <w:p w14:paraId="30D95EC8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</w:tcPr>
          <w:p w14:paraId="1E15E431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0" w:type="dxa"/>
            <w:gridSpan w:val="2"/>
          </w:tcPr>
          <w:p w14:paraId="48DFF4DB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892" w:type="dxa"/>
          </w:tcPr>
          <w:p w14:paraId="52C15338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2" w:type="dxa"/>
            <w:gridSpan w:val="2"/>
          </w:tcPr>
          <w:p w14:paraId="5DA26721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  <w:cs/>
              </w:rPr>
            </w:pPr>
          </w:p>
        </w:tc>
        <w:tc>
          <w:tcPr>
            <w:tcW w:w="894" w:type="dxa"/>
            <w:gridSpan w:val="2"/>
          </w:tcPr>
          <w:p w14:paraId="3A5B4A62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7" w:type="dxa"/>
            <w:gridSpan w:val="2"/>
          </w:tcPr>
          <w:p w14:paraId="5B4172EF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sz w:val="10"/>
                <w:szCs w:val="10"/>
                <w:cs/>
              </w:rPr>
            </w:pPr>
          </w:p>
        </w:tc>
        <w:tc>
          <w:tcPr>
            <w:tcW w:w="892" w:type="dxa"/>
            <w:gridSpan w:val="2"/>
          </w:tcPr>
          <w:p w14:paraId="78E312C9" w14:textId="77777777" w:rsidR="00C2702C" w:rsidRPr="001253F8" w:rsidRDefault="00C2702C" w:rsidP="00C2702C">
            <w:pPr>
              <w:spacing w:after="0" w:line="240" w:lineRule="auto"/>
              <w:ind w:left="450" w:right="2"/>
              <w:jc w:val="both"/>
              <w:rPr>
                <w:rFonts w:asciiTheme="majorBidi" w:hAnsiTheme="majorBidi" w:cstheme="majorBidi"/>
              </w:rPr>
            </w:pPr>
          </w:p>
        </w:tc>
      </w:tr>
      <w:tr w:rsidR="00300532" w:rsidRPr="001253F8" w14:paraId="37C01B5C" w14:textId="77777777" w:rsidTr="00806868">
        <w:trPr>
          <w:trHeight w:val="20"/>
        </w:trPr>
        <w:tc>
          <w:tcPr>
            <w:tcW w:w="3186" w:type="dxa"/>
          </w:tcPr>
          <w:p w14:paraId="2CEC71C6" w14:textId="6BDA74FC" w:rsidR="00300532" w:rsidRPr="001253F8" w:rsidRDefault="00300532" w:rsidP="00300532">
            <w:pPr>
              <w:spacing w:after="0" w:line="240" w:lineRule="exact"/>
              <w:ind w:left="241" w:right="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 xml:space="preserve">เงินให้กู้ยืมระยะยาวแก่บริษัทย่อย </w:t>
            </w:r>
            <w:r w:rsidRPr="001253F8">
              <w:rPr>
                <w:rFonts w:ascii="Angsana New" w:hAnsi="Angsana New" w:cs="Angsana New"/>
                <w:cs/>
              </w:rPr>
              <w:t xml:space="preserve">(ดูหมายเหตุข้อ </w:t>
            </w:r>
            <w:r w:rsidR="00BF61D8" w:rsidRPr="00BF61D8">
              <w:rPr>
                <w:rFonts w:ascii="Angsana New" w:hAnsi="Angsana New" w:cs="Angsana New"/>
              </w:rPr>
              <w:t>6</w:t>
            </w:r>
            <w:r w:rsidRPr="001253F8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66" w:type="dxa"/>
          </w:tcPr>
          <w:p w14:paraId="05D582AA" w14:textId="77777777" w:rsidR="00300532" w:rsidRPr="001253F8" w:rsidRDefault="00300532" w:rsidP="00300532">
            <w:pPr>
              <w:spacing w:after="0" w:line="240" w:lineRule="auto"/>
              <w:ind w:left="-72" w:right="-7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6B025D0A" w14:textId="77777777" w:rsidR="00300532" w:rsidRPr="001253F8" w:rsidRDefault="00300532" w:rsidP="00300532">
            <w:pPr>
              <w:tabs>
                <w:tab w:val="center" w:pos="355"/>
                <w:tab w:val="right" w:pos="908"/>
              </w:tabs>
              <w:spacing w:after="0" w:line="240" w:lineRule="auto"/>
              <w:ind w:left="-260" w:right="7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0" w:type="dxa"/>
            <w:gridSpan w:val="2"/>
          </w:tcPr>
          <w:p w14:paraId="54B84C0E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 w14:paraId="3D4AA601" w14:textId="77777777" w:rsidR="00300532" w:rsidRPr="001253F8" w:rsidRDefault="00300532" w:rsidP="00300532">
            <w:pPr>
              <w:spacing w:after="0" w:line="240" w:lineRule="auto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72" w:type="dxa"/>
            <w:gridSpan w:val="2"/>
          </w:tcPr>
          <w:p w14:paraId="73CF43EF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16E2447" w14:textId="77777777" w:rsidR="00300532" w:rsidRPr="001253F8" w:rsidRDefault="00300532" w:rsidP="00300532">
            <w:pPr>
              <w:spacing w:after="0" w:line="240" w:lineRule="auto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7" w:type="dxa"/>
            <w:gridSpan w:val="2"/>
          </w:tcPr>
          <w:p w14:paraId="2972ACC2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</w:tcPr>
          <w:p w14:paraId="2F5A56C9" w14:textId="77777777" w:rsidR="00300532" w:rsidRPr="001253F8" w:rsidRDefault="00300532" w:rsidP="00300532">
            <w:pPr>
              <w:spacing w:after="0" w:line="240" w:lineRule="auto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5928A64C" w14:textId="77777777" w:rsidTr="001027C8">
        <w:trPr>
          <w:trHeight w:val="20"/>
        </w:trPr>
        <w:tc>
          <w:tcPr>
            <w:tcW w:w="3186" w:type="dxa"/>
          </w:tcPr>
          <w:p w14:paraId="5FE6770E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</w:rPr>
              <w:t>AEON Specialized Bank (Cambodia) Plc.</w:t>
            </w:r>
          </w:p>
        </w:tc>
        <w:tc>
          <w:tcPr>
            <w:tcW w:w="1166" w:type="dxa"/>
          </w:tcPr>
          <w:p w14:paraId="27723DBD" w14:textId="77777777" w:rsidR="00300532" w:rsidRPr="001253F8" w:rsidRDefault="00300532" w:rsidP="00300532">
            <w:pPr>
              <w:spacing w:after="0" w:line="240" w:lineRule="auto"/>
              <w:ind w:left="-72" w:right="-72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64B7337B" w14:textId="79E86405" w:rsidR="00300532" w:rsidRPr="001253F8" w:rsidRDefault="00300532" w:rsidP="00300532">
            <w:pPr>
              <w:tabs>
                <w:tab w:val="decimal" w:pos="514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633EDBE2" w14:textId="77777777" w:rsidR="00300532" w:rsidRPr="001253F8" w:rsidRDefault="00300532" w:rsidP="00300532">
            <w:pPr>
              <w:tabs>
                <w:tab w:val="center" w:pos="542"/>
              </w:tabs>
              <w:spacing w:after="0" w:line="240" w:lineRule="auto"/>
              <w:ind w:left="-72" w:right="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7D866402" w14:textId="0A6C7FCA" w:rsidR="00300532" w:rsidRPr="001253F8" w:rsidRDefault="00300532" w:rsidP="00300532">
            <w:pPr>
              <w:snapToGrid w:val="0"/>
              <w:spacing w:after="0" w:line="240" w:lineRule="auto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27B7AB0C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29AAD3" w14:textId="325B02E7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81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132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758B34B8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8726F66" w14:textId="5563B756" w:rsidR="00300532" w:rsidRPr="001253F8" w:rsidRDefault="00BF61D8" w:rsidP="00300532">
            <w:pPr>
              <w:spacing w:after="0" w:line="240" w:lineRule="auto"/>
              <w:ind w:left="-198" w:right="92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85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862</w:t>
            </w:r>
          </w:p>
        </w:tc>
      </w:tr>
      <w:tr w:rsidR="00300532" w:rsidRPr="001253F8" w14:paraId="188A6B35" w14:textId="77777777" w:rsidTr="00806868">
        <w:trPr>
          <w:trHeight w:val="20"/>
        </w:trPr>
        <w:tc>
          <w:tcPr>
            <w:tcW w:w="3186" w:type="dxa"/>
          </w:tcPr>
          <w:p w14:paraId="07809066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6" w:type="dxa"/>
          </w:tcPr>
          <w:p w14:paraId="6A3043E9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58AA3DF3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16177A3B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1DB8F2F1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5B4CC24B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AC6A0AC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210EAFC4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B79BE68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</w:tr>
      <w:tr w:rsidR="00300532" w:rsidRPr="001253F8" w14:paraId="119A2233" w14:textId="77777777" w:rsidTr="00806868">
        <w:trPr>
          <w:trHeight w:val="20"/>
        </w:trPr>
        <w:tc>
          <w:tcPr>
            <w:tcW w:w="3186" w:type="dxa"/>
          </w:tcPr>
          <w:p w14:paraId="113F986A" w14:textId="77777777" w:rsidR="00300532" w:rsidRPr="001253F8" w:rsidRDefault="00300532" w:rsidP="00300532">
            <w:pPr>
              <w:spacing w:after="0" w:line="240" w:lineRule="exact"/>
              <w:ind w:left="241" w:right="2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จำนวนเงินส่วนร่วมในนิติบุคคลเฉพาะกิจเพื่อ</w:t>
            </w:r>
          </w:p>
        </w:tc>
        <w:tc>
          <w:tcPr>
            <w:tcW w:w="1166" w:type="dxa"/>
          </w:tcPr>
          <w:p w14:paraId="4FC6CAE9" w14:textId="77777777" w:rsidR="00300532" w:rsidRPr="001253F8" w:rsidRDefault="00300532" w:rsidP="00300532">
            <w:pPr>
              <w:spacing w:after="0" w:line="240" w:lineRule="auto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18633386" w14:textId="77777777" w:rsidR="00300532" w:rsidRPr="001253F8" w:rsidRDefault="00300532" w:rsidP="00300532">
            <w:pPr>
              <w:tabs>
                <w:tab w:val="center" w:pos="272"/>
                <w:tab w:val="right" w:pos="908"/>
              </w:tabs>
              <w:spacing w:after="0" w:line="240" w:lineRule="auto"/>
              <w:ind w:left="-178" w:right="-19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30BC5E38" w14:textId="77777777" w:rsidR="00300532" w:rsidRPr="001253F8" w:rsidRDefault="00300532" w:rsidP="00300532">
            <w:pPr>
              <w:tabs>
                <w:tab w:val="center" w:pos="542"/>
              </w:tabs>
              <w:spacing w:after="0" w:line="240" w:lineRule="auto"/>
              <w:ind w:left="-72" w:right="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45774935" w14:textId="77777777" w:rsidR="00300532" w:rsidRPr="001253F8" w:rsidRDefault="00300532" w:rsidP="00300532">
            <w:pPr>
              <w:tabs>
                <w:tab w:val="center" w:pos="542"/>
              </w:tabs>
              <w:spacing w:after="0" w:line="240" w:lineRule="auto"/>
              <w:ind w:left="-5" w:right="8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0C405F4F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950024" w14:textId="77777777" w:rsidR="00300532" w:rsidRPr="001253F8" w:rsidRDefault="00300532" w:rsidP="00300532">
            <w:pPr>
              <w:spacing w:after="0" w:line="240" w:lineRule="auto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1B331F86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4D253C" w14:textId="77777777" w:rsidR="00300532" w:rsidRPr="001253F8" w:rsidRDefault="00300532" w:rsidP="00300532">
            <w:pPr>
              <w:spacing w:after="0" w:line="240" w:lineRule="auto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2819C14E" w14:textId="77777777" w:rsidTr="00806868">
        <w:trPr>
          <w:trHeight w:val="20"/>
        </w:trPr>
        <w:tc>
          <w:tcPr>
            <w:tcW w:w="3186" w:type="dxa"/>
          </w:tcPr>
          <w:p w14:paraId="611EC93B" w14:textId="5BFF0070" w:rsidR="00300532" w:rsidRPr="001253F8" w:rsidRDefault="00300532" w:rsidP="00300532">
            <w:pPr>
              <w:spacing w:after="0" w:line="240" w:lineRule="exact"/>
              <w:ind w:left="241" w:right="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</w:rPr>
              <w:t xml:space="preserve">   </w:t>
            </w:r>
            <w:r w:rsidRPr="001253F8">
              <w:rPr>
                <w:rFonts w:ascii="Angsana New" w:hAnsi="Angsana New" w:cs="Angsana New"/>
                <w:b/>
                <w:bCs/>
                <w:cs/>
              </w:rPr>
              <w:t>การแปลงสินทรัพย์เป็นหลักทรัพย์</w:t>
            </w:r>
            <w:r w:rsidRPr="001253F8">
              <w:rPr>
                <w:rFonts w:ascii="Angsana New" w:hAnsi="Angsana New" w:cs="Angsana New"/>
                <w:b/>
                <w:bCs/>
              </w:rPr>
              <w:t xml:space="preserve"> </w:t>
            </w:r>
            <w:r w:rsidRPr="001253F8">
              <w:rPr>
                <w:rFonts w:ascii="Angsana New" w:hAnsi="Angsana New" w:cs="Angsana New"/>
                <w:cs/>
              </w:rPr>
              <w:t xml:space="preserve">(ดูหมายเหตุข้อ </w:t>
            </w:r>
            <w:r w:rsidR="00BF61D8" w:rsidRPr="00BF61D8">
              <w:rPr>
                <w:rFonts w:ascii="Angsana New" w:hAnsi="Angsana New" w:cs="Angsana New"/>
              </w:rPr>
              <w:t>11</w:t>
            </w:r>
            <w:r w:rsidRPr="001253F8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66" w:type="dxa"/>
          </w:tcPr>
          <w:p w14:paraId="751AB9F1" w14:textId="77777777" w:rsidR="00300532" w:rsidRPr="001253F8" w:rsidRDefault="00300532" w:rsidP="00300532">
            <w:pPr>
              <w:spacing w:after="0" w:line="240" w:lineRule="auto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1D5C46C4" w14:textId="77777777" w:rsidR="00300532" w:rsidRPr="001253F8" w:rsidRDefault="00300532" w:rsidP="00300532">
            <w:pPr>
              <w:tabs>
                <w:tab w:val="center" w:pos="272"/>
                <w:tab w:val="right" w:pos="908"/>
              </w:tabs>
              <w:spacing w:after="0" w:line="240" w:lineRule="auto"/>
              <w:ind w:left="-178" w:right="-19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78139C8D" w14:textId="77777777" w:rsidR="00300532" w:rsidRPr="001253F8" w:rsidRDefault="00300532" w:rsidP="00300532">
            <w:pPr>
              <w:tabs>
                <w:tab w:val="center" w:pos="542"/>
              </w:tabs>
              <w:spacing w:after="0" w:line="240" w:lineRule="auto"/>
              <w:ind w:left="-72" w:right="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2369B4C7" w14:textId="77777777" w:rsidR="00300532" w:rsidRPr="001253F8" w:rsidRDefault="00300532" w:rsidP="00300532">
            <w:pPr>
              <w:tabs>
                <w:tab w:val="center" w:pos="542"/>
              </w:tabs>
              <w:spacing w:after="0" w:line="240" w:lineRule="auto"/>
              <w:ind w:left="-5" w:right="8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2948EAF8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D6AFA2B" w14:textId="77777777" w:rsidR="00300532" w:rsidRPr="001253F8" w:rsidRDefault="00300532" w:rsidP="00300532">
            <w:pPr>
              <w:spacing w:after="0" w:line="240" w:lineRule="auto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3C0C27CD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95FB7C5" w14:textId="77777777" w:rsidR="00300532" w:rsidRPr="001253F8" w:rsidRDefault="00300532" w:rsidP="00300532">
            <w:pPr>
              <w:spacing w:after="0" w:line="240" w:lineRule="auto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293C7849" w14:textId="77777777" w:rsidTr="001027C8">
        <w:trPr>
          <w:trHeight w:val="20"/>
        </w:trPr>
        <w:tc>
          <w:tcPr>
            <w:tcW w:w="3186" w:type="dxa"/>
          </w:tcPr>
          <w:p w14:paraId="7F19A4C6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เอทีเอส แรบบิท นิติบุคคลเฉพาะกิจ จำกัด</w:t>
            </w:r>
          </w:p>
        </w:tc>
        <w:tc>
          <w:tcPr>
            <w:tcW w:w="1166" w:type="dxa"/>
          </w:tcPr>
          <w:p w14:paraId="15D33F29" w14:textId="77777777" w:rsidR="00300532" w:rsidRPr="001253F8" w:rsidRDefault="00300532" w:rsidP="00300532">
            <w:pPr>
              <w:spacing w:after="0" w:line="240" w:lineRule="auto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642ACBDA" w14:textId="6352021C" w:rsidR="00300532" w:rsidRPr="001253F8" w:rsidRDefault="00300532" w:rsidP="00300532">
            <w:pPr>
              <w:tabs>
                <w:tab w:val="decimal" w:pos="514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58DB60BB" w14:textId="77777777" w:rsidR="00300532" w:rsidRPr="001253F8" w:rsidRDefault="00300532" w:rsidP="00300532">
            <w:pPr>
              <w:tabs>
                <w:tab w:val="center" w:pos="542"/>
              </w:tabs>
              <w:spacing w:after="0" w:line="240" w:lineRule="auto"/>
              <w:ind w:left="-72" w:right="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731ACD68" w14:textId="634AA714" w:rsidR="00300532" w:rsidRPr="001253F8" w:rsidRDefault="00300532" w:rsidP="00300532">
            <w:pPr>
              <w:snapToGrid w:val="0"/>
              <w:spacing w:after="0" w:line="240" w:lineRule="auto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66470910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E33956F" w14:textId="4112560B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auto"/>
              <w:ind w:right="-23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484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884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2BF8AF5F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E6CA680" w14:textId="609BF302" w:rsidR="00300532" w:rsidRPr="001253F8" w:rsidRDefault="00BF61D8" w:rsidP="00300532">
            <w:pPr>
              <w:spacing w:after="0" w:line="240" w:lineRule="auto"/>
              <w:ind w:left="-198" w:right="92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308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045</w:t>
            </w:r>
          </w:p>
        </w:tc>
      </w:tr>
      <w:tr w:rsidR="00300532" w:rsidRPr="001253F8" w14:paraId="317E0595" w14:textId="77777777" w:rsidTr="00806868">
        <w:trPr>
          <w:trHeight w:val="20"/>
        </w:trPr>
        <w:tc>
          <w:tcPr>
            <w:tcW w:w="3186" w:type="dxa"/>
          </w:tcPr>
          <w:p w14:paraId="0FDF3EB2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66" w:type="dxa"/>
          </w:tcPr>
          <w:p w14:paraId="0274F2A8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5B8DCF27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6A50E6E1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3CB6432B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373BA502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6361625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63FC49CE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0A83ECC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</w:tr>
      <w:tr w:rsidR="00300532" w:rsidRPr="001253F8" w14:paraId="351C580F" w14:textId="77777777" w:rsidTr="00806868">
        <w:trPr>
          <w:trHeight w:val="20"/>
        </w:trPr>
        <w:tc>
          <w:tcPr>
            <w:tcW w:w="3186" w:type="dxa"/>
          </w:tcPr>
          <w:p w14:paraId="4AA8E711" w14:textId="1A31DC2A" w:rsidR="00300532" w:rsidRPr="001253F8" w:rsidRDefault="00300532" w:rsidP="00300532">
            <w:pPr>
              <w:spacing w:after="0" w:line="240" w:lineRule="exact"/>
              <w:ind w:left="241" w:right="2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 xml:space="preserve">เงินให้กู้ยืมประเภทด้อยสิทธิ </w:t>
            </w:r>
            <w:r w:rsidRPr="001253F8">
              <w:rPr>
                <w:rFonts w:ascii="Angsana New" w:hAnsi="Angsana New" w:cs="Angsana New"/>
                <w:cs/>
              </w:rPr>
              <w:t xml:space="preserve">(ดูหมายเหตุข้อ </w:t>
            </w:r>
            <w:r w:rsidR="00BF61D8" w:rsidRPr="00BF61D8">
              <w:rPr>
                <w:rFonts w:ascii="Angsana New" w:hAnsi="Angsana New" w:cs="Angsana New"/>
              </w:rPr>
              <w:t>12</w:t>
            </w:r>
            <w:r w:rsidRPr="001253F8">
              <w:rPr>
                <w:rFonts w:ascii="Angsana New" w:hAnsi="Angsana New" w:cs="Angsana New"/>
              </w:rPr>
              <w:t>.</w:t>
            </w:r>
            <w:r w:rsidR="00BF61D8" w:rsidRPr="00BF61D8">
              <w:rPr>
                <w:rFonts w:ascii="Angsana New" w:hAnsi="Angsana New" w:cs="Angsana New"/>
              </w:rPr>
              <w:t>1</w:t>
            </w:r>
            <w:r w:rsidRPr="001253F8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66" w:type="dxa"/>
          </w:tcPr>
          <w:p w14:paraId="4CB54B05" w14:textId="77777777" w:rsidR="00300532" w:rsidRPr="001253F8" w:rsidRDefault="00300532" w:rsidP="00300532">
            <w:pPr>
              <w:spacing w:after="0" w:line="240" w:lineRule="auto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620BE278" w14:textId="77777777" w:rsidR="00300532" w:rsidRPr="001253F8" w:rsidRDefault="00300532" w:rsidP="00300532">
            <w:pPr>
              <w:tabs>
                <w:tab w:val="center" w:pos="272"/>
                <w:tab w:val="right" w:pos="908"/>
              </w:tabs>
              <w:spacing w:after="0" w:line="240" w:lineRule="auto"/>
              <w:ind w:left="-178" w:right="-19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7CFC05C2" w14:textId="77777777" w:rsidR="00300532" w:rsidRPr="001253F8" w:rsidRDefault="00300532" w:rsidP="00300532">
            <w:pPr>
              <w:tabs>
                <w:tab w:val="center" w:pos="542"/>
              </w:tabs>
              <w:spacing w:after="0" w:line="240" w:lineRule="auto"/>
              <w:ind w:left="-72" w:right="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6B75E074" w14:textId="77777777" w:rsidR="00300532" w:rsidRPr="001253F8" w:rsidRDefault="00300532" w:rsidP="00300532">
            <w:pPr>
              <w:tabs>
                <w:tab w:val="center" w:pos="542"/>
              </w:tabs>
              <w:spacing w:after="0" w:line="240" w:lineRule="auto"/>
              <w:ind w:left="-5" w:right="8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2430C172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D79FD44" w14:textId="77777777" w:rsidR="00300532" w:rsidRPr="001253F8" w:rsidRDefault="00300532" w:rsidP="00300532">
            <w:pPr>
              <w:spacing w:after="0" w:line="240" w:lineRule="auto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4BF60526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8306EED" w14:textId="77777777" w:rsidR="00300532" w:rsidRPr="001253F8" w:rsidRDefault="00300532" w:rsidP="00300532">
            <w:pPr>
              <w:spacing w:after="0" w:line="240" w:lineRule="auto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568E47A3" w14:textId="77777777" w:rsidTr="001027C8">
        <w:trPr>
          <w:trHeight w:val="20"/>
        </w:trPr>
        <w:tc>
          <w:tcPr>
            <w:tcW w:w="3186" w:type="dxa"/>
          </w:tcPr>
          <w:p w14:paraId="1B6B08C0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เอทีเอส แรบบิท นิติบุคคลเฉพาะกิจ จำกัด</w:t>
            </w:r>
          </w:p>
        </w:tc>
        <w:tc>
          <w:tcPr>
            <w:tcW w:w="1166" w:type="dxa"/>
          </w:tcPr>
          <w:p w14:paraId="743B644C" w14:textId="77777777" w:rsidR="00300532" w:rsidRPr="001253F8" w:rsidRDefault="00300532" w:rsidP="00300532">
            <w:pPr>
              <w:spacing w:after="0" w:line="240" w:lineRule="auto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25839A71" w14:textId="075B98AB" w:rsidR="00300532" w:rsidRPr="001253F8" w:rsidRDefault="00300532" w:rsidP="00300532">
            <w:pPr>
              <w:tabs>
                <w:tab w:val="decimal" w:pos="514"/>
              </w:tabs>
              <w:snapToGrid w:val="0"/>
              <w:spacing w:after="0" w:line="240" w:lineRule="auto"/>
              <w:ind w:right="-23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44C8AB01" w14:textId="77777777" w:rsidR="00300532" w:rsidRPr="001253F8" w:rsidRDefault="00300532" w:rsidP="00300532">
            <w:pPr>
              <w:tabs>
                <w:tab w:val="center" w:pos="542"/>
              </w:tabs>
              <w:spacing w:after="0" w:line="240" w:lineRule="auto"/>
              <w:ind w:left="-72" w:right="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615529EA" w14:textId="76134FED" w:rsidR="00300532" w:rsidRPr="001253F8" w:rsidRDefault="00300532" w:rsidP="00300532">
            <w:pPr>
              <w:snapToGrid w:val="0"/>
              <w:spacing w:after="0" w:line="240" w:lineRule="auto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1B35ED12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ED49710" w14:textId="2F180650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84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074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3CB4449D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AB901FD" w14:textId="4EB4D818" w:rsidR="00300532" w:rsidRPr="001253F8" w:rsidRDefault="00BF61D8" w:rsidP="00300532">
            <w:pPr>
              <w:spacing w:after="0" w:line="240" w:lineRule="auto"/>
              <w:ind w:left="-198" w:right="92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84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074</w:t>
            </w:r>
          </w:p>
        </w:tc>
      </w:tr>
      <w:tr w:rsidR="00300532" w:rsidRPr="001253F8" w14:paraId="6C332BED" w14:textId="77777777" w:rsidTr="00806868">
        <w:trPr>
          <w:trHeight w:val="20"/>
        </w:trPr>
        <w:tc>
          <w:tcPr>
            <w:tcW w:w="3186" w:type="dxa"/>
          </w:tcPr>
          <w:p w14:paraId="2B5F144E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66" w:type="dxa"/>
          </w:tcPr>
          <w:p w14:paraId="799AB0E0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3E807896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619EEC08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28D1CB12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1368350D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C80074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56C6159E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8382013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</w:rPr>
            </w:pPr>
          </w:p>
        </w:tc>
      </w:tr>
      <w:tr w:rsidR="00300532" w:rsidRPr="001253F8" w14:paraId="61C857F4" w14:textId="77777777" w:rsidTr="00806868">
        <w:trPr>
          <w:trHeight w:val="20"/>
        </w:trPr>
        <w:tc>
          <w:tcPr>
            <w:tcW w:w="3186" w:type="dxa"/>
          </w:tcPr>
          <w:p w14:paraId="022917B1" w14:textId="77777777" w:rsidR="00300532" w:rsidRPr="001253F8" w:rsidRDefault="00300532" w:rsidP="00300532">
            <w:pPr>
              <w:spacing w:after="0" w:line="240" w:lineRule="exact"/>
              <w:ind w:left="241" w:right="2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เจ้าหนี้อื่น</w:t>
            </w:r>
          </w:p>
        </w:tc>
        <w:tc>
          <w:tcPr>
            <w:tcW w:w="1166" w:type="dxa"/>
          </w:tcPr>
          <w:p w14:paraId="7D7E86B0" w14:textId="77777777" w:rsidR="00300532" w:rsidRPr="001253F8" w:rsidRDefault="00300532" w:rsidP="00300532">
            <w:pPr>
              <w:spacing w:after="0" w:line="240" w:lineRule="auto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7A020047" w14:textId="77777777" w:rsidR="00300532" w:rsidRPr="001253F8" w:rsidRDefault="00300532" w:rsidP="00300532">
            <w:pPr>
              <w:tabs>
                <w:tab w:val="center" w:pos="272"/>
                <w:tab w:val="right" w:pos="908"/>
              </w:tabs>
              <w:spacing w:after="0" w:line="240" w:lineRule="auto"/>
              <w:ind w:left="-178" w:right="-19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39D19BC1" w14:textId="77777777" w:rsidR="00300532" w:rsidRPr="001253F8" w:rsidRDefault="00300532" w:rsidP="00300532">
            <w:pPr>
              <w:tabs>
                <w:tab w:val="center" w:pos="542"/>
              </w:tabs>
              <w:spacing w:after="0" w:line="240" w:lineRule="auto"/>
              <w:ind w:left="-72" w:right="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39510D9C" w14:textId="77777777" w:rsidR="00300532" w:rsidRPr="001253F8" w:rsidRDefault="00300532" w:rsidP="00300532">
            <w:pPr>
              <w:tabs>
                <w:tab w:val="center" w:pos="542"/>
              </w:tabs>
              <w:spacing w:after="0" w:line="240" w:lineRule="auto"/>
              <w:ind w:left="-5" w:right="8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7583F2FC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20D9B2A" w14:textId="77777777" w:rsidR="00300532" w:rsidRPr="001253F8" w:rsidRDefault="00300532" w:rsidP="00300532">
            <w:pPr>
              <w:spacing w:after="0" w:line="240" w:lineRule="auto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3F069092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E5039B" w14:textId="77777777" w:rsidR="00300532" w:rsidRPr="001253F8" w:rsidRDefault="00300532" w:rsidP="00300532">
            <w:pPr>
              <w:spacing w:after="0" w:line="240" w:lineRule="auto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30958229" w14:textId="77777777" w:rsidTr="001F0AC7">
        <w:trPr>
          <w:trHeight w:val="20"/>
        </w:trPr>
        <w:tc>
          <w:tcPr>
            <w:tcW w:w="3186" w:type="dxa"/>
          </w:tcPr>
          <w:p w14:paraId="5DE31537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เอซีเอส เซอร์วิสซิ่ง (ประเทศไทย) จำกัด</w:t>
            </w:r>
          </w:p>
        </w:tc>
        <w:tc>
          <w:tcPr>
            <w:tcW w:w="1166" w:type="dxa"/>
          </w:tcPr>
          <w:p w14:paraId="6BB1B632" w14:textId="77777777" w:rsidR="00300532" w:rsidRPr="001253F8" w:rsidRDefault="00300532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2" w:type="dxa"/>
          </w:tcPr>
          <w:p w14:paraId="1BA7867D" w14:textId="5F0074BC" w:rsidR="00300532" w:rsidRPr="001253F8" w:rsidRDefault="00300532" w:rsidP="00300532">
            <w:pPr>
              <w:tabs>
                <w:tab w:val="decimal" w:pos="514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04DF39AA" w14:textId="77777777" w:rsidR="00300532" w:rsidRPr="001253F8" w:rsidRDefault="00300532" w:rsidP="00300532">
            <w:pPr>
              <w:tabs>
                <w:tab w:val="center" w:pos="542"/>
              </w:tabs>
              <w:spacing w:after="0" w:line="240" w:lineRule="auto"/>
              <w:ind w:left="-72" w:right="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02B3D07B" w14:textId="1511AAA3" w:rsidR="00300532" w:rsidRPr="001253F8" w:rsidRDefault="00300532" w:rsidP="00300532">
            <w:pPr>
              <w:snapToGrid w:val="0"/>
              <w:spacing w:after="0" w:line="240" w:lineRule="auto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4751A81E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</w:tcPr>
          <w:p w14:paraId="22AB71E7" w14:textId="533906D8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68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678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263D5DB9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B413B88" w14:textId="7B695A39" w:rsidR="00300532" w:rsidRPr="001253F8" w:rsidRDefault="00BF61D8" w:rsidP="00300532">
            <w:pPr>
              <w:spacing w:after="0" w:line="240" w:lineRule="auto"/>
              <w:ind w:left="-198" w:right="92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77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557</w:t>
            </w:r>
          </w:p>
        </w:tc>
      </w:tr>
      <w:tr w:rsidR="00300532" w:rsidRPr="001253F8" w14:paraId="7FB05C00" w14:textId="77777777" w:rsidTr="00C2702C">
        <w:trPr>
          <w:trHeight w:val="20"/>
        </w:trPr>
        <w:tc>
          <w:tcPr>
            <w:tcW w:w="3186" w:type="dxa"/>
          </w:tcPr>
          <w:p w14:paraId="72AF29BF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อิออน (ไทยแลนด์) จำกัด</w:t>
            </w:r>
          </w:p>
        </w:tc>
        <w:tc>
          <w:tcPr>
            <w:tcW w:w="1166" w:type="dxa"/>
          </w:tcPr>
          <w:p w14:paraId="44E16FD5" w14:textId="77777777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178C2A81" w14:textId="77777777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2" w:type="dxa"/>
          </w:tcPr>
          <w:p w14:paraId="09DC0A71" w14:textId="77777777" w:rsidR="00300532" w:rsidRPr="001253F8" w:rsidRDefault="00300532" w:rsidP="00300532">
            <w:pPr>
              <w:tabs>
                <w:tab w:val="decimal" w:pos="789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</w:p>
          <w:p w14:paraId="0599D62B" w14:textId="1E1A9E94" w:rsidR="00300532" w:rsidRPr="001253F8" w:rsidRDefault="00BF61D8" w:rsidP="00300532">
            <w:pPr>
              <w:tabs>
                <w:tab w:val="decimal" w:pos="789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827</w:t>
            </w:r>
          </w:p>
        </w:tc>
        <w:tc>
          <w:tcPr>
            <w:tcW w:w="90" w:type="dxa"/>
            <w:gridSpan w:val="2"/>
            <w:shd w:val="clear" w:color="auto" w:fill="auto"/>
            <w:vAlign w:val="bottom"/>
          </w:tcPr>
          <w:p w14:paraId="79B9E63E" w14:textId="77777777" w:rsidR="00300532" w:rsidRPr="001253F8" w:rsidRDefault="00300532" w:rsidP="00300532">
            <w:pPr>
              <w:spacing w:after="0" w:line="240" w:lineRule="auto"/>
              <w:ind w:left="-72" w:right="72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9A5AFEA" w14:textId="50FB9874" w:rsidR="00300532" w:rsidRPr="001253F8" w:rsidRDefault="00BF61D8" w:rsidP="00300532">
            <w:pPr>
              <w:tabs>
                <w:tab w:val="decimal" w:pos="789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872</w:t>
            </w:r>
          </w:p>
        </w:tc>
        <w:tc>
          <w:tcPr>
            <w:tcW w:w="72" w:type="dxa"/>
            <w:gridSpan w:val="2"/>
            <w:shd w:val="clear" w:color="auto" w:fill="auto"/>
            <w:vAlign w:val="bottom"/>
          </w:tcPr>
          <w:p w14:paraId="545A5BAE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vAlign w:val="bottom"/>
          </w:tcPr>
          <w:p w14:paraId="1444F31D" w14:textId="2D36C6EE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827</w:t>
            </w:r>
          </w:p>
        </w:tc>
        <w:tc>
          <w:tcPr>
            <w:tcW w:w="97" w:type="dxa"/>
            <w:gridSpan w:val="2"/>
            <w:shd w:val="clear" w:color="auto" w:fill="auto"/>
            <w:vAlign w:val="bottom"/>
          </w:tcPr>
          <w:p w14:paraId="342F5C61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E4A591" w14:textId="54B73CBD" w:rsidR="00300532" w:rsidRPr="001253F8" w:rsidRDefault="00BF61D8" w:rsidP="00300532">
            <w:pPr>
              <w:spacing w:after="0" w:line="240" w:lineRule="auto"/>
              <w:ind w:left="-198" w:right="91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821</w:t>
            </w:r>
          </w:p>
        </w:tc>
      </w:tr>
      <w:tr w:rsidR="00300532" w:rsidRPr="001253F8" w14:paraId="0E313CE3" w14:textId="77777777" w:rsidTr="001F0AC7">
        <w:trPr>
          <w:trHeight w:val="20"/>
        </w:trPr>
        <w:tc>
          <w:tcPr>
            <w:tcW w:w="3186" w:type="dxa"/>
          </w:tcPr>
          <w:p w14:paraId="2BC67246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อิออน ไฟแนนเชียล เซอร์วิส จำกัด</w:t>
            </w:r>
          </w:p>
        </w:tc>
        <w:tc>
          <w:tcPr>
            <w:tcW w:w="1166" w:type="dxa"/>
          </w:tcPr>
          <w:p w14:paraId="771AAE16" w14:textId="77777777" w:rsidR="00300532" w:rsidRPr="001253F8" w:rsidRDefault="00300532" w:rsidP="00300532">
            <w:pPr>
              <w:spacing w:after="0" w:line="240" w:lineRule="auto"/>
              <w:ind w:left="-72" w:right="-46" w:firstLine="75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ผู้ถือหุ้นใหญ่</w:t>
            </w:r>
          </w:p>
        </w:tc>
        <w:tc>
          <w:tcPr>
            <w:tcW w:w="892" w:type="dxa"/>
          </w:tcPr>
          <w:p w14:paraId="559566D8" w14:textId="7A69606C" w:rsidR="00300532" w:rsidRPr="001253F8" w:rsidRDefault="00BF61D8" w:rsidP="00300532">
            <w:pPr>
              <w:tabs>
                <w:tab w:val="decimal" w:pos="789"/>
              </w:tabs>
              <w:snapToGrid w:val="0"/>
              <w:spacing w:after="0" w:line="240" w:lineRule="auto"/>
              <w:ind w:right="-23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69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283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5F975930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4C4575C8" w14:textId="4EDB9510" w:rsidR="00300532" w:rsidRPr="001253F8" w:rsidRDefault="00BF61D8" w:rsidP="00300532">
            <w:pPr>
              <w:spacing w:after="0" w:line="240" w:lineRule="auto"/>
              <w:ind w:left="-198" w:right="10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73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689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1FC4505A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</w:tcPr>
          <w:p w14:paraId="494B463D" w14:textId="170E5CA0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44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661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67D27F2E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165EC91" w14:textId="6541DA89" w:rsidR="00300532" w:rsidRPr="001253F8" w:rsidRDefault="00BF61D8" w:rsidP="00300532">
            <w:pPr>
              <w:spacing w:after="0" w:line="240" w:lineRule="auto"/>
              <w:ind w:left="-198" w:right="92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45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898</w:t>
            </w:r>
          </w:p>
        </w:tc>
      </w:tr>
      <w:tr w:rsidR="00300532" w:rsidRPr="001253F8" w14:paraId="4F0B3D00" w14:textId="77777777" w:rsidTr="00C2702C">
        <w:trPr>
          <w:trHeight w:val="20"/>
        </w:trPr>
        <w:tc>
          <w:tcPr>
            <w:tcW w:w="3186" w:type="dxa"/>
          </w:tcPr>
          <w:p w14:paraId="11A3B070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AEON Bank Ltd.</w:t>
            </w:r>
          </w:p>
        </w:tc>
        <w:tc>
          <w:tcPr>
            <w:tcW w:w="1166" w:type="dxa"/>
          </w:tcPr>
          <w:p w14:paraId="4FB473E1" w14:textId="77777777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58CE6B9C" w14:textId="77777777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2" w:type="dxa"/>
          </w:tcPr>
          <w:p w14:paraId="014DD93B" w14:textId="77777777" w:rsidR="00300532" w:rsidRPr="001253F8" w:rsidRDefault="00300532" w:rsidP="00300532">
            <w:pPr>
              <w:tabs>
                <w:tab w:val="decimal" w:pos="789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</w:p>
          <w:p w14:paraId="4B866D4E" w14:textId="599A3B62" w:rsidR="00300532" w:rsidRPr="001253F8" w:rsidRDefault="00BF61D8" w:rsidP="00300532">
            <w:pPr>
              <w:tabs>
                <w:tab w:val="decimal" w:pos="789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3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021</w:t>
            </w:r>
          </w:p>
        </w:tc>
        <w:tc>
          <w:tcPr>
            <w:tcW w:w="90" w:type="dxa"/>
            <w:gridSpan w:val="2"/>
            <w:shd w:val="clear" w:color="auto" w:fill="auto"/>
            <w:vAlign w:val="bottom"/>
          </w:tcPr>
          <w:p w14:paraId="7F1C29FE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EF1808E" w14:textId="5B1B9973" w:rsidR="00300532" w:rsidRPr="001253F8" w:rsidRDefault="00BF61D8" w:rsidP="00300532">
            <w:pPr>
              <w:spacing w:after="0" w:line="240" w:lineRule="auto"/>
              <w:ind w:left="-198" w:right="10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3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166</w:t>
            </w:r>
          </w:p>
        </w:tc>
        <w:tc>
          <w:tcPr>
            <w:tcW w:w="72" w:type="dxa"/>
            <w:gridSpan w:val="2"/>
            <w:shd w:val="clear" w:color="auto" w:fill="auto"/>
            <w:vAlign w:val="bottom"/>
          </w:tcPr>
          <w:p w14:paraId="51DD9270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vAlign w:val="bottom"/>
          </w:tcPr>
          <w:p w14:paraId="27560A53" w14:textId="33FF436A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590</w:t>
            </w:r>
          </w:p>
        </w:tc>
        <w:tc>
          <w:tcPr>
            <w:tcW w:w="97" w:type="dxa"/>
            <w:gridSpan w:val="2"/>
            <w:shd w:val="clear" w:color="auto" w:fill="auto"/>
            <w:vAlign w:val="bottom"/>
          </w:tcPr>
          <w:p w14:paraId="2AD6E22D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482DA1" w14:textId="12FB45B2" w:rsidR="00300532" w:rsidRPr="001253F8" w:rsidRDefault="00BF61D8" w:rsidP="00300532">
            <w:pPr>
              <w:spacing w:after="0" w:line="240" w:lineRule="auto"/>
              <w:ind w:left="-198" w:right="92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820</w:t>
            </w:r>
          </w:p>
        </w:tc>
      </w:tr>
      <w:tr w:rsidR="00300532" w:rsidRPr="001253F8" w14:paraId="40ABC378" w14:textId="77777777" w:rsidTr="006E2424">
        <w:trPr>
          <w:trHeight w:val="20"/>
        </w:trPr>
        <w:tc>
          <w:tcPr>
            <w:tcW w:w="3186" w:type="dxa"/>
          </w:tcPr>
          <w:p w14:paraId="0644B0C0" w14:textId="23984608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ACS Credit Management Co., Ltd.</w:t>
            </w:r>
          </w:p>
        </w:tc>
        <w:tc>
          <w:tcPr>
            <w:tcW w:w="1166" w:type="dxa"/>
          </w:tcPr>
          <w:p w14:paraId="23C36744" w14:textId="77777777" w:rsidR="00300532" w:rsidRPr="001253F8" w:rsidRDefault="00300532" w:rsidP="0030053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143D6376" w14:textId="1A5D64B0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2" w:type="dxa"/>
          </w:tcPr>
          <w:p w14:paraId="06CF649D" w14:textId="77777777" w:rsidR="00300532" w:rsidRPr="001253F8" w:rsidRDefault="00300532" w:rsidP="00300532">
            <w:pPr>
              <w:tabs>
                <w:tab w:val="decimal" w:pos="789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</w:p>
          <w:p w14:paraId="121D51B4" w14:textId="03D249DF" w:rsidR="00300532" w:rsidRPr="001253F8" w:rsidRDefault="00BF61D8" w:rsidP="00300532">
            <w:pPr>
              <w:tabs>
                <w:tab w:val="decimal" w:pos="789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100</w:t>
            </w:r>
          </w:p>
        </w:tc>
        <w:tc>
          <w:tcPr>
            <w:tcW w:w="90" w:type="dxa"/>
            <w:gridSpan w:val="2"/>
            <w:shd w:val="clear" w:color="auto" w:fill="auto"/>
            <w:vAlign w:val="bottom"/>
          </w:tcPr>
          <w:p w14:paraId="09D423D6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6F7A1F" w14:textId="261D2886" w:rsidR="00300532" w:rsidRPr="001253F8" w:rsidRDefault="00300532" w:rsidP="00300532">
            <w:pPr>
              <w:snapToGrid w:val="0"/>
              <w:spacing w:after="0" w:line="240" w:lineRule="auto"/>
              <w:ind w:right="-20"/>
              <w:jc w:val="center"/>
              <w:rPr>
                <w:rFonts w:asciiTheme="majorBidi" w:hAnsiTheme="majorBidi" w:cstheme="majorBidi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gridSpan w:val="2"/>
            <w:shd w:val="clear" w:color="auto" w:fill="auto"/>
            <w:vAlign w:val="bottom"/>
          </w:tcPr>
          <w:p w14:paraId="11ACC5A4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</w:tcPr>
          <w:p w14:paraId="70CA90AD" w14:textId="77777777" w:rsidR="00300532" w:rsidRPr="001253F8" w:rsidRDefault="00300532" w:rsidP="00300532">
            <w:pPr>
              <w:snapToGrid w:val="0"/>
              <w:spacing w:after="0" w:line="240" w:lineRule="auto"/>
              <w:ind w:right="-20"/>
              <w:jc w:val="center"/>
              <w:rPr>
                <w:rFonts w:ascii="Angsana New" w:hAnsi="Angsana New" w:cs="Angsana New"/>
              </w:rPr>
            </w:pPr>
          </w:p>
          <w:p w14:paraId="2C26D7E8" w14:textId="702C5BCC" w:rsidR="00300532" w:rsidRPr="001253F8" w:rsidRDefault="00300532" w:rsidP="00300532">
            <w:pPr>
              <w:snapToGrid w:val="0"/>
              <w:spacing w:after="0" w:line="240" w:lineRule="auto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7" w:type="dxa"/>
            <w:gridSpan w:val="2"/>
            <w:shd w:val="clear" w:color="auto" w:fill="auto"/>
            <w:vAlign w:val="bottom"/>
          </w:tcPr>
          <w:p w14:paraId="6935A304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BBB216" w14:textId="47A850E8" w:rsidR="00300532" w:rsidRPr="001253F8" w:rsidRDefault="00300532" w:rsidP="00300532">
            <w:pPr>
              <w:snapToGrid w:val="0"/>
              <w:spacing w:after="0" w:line="240" w:lineRule="auto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</w:tr>
      <w:tr w:rsidR="00300532" w:rsidRPr="001253F8" w14:paraId="2DB9DBDF" w14:textId="77777777" w:rsidTr="001F0AC7">
        <w:trPr>
          <w:trHeight w:val="20"/>
        </w:trPr>
        <w:tc>
          <w:tcPr>
            <w:tcW w:w="3186" w:type="dxa"/>
          </w:tcPr>
          <w:p w14:paraId="7D2FF5B9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เอทีเอส แรบบิท นิติบุคคลเฉพาะกิจ จำกัด</w:t>
            </w:r>
          </w:p>
        </w:tc>
        <w:tc>
          <w:tcPr>
            <w:tcW w:w="1166" w:type="dxa"/>
          </w:tcPr>
          <w:p w14:paraId="33F2BA69" w14:textId="77777777" w:rsidR="00300532" w:rsidRPr="001253F8" w:rsidRDefault="00300532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2" w:type="dxa"/>
          </w:tcPr>
          <w:p w14:paraId="01E61FE5" w14:textId="411A647D" w:rsidR="00300532" w:rsidRPr="001253F8" w:rsidRDefault="00300532" w:rsidP="00300532">
            <w:pPr>
              <w:tabs>
                <w:tab w:val="decimal" w:pos="514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74624E2F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7A5E518A" w14:textId="0BF52A9A" w:rsidR="00300532" w:rsidRPr="001253F8" w:rsidRDefault="00300532" w:rsidP="00300532">
            <w:pPr>
              <w:snapToGrid w:val="0"/>
              <w:spacing w:after="0" w:line="240" w:lineRule="auto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0F6B24A1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</w:tcPr>
          <w:p w14:paraId="1C68F3F4" w14:textId="081B286B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43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929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0163ABB7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7BF3750" w14:textId="7F767709" w:rsidR="00300532" w:rsidRPr="001253F8" w:rsidRDefault="00BF61D8" w:rsidP="00300532">
            <w:pPr>
              <w:spacing w:after="0" w:line="240" w:lineRule="auto"/>
              <w:ind w:left="-198" w:right="92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45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116</w:t>
            </w:r>
          </w:p>
        </w:tc>
      </w:tr>
      <w:tr w:rsidR="00300532" w:rsidRPr="001253F8" w14:paraId="70294723" w14:textId="77777777" w:rsidTr="001F0AC7">
        <w:trPr>
          <w:trHeight w:val="20"/>
        </w:trPr>
        <w:tc>
          <w:tcPr>
            <w:tcW w:w="3186" w:type="dxa"/>
          </w:tcPr>
          <w:p w14:paraId="4E34B6DA" w14:textId="05F32B7F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AEON Mall (Cambodia) Co.,</w:t>
            </w:r>
            <w:r w:rsidRPr="001253F8">
              <w:rPr>
                <w:rFonts w:ascii="Angsana New" w:hAnsi="Angsana New" w:cs="Angsana New" w:hint="cs"/>
                <w:cs/>
              </w:rPr>
              <w:t xml:space="preserve"> </w:t>
            </w:r>
            <w:r w:rsidRPr="001253F8">
              <w:rPr>
                <w:rFonts w:ascii="Angsana New" w:hAnsi="Angsana New" w:cs="Angsana New"/>
              </w:rPr>
              <w:t>Ltd.</w:t>
            </w:r>
          </w:p>
        </w:tc>
        <w:tc>
          <w:tcPr>
            <w:tcW w:w="1166" w:type="dxa"/>
          </w:tcPr>
          <w:p w14:paraId="5757B5EA" w14:textId="77777777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5AEAC15A" w14:textId="77777777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2" w:type="dxa"/>
          </w:tcPr>
          <w:p w14:paraId="6C6EE827" w14:textId="77777777" w:rsidR="00300532" w:rsidRPr="001253F8" w:rsidRDefault="00300532" w:rsidP="00300532">
            <w:pPr>
              <w:tabs>
                <w:tab w:val="decimal" w:pos="789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</w:p>
          <w:p w14:paraId="0DCC65E0" w14:textId="450C1A18" w:rsidR="00300532" w:rsidRPr="001253F8" w:rsidRDefault="00BF61D8" w:rsidP="00300532">
            <w:pPr>
              <w:tabs>
                <w:tab w:val="decimal" w:pos="789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995</w:t>
            </w:r>
          </w:p>
        </w:tc>
        <w:tc>
          <w:tcPr>
            <w:tcW w:w="90" w:type="dxa"/>
            <w:gridSpan w:val="2"/>
            <w:shd w:val="clear" w:color="auto" w:fill="auto"/>
            <w:vAlign w:val="bottom"/>
          </w:tcPr>
          <w:p w14:paraId="756D0908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F36B32" w14:textId="22EF0103" w:rsidR="00300532" w:rsidRPr="001253F8" w:rsidRDefault="00BF61D8" w:rsidP="00300532">
            <w:pPr>
              <w:tabs>
                <w:tab w:val="decimal" w:pos="789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750</w:t>
            </w:r>
          </w:p>
        </w:tc>
        <w:tc>
          <w:tcPr>
            <w:tcW w:w="72" w:type="dxa"/>
            <w:gridSpan w:val="2"/>
            <w:shd w:val="clear" w:color="auto" w:fill="auto"/>
            <w:vAlign w:val="bottom"/>
          </w:tcPr>
          <w:p w14:paraId="68644C95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</w:tcPr>
          <w:p w14:paraId="1B9B7DEF" w14:textId="77777777" w:rsidR="00300532" w:rsidRPr="001253F8" w:rsidRDefault="00300532" w:rsidP="00300532">
            <w:pPr>
              <w:snapToGrid w:val="0"/>
              <w:spacing w:after="0" w:line="240" w:lineRule="auto"/>
              <w:ind w:right="-20"/>
              <w:jc w:val="center"/>
              <w:rPr>
                <w:rFonts w:ascii="Angsana New" w:hAnsi="Angsana New" w:cs="Angsana New"/>
              </w:rPr>
            </w:pPr>
          </w:p>
          <w:p w14:paraId="67187A0A" w14:textId="0D15E269" w:rsidR="00300532" w:rsidRPr="001253F8" w:rsidRDefault="00300532" w:rsidP="00300532">
            <w:pPr>
              <w:snapToGrid w:val="0"/>
              <w:spacing w:after="0" w:line="240" w:lineRule="auto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7" w:type="dxa"/>
            <w:gridSpan w:val="2"/>
            <w:shd w:val="clear" w:color="auto" w:fill="auto"/>
            <w:vAlign w:val="bottom"/>
          </w:tcPr>
          <w:p w14:paraId="310EBB0F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6E8D23" w14:textId="4CCA7C3D" w:rsidR="00300532" w:rsidRPr="001253F8" w:rsidRDefault="00300532" w:rsidP="00300532">
            <w:pPr>
              <w:snapToGrid w:val="0"/>
              <w:spacing w:after="0" w:line="240" w:lineRule="auto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</w:tr>
      <w:tr w:rsidR="00300532" w:rsidRPr="001253F8" w14:paraId="257B9E51" w14:textId="77777777" w:rsidTr="001F0AC7">
        <w:trPr>
          <w:trHeight w:val="20"/>
        </w:trPr>
        <w:tc>
          <w:tcPr>
            <w:tcW w:w="3186" w:type="dxa"/>
          </w:tcPr>
          <w:p w14:paraId="7A9AF83B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6" w:type="dxa"/>
          </w:tcPr>
          <w:p w14:paraId="2631ECA4" w14:textId="77777777" w:rsidR="00300532" w:rsidRPr="001253F8" w:rsidRDefault="00300532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4501722" w14:textId="063C5D76" w:rsidR="00300532" w:rsidRPr="001253F8" w:rsidRDefault="00BF61D8" w:rsidP="00300532">
            <w:pPr>
              <w:tabs>
                <w:tab w:val="decimal" w:pos="789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74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226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6F945F19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A112391" w14:textId="36195565" w:rsidR="00300532" w:rsidRPr="001253F8" w:rsidRDefault="00BF61D8" w:rsidP="00300532">
            <w:pPr>
              <w:spacing w:after="0" w:line="240" w:lineRule="auto"/>
              <w:ind w:left="-198" w:right="10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78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477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6E8E314A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005C5E3" w14:textId="27D325F3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158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685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588585C8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56A2E37" w14:textId="64F6B1C5" w:rsidR="00300532" w:rsidRPr="001253F8" w:rsidRDefault="00BF61D8" w:rsidP="00300532">
            <w:pPr>
              <w:spacing w:after="0" w:line="240" w:lineRule="auto"/>
              <w:ind w:left="-198" w:right="92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170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212</w:t>
            </w:r>
          </w:p>
        </w:tc>
      </w:tr>
      <w:tr w:rsidR="00300532" w:rsidRPr="001253F8" w14:paraId="7E4E9E12" w14:textId="77777777" w:rsidTr="00AE1CA3">
        <w:trPr>
          <w:trHeight w:val="20"/>
        </w:trPr>
        <w:tc>
          <w:tcPr>
            <w:tcW w:w="3186" w:type="dxa"/>
          </w:tcPr>
          <w:p w14:paraId="127554F5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6" w:type="dxa"/>
          </w:tcPr>
          <w:p w14:paraId="3A48F214" w14:textId="77777777" w:rsidR="00300532" w:rsidRPr="001253F8" w:rsidRDefault="00300532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1B7BB026" w14:textId="77777777" w:rsidR="00300532" w:rsidRPr="001253F8" w:rsidRDefault="00300532" w:rsidP="00300532">
            <w:pPr>
              <w:tabs>
                <w:tab w:val="decimal" w:pos="789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73217532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59A05BC" w14:textId="77777777" w:rsidR="00300532" w:rsidRPr="001253F8" w:rsidRDefault="00300532" w:rsidP="00300532">
            <w:pPr>
              <w:spacing w:after="0" w:line="240" w:lineRule="auto"/>
              <w:ind w:left="-198" w:right="10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60DADFD3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47C99C62" w14:textId="77777777" w:rsidR="00300532" w:rsidRPr="001253F8" w:rsidRDefault="00300532" w:rsidP="00300532">
            <w:pPr>
              <w:tabs>
                <w:tab w:val="decimal" w:pos="832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1C8149AC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6F41ECE" w14:textId="77777777" w:rsidR="00300532" w:rsidRPr="001253F8" w:rsidRDefault="00300532" w:rsidP="00300532">
            <w:pPr>
              <w:spacing w:after="0" w:line="240" w:lineRule="auto"/>
              <w:ind w:left="-198" w:right="92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31087A50" w14:textId="77777777" w:rsidTr="007A16A9">
        <w:trPr>
          <w:trHeight w:val="20"/>
        </w:trPr>
        <w:tc>
          <w:tcPr>
            <w:tcW w:w="3186" w:type="dxa"/>
          </w:tcPr>
          <w:p w14:paraId="4FC8D7C4" w14:textId="77777777" w:rsidR="00300532" w:rsidRPr="001253F8" w:rsidRDefault="00300532" w:rsidP="00300532">
            <w:pPr>
              <w:spacing w:after="0" w:line="240" w:lineRule="exact"/>
              <w:ind w:left="241" w:right="2"/>
              <w:jc w:val="both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เงินกู้ยืมระยะยาวภายใต้โครงการแปลง</w:t>
            </w:r>
          </w:p>
          <w:p w14:paraId="670A6413" w14:textId="1AFB7565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</w:rPr>
              <w:t xml:space="preserve">   </w:t>
            </w:r>
            <w:r w:rsidRPr="001253F8">
              <w:rPr>
                <w:rFonts w:ascii="Angsana New" w:hAnsi="Angsana New" w:cs="Angsana New"/>
                <w:b/>
                <w:bCs/>
                <w:cs/>
              </w:rPr>
              <w:t xml:space="preserve">สินทรัพย์เป็นหลักทรัพย์ </w:t>
            </w:r>
            <w:r w:rsidRPr="001253F8">
              <w:rPr>
                <w:rFonts w:ascii="Angsana New" w:hAnsi="Angsana New" w:cs="Angsana New"/>
                <w:cs/>
              </w:rPr>
              <w:t xml:space="preserve">(ดูหมายเหตุข้อ </w:t>
            </w:r>
            <w:r w:rsidR="00BF61D8" w:rsidRPr="00BF61D8">
              <w:rPr>
                <w:rFonts w:ascii="Angsana New" w:hAnsi="Angsana New" w:cs="Angsana New"/>
              </w:rPr>
              <w:t>16</w:t>
            </w:r>
            <w:r w:rsidRPr="001253F8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66" w:type="dxa"/>
          </w:tcPr>
          <w:p w14:paraId="14AE1FFF" w14:textId="77777777" w:rsidR="00300532" w:rsidRPr="001253F8" w:rsidRDefault="00300532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770E2D1C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75E58334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00E761CC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479F84FC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DBD8207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7A321A9C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F33CB3B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56593D47" w14:textId="77777777" w:rsidTr="001027C8">
        <w:trPr>
          <w:trHeight w:val="20"/>
        </w:trPr>
        <w:tc>
          <w:tcPr>
            <w:tcW w:w="3186" w:type="dxa"/>
          </w:tcPr>
          <w:p w14:paraId="2D492DD9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เอทีเอส แรบบิท นิติบุคคลเฉพาะกิจ จำกัด</w:t>
            </w:r>
          </w:p>
        </w:tc>
        <w:tc>
          <w:tcPr>
            <w:tcW w:w="1166" w:type="dxa"/>
          </w:tcPr>
          <w:p w14:paraId="6B70AF0D" w14:textId="77777777" w:rsidR="00300532" w:rsidRPr="001253F8" w:rsidRDefault="00300532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5CF88207" w14:textId="6800FF4B" w:rsidR="00300532" w:rsidRPr="001253F8" w:rsidRDefault="00300532" w:rsidP="00300532">
            <w:pPr>
              <w:tabs>
                <w:tab w:val="decimal" w:pos="514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44A12D92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765E0A82" w14:textId="3726EF9D" w:rsidR="00300532" w:rsidRPr="001253F8" w:rsidRDefault="00300532" w:rsidP="00300532">
            <w:pPr>
              <w:snapToGrid w:val="0"/>
              <w:spacing w:after="0" w:line="240" w:lineRule="auto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10C62094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BDC9147" w14:textId="365C3771" w:rsidR="00300532" w:rsidRPr="001253F8" w:rsidRDefault="00BF61D8" w:rsidP="00300532">
            <w:pPr>
              <w:tabs>
                <w:tab w:val="decimal" w:pos="832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006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155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77BE1D84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37F5128" w14:textId="6CD9B232" w:rsidR="00300532" w:rsidRPr="001253F8" w:rsidRDefault="00BF61D8" w:rsidP="00300532">
            <w:pPr>
              <w:spacing w:after="0" w:line="240" w:lineRule="auto"/>
              <w:ind w:left="-198" w:right="92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1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091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265</w:t>
            </w:r>
          </w:p>
        </w:tc>
      </w:tr>
      <w:tr w:rsidR="00300532" w:rsidRPr="001253F8" w14:paraId="3E2EF2DE" w14:textId="77777777" w:rsidTr="00806868">
        <w:trPr>
          <w:trHeight w:val="20"/>
        </w:trPr>
        <w:tc>
          <w:tcPr>
            <w:tcW w:w="3186" w:type="dxa"/>
          </w:tcPr>
          <w:p w14:paraId="3890AD27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66" w:type="dxa"/>
          </w:tcPr>
          <w:p w14:paraId="214F7B46" w14:textId="77777777" w:rsidR="00300532" w:rsidRPr="001253F8" w:rsidRDefault="00300532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0138F890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01A44E69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1760B810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7481F956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94760A6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0253A10B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D55C337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1AAF9141" w14:textId="77777777" w:rsidTr="00806868">
        <w:trPr>
          <w:trHeight w:val="20"/>
        </w:trPr>
        <w:tc>
          <w:tcPr>
            <w:tcW w:w="3186" w:type="dxa"/>
          </w:tcPr>
          <w:p w14:paraId="2A280FFB" w14:textId="77777777" w:rsidR="00300532" w:rsidRPr="001253F8" w:rsidRDefault="00300532" w:rsidP="00300532">
            <w:pPr>
              <w:spacing w:after="0" w:line="240" w:lineRule="exact"/>
              <w:ind w:left="241" w:right="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 w:hint="cs"/>
                <w:b/>
                <w:bCs/>
                <w:cs/>
              </w:rPr>
              <w:t>เงินกู้ยืมระยะยาว</w:t>
            </w:r>
          </w:p>
        </w:tc>
        <w:tc>
          <w:tcPr>
            <w:tcW w:w="1166" w:type="dxa"/>
          </w:tcPr>
          <w:p w14:paraId="5DF9E826" w14:textId="77777777" w:rsidR="00300532" w:rsidRPr="001253F8" w:rsidRDefault="00300532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574BDD15" w14:textId="77777777" w:rsidR="00300532" w:rsidRPr="001253F8" w:rsidRDefault="00300532" w:rsidP="00300532">
            <w:pPr>
              <w:tabs>
                <w:tab w:val="left" w:pos="811"/>
              </w:tabs>
              <w:spacing w:after="0" w:line="240" w:lineRule="auto"/>
              <w:ind w:left="-10" w:right="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146D6252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4361A8A6" w14:textId="77777777" w:rsidR="00300532" w:rsidRPr="001253F8" w:rsidRDefault="00300532" w:rsidP="00300532">
            <w:pPr>
              <w:snapToGrid w:val="0"/>
              <w:spacing w:after="0" w:line="240" w:lineRule="auto"/>
              <w:ind w:right="-2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148FBF60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9AD7BE5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3F76FEF8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32056D2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6B14B234" w14:textId="77777777" w:rsidTr="00832B0F">
        <w:trPr>
          <w:trHeight w:val="20"/>
        </w:trPr>
        <w:tc>
          <w:tcPr>
            <w:tcW w:w="3186" w:type="dxa"/>
          </w:tcPr>
          <w:p w14:paraId="5C6431B8" w14:textId="77777777" w:rsidR="00300532" w:rsidRPr="001253F8" w:rsidRDefault="00300532" w:rsidP="00300532">
            <w:pPr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อิออน ไฟแนนเชียล เซอร์วิส จำกัด</w:t>
            </w:r>
            <w:r w:rsidRPr="001253F8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166" w:type="dxa"/>
          </w:tcPr>
          <w:p w14:paraId="0AD44826" w14:textId="77777777" w:rsidR="00300532" w:rsidRPr="001253F8" w:rsidRDefault="00300532" w:rsidP="00300532">
            <w:pPr>
              <w:spacing w:after="0" w:line="240" w:lineRule="exact"/>
              <w:ind w:left="-72" w:right="2" w:firstLine="75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ผู้ถือหุ้นใหญ่</w:t>
            </w:r>
          </w:p>
        </w:tc>
        <w:tc>
          <w:tcPr>
            <w:tcW w:w="892" w:type="dxa"/>
          </w:tcPr>
          <w:p w14:paraId="0CE0874A" w14:textId="787DBC91" w:rsidR="00300532" w:rsidRPr="001253F8" w:rsidRDefault="00BF61D8" w:rsidP="00300532">
            <w:pPr>
              <w:tabs>
                <w:tab w:val="decimal" w:pos="789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202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829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1CB2DF2D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15288B28" w14:textId="3C5FDC45" w:rsidR="00300532" w:rsidRPr="001253F8" w:rsidRDefault="00BF61D8" w:rsidP="00300532">
            <w:pPr>
              <w:spacing w:after="0" w:line="240" w:lineRule="auto"/>
              <w:ind w:left="-198" w:right="105"/>
              <w:jc w:val="right"/>
              <w:rPr>
                <w:rFonts w:asciiTheme="majorBidi" w:hAnsiTheme="majorBidi" w:cstheme="majorBidi"/>
              </w:rPr>
            </w:pPr>
            <w:r w:rsidRPr="00BF61D8">
              <w:rPr>
                <w:rFonts w:asciiTheme="majorBidi" w:hAnsiTheme="majorBidi" w:cstheme="majorBidi"/>
              </w:rPr>
              <w:t>220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237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4F6F2DC9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3C50F5" w14:textId="5955AAFF" w:rsidR="00300532" w:rsidRPr="001253F8" w:rsidRDefault="00300532" w:rsidP="00300532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5FFAB825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774812" w14:textId="0A30F580" w:rsidR="00300532" w:rsidRPr="001253F8" w:rsidRDefault="00300532" w:rsidP="00300532">
            <w:pPr>
              <w:spacing w:after="0" w:line="240" w:lineRule="auto"/>
              <w:ind w:left="-198" w:right="-266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</w:tr>
      <w:tr w:rsidR="00300532" w:rsidRPr="001253F8" w14:paraId="0E894261" w14:textId="77777777" w:rsidTr="00832B0F">
        <w:trPr>
          <w:trHeight w:val="20"/>
        </w:trPr>
        <w:tc>
          <w:tcPr>
            <w:tcW w:w="3186" w:type="dxa"/>
          </w:tcPr>
          <w:p w14:paraId="140562AA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AEON Bank Ltd.</w:t>
            </w:r>
          </w:p>
        </w:tc>
        <w:tc>
          <w:tcPr>
            <w:tcW w:w="1166" w:type="dxa"/>
          </w:tcPr>
          <w:p w14:paraId="2DA6CB48" w14:textId="77777777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72D1537B" w14:textId="77777777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2" w:type="dxa"/>
          </w:tcPr>
          <w:p w14:paraId="6A18ED54" w14:textId="77777777" w:rsidR="00300532" w:rsidRPr="001253F8" w:rsidRDefault="00300532" w:rsidP="00300532">
            <w:pPr>
              <w:tabs>
                <w:tab w:val="decimal" w:pos="789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</w:rPr>
            </w:pPr>
          </w:p>
          <w:p w14:paraId="3EA2EACC" w14:textId="3132C712" w:rsidR="00300532" w:rsidRPr="001253F8" w:rsidRDefault="00BF61D8" w:rsidP="00300532">
            <w:pPr>
              <w:tabs>
                <w:tab w:val="decimal" w:pos="789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370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010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0B16687B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D615A5" w14:textId="6521EC3A" w:rsidR="00300532" w:rsidRPr="001253F8" w:rsidRDefault="00BF61D8" w:rsidP="00300532">
            <w:pPr>
              <w:spacing w:after="0" w:line="240" w:lineRule="auto"/>
              <w:ind w:left="-198" w:right="105"/>
              <w:jc w:val="right"/>
              <w:rPr>
                <w:rFonts w:asciiTheme="majorBidi" w:hAnsiTheme="majorBidi" w:cstheme="majorBidi"/>
              </w:rPr>
            </w:pPr>
            <w:r w:rsidRPr="00BF61D8">
              <w:rPr>
                <w:rFonts w:asciiTheme="majorBidi" w:hAnsiTheme="majorBidi" w:cstheme="majorBidi"/>
              </w:rPr>
              <w:t>343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876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26095A8C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66CBAB" w14:textId="77777777" w:rsidR="00300532" w:rsidRPr="001253F8" w:rsidRDefault="00300532" w:rsidP="00300532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62E1FEAB" w14:textId="2B01AD6C" w:rsidR="00300532" w:rsidRPr="001253F8" w:rsidRDefault="00300532" w:rsidP="00300532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12F3D398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093028" w14:textId="2184223C" w:rsidR="00300532" w:rsidRPr="001253F8" w:rsidRDefault="00300532" w:rsidP="00300532">
            <w:pPr>
              <w:spacing w:after="0" w:line="240" w:lineRule="auto"/>
              <w:ind w:left="-198" w:right="-266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</w:tr>
      <w:tr w:rsidR="00300532" w:rsidRPr="001253F8" w14:paraId="7AAD031B" w14:textId="77777777" w:rsidTr="00832B0F">
        <w:trPr>
          <w:trHeight w:val="20"/>
        </w:trPr>
        <w:tc>
          <w:tcPr>
            <w:tcW w:w="3186" w:type="dxa"/>
          </w:tcPr>
          <w:p w14:paraId="42C44088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6" w:type="dxa"/>
          </w:tcPr>
          <w:p w14:paraId="7DEC6B35" w14:textId="77777777" w:rsidR="00300532" w:rsidRPr="001253F8" w:rsidRDefault="00300532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1D9CD3B" w14:textId="4F320B67" w:rsidR="00300532" w:rsidRPr="001253F8" w:rsidRDefault="00BF61D8" w:rsidP="00300532">
            <w:pPr>
              <w:tabs>
                <w:tab w:val="decimal" w:pos="789"/>
              </w:tabs>
              <w:snapToGrid w:val="0"/>
              <w:spacing w:after="0" w:line="240" w:lineRule="exact"/>
              <w:ind w:right="-20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572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839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4BA34FBD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336D083" w14:textId="7CEB65DB" w:rsidR="00300532" w:rsidRPr="001253F8" w:rsidRDefault="00BF61D8" w:rsidP="00300532">
            <w:pPr>
              <w:spacing w:after="0" w:line="240" w:lineRule="auto"/>
              <w:ind w:left="-198" w:right="105"/>
              <w:jc w:val="right"/>
              <w:rPr>
                <w:rFonts w:asciiTheme="majorBidi" w:hAnsiTheme="majorBidi" w:cstheme="majorBidi"/>
              </w:rPr>
            </w:pPr>
            <w:r w:rsidRPr="00BF61D8">
              <w:rPr>
                <w:rFonts w:asciiTheme="majorBidi" w:hAnsiTheme="majorBidi" w:cstheme="majorBidi"/>
              </w:rPr>
              <w:t>564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113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78EA1D09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868CE3E" w14:textId="4BCA4D3B" w:rsidR="00300532" w:rsidRPr="001253F8" w:rsidRDefault="00300532" w:rsidP="00300532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77BCF09E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667E445" w14:textId="6A899AE3" w:rsidR="00300532" w:rsidRPr="001253F8" w:rsidRDefault="00300532" w:rsidP="00300532">
            <w:pPr>
              <w:spacing w:after="0" w:line="240" w:lineRule="auto"/>
              <w:ind w:left="-198" w:right="-266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</w:tr>
      <w:tr w:rsidR="00300532" w:rsidRPr="001253F8" w14:paraId="323E0963" w14:textId="77777777" w:rsidTr="00CD45A2">
        <w:trPr>
          <w:trHeight w:val="20"/>
        </w:trPr>
        <w:tc>
          <w:tcPr>
            <w:tcW w:w="3186" w:type="dxa"/>
          </w:tcPr>
          <w:p w14:paraId="5A5D0D0E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166" w:type="dxa"/>
          </w:tcPr>
          <w:p w14:paraId="3ECAC1CE" w14:textId="77777777" w:rsidR="00300532" w:rsidRPr="001253F8" w:rsidRDefault="00300532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</w:p>
        </w:tc>
        <w:tc>
          <w:tcPr>
            <w:tcW w:w="89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379CF03" w14:textId="77777777" w:rsidR="00300532" w:rsidRPr="001253F8" w:rsidRDefault="00300532" w:rsidP="00300532">
            <w:pPr>
              <w:tabs>
                <w:tab w:val="left" w:pos="811"/>
              </w:tabs>
              <w:spacing w:after="0" w:line="240" w:lineRule="auto"/>
              <w:ind w:left="-10" w:right="7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73074B07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79D63A6F" w14:textId="77777777" w:rsidR="00300532" w:rsidRPr="001253F8" w:rsidRDefault="00300532" w:rsidP="00300532">
            <w:pPr>
              <w:tabs>
                <w:tab w:val="left" w:pos="435"/>
                <w:tab w:val="left" w:pos="756"/>
              </w:tabs>
              <w:spacing w:after="0" w:line="240" w:lineRule="auto"/>
              <w:ind w:right="7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2A8CADEF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4" w:type="dxa"/>
            <w:gridSpan w:val="2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71F97C2B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0B1D6F5E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2" w:type="dxa"/>
            <w:gridSpan w:val="2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3461270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300532" w:rsidRPr="001253F8" w14:paraId="5219B0FF" w14:textId="77777777" w:rsidTr="00CD45A2">
        <w:trPr>
          <w:trHeight w:val="20"/>
        </w:trPr>
        <w:tc>
          <w:tcPr>
            <w:tcW w:w="3186" w:type="dxa"/>
          </w:tcPr>
          <w:p w14:paraId="344A14BD" w14:textId="0555CDA4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Theme="majorBidi" w:hAnsiTheme="majorBidi" w:cstheme="majorBidi"/>
                <w:b/>
                <w:bCs/>
                <w:cs/>
              </w:rPr>
              <w:t>หนี้สินตามสัญญาเช่า</w:t>
            </w:r>
          </w:p>
        </w:tc>
        <w:tc>
          <w:tcPr>
            <w:tcW w:w="1166" w:type="dxa"/>
          </w:tcPr>
          <w:p w14:paraId="190A74FF" w14:textId="77777777" w:rsidR="00300532" w:rsidRPr="001253F8" w:rsidRDefault="00300532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4137286A" w14:textId="77777777" w:rsidR="00300532" w:rsidRPr="001253F8" w:rsidRDefault="00300532" w:rsidP="00300532">
            <w:pPr>
              <w:tabs>
                <w:tab w:val="left" w:pos="811"/>
              </w:tabs>
              <w:spacing w:after="0" w:line="240" w:lineRule="auto"/>
              <w:ind w:left="-10" w:right="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7C1632CF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7AA83A43" w14:textId="77777777" w:rsidR="00300532" w:rsidRPr="001253F8" w:rsidRDefault="00300532" w:rsidP="00300532">
            <w:pPr>
              <w:tabs>
                <w:tab w:val="left" w:pos="435"/>
                <w:tab w:val="left" w:pos="756"/>
              </w:tabs>
              <w:spacing w:after="0" w:line="240" w:lineRule="auto"/>
              <w:ind w:right="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22D02157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59BC9F8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649FEDE2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675D92E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48D29902" w14:textId="77777777" w:rsidTr="005E6E53">
        <w:trPr>
          <w:trHeight w:val="20"/>
        </w:trPr>
        <w:tc>
          <w:tcPr>
            <w:tcW w:w="3186" w:type="dxa"/>
          </w:tcPr>
          <w:p w14:paraId="20D866E0" w14:textId="5CD859CA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Theme="majorBidi" w:hAnsiTheme="majorBidi" w:cstheme="majorBidi"/>
              </w:rPr>
              <w:t>AEON Mall (Cambodia) Co., Ltd.</w:t>
            </w:r>
          </w:p>
        </w:tc>
        <w:tc>
          <w:tcPr>
            <w:tcW w:w="1166" w:type="dxa"/>
          </w:tcPr>
          <w:p w14:paraId="751B0BCD" w14:textId="77777777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28EF5015" w14:textId="29A0B37B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FDFEBA6" w14:textId="7FC0795F" w:rsidR="00300532" w:rsidRPr="001253F8" w:rsidRDefault="00BF61D8" w:rsidP="00300532">
            <w:pPr>
              <w:tabs>
                <w:tab w:val="decimal" w:pos="789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450</w:t>
            </w:r>
          </w:p>
        </w:tc>
        <w:tc>
          <w:tcPr>
            <w:tcW w:w="90" w:type="dxa"/>
            <w:gridSpan w:val="2"/>
            <w:shd w:val="clear" w:color="auto" w:fill="auto"/>
            <w:vAlign w:val="bottom"/>
          </w:tcPr>
          <w:p w14:paraId="4C603E15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33A925C" w14:textId="55B7FC1B" w:rsidR="00300532" w:rsidRPr="001253F8" w:rsidRDefault="00BF61D8" w:rsidP="00300532">
            <w:pPr>
              <w:spacing w:after="0" w:line="240" w:lineRule="auto"/>
              <w:ind w:left="-198" w:right="10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5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880</w:t>
            </w:r>
          </w:p>
        </w:tc>
        <w:tc>
          <w:tcPr>
            <w:tcW w:w="72" w:type="dxa"/>
            <w:gridSpan w:val="2"/>
            <w:shd w:val="clear" w:color="auto" w:fill="auto"/>
            <w:vAlign w:val="bottom"/>
          </w:tcPr>
          <w:p w14:paraId="190D8806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28154A" w14:textId="54A04B3E" w:rsidR="00300532" w:rsidRPr="001253F8" w:rsidRDefault="00300532" w:rsidP="005E6E53">
            <w:pPr>
              <w:tabs>
                <w:tab w:val="left" w:pos="480"/>
              </w:tabs>
              <w:spacing w:after="0" w:line="240" w:lineRule="auto"/>
              <w:ind w:left="-198" w:right="-207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7" w:type="dxa"/>
            <w:gridSpan w:val="2"/>
            <w:shd w:val="clear" w:color="auto" w:fill="auto"/>
            <w:vAlign w:val="bottom"/>
          </w:tcPr>
          <w:p w14:paraId="17C579D3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DF4123" w14:textId="15643444" w:rsidR="00300532" w:rsidRPr="001253F8" w:rsidRDefault="00300532" w:rsidP="00300532">
            <w:pPr>
              <w:spacing w:after="0" w:line="240" w:lineRule="auto"/>
              <w:ind w:left="-198" w:right="-266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</w:tr>
      <w:tr w:rsidR="00300532" w:rsidRPr="001253F8" w14:paraId="5F4121B4" w14:textId="77777777" w:rsidTr="00CD45A2">
        <w:trPr>
          <w:trHeight w:val="20"/>
        </w:trPr>
        <w:tc>
          <w:tcPr>
            <w:tcW w:w="3186" w:type="dxa"/>
          </w:tcPr>
          <w:p w14:paraId="026C4552" w14:textId="77777777" w:rsidR="00300532" w:rsidRPr="001253F8" w:rsidRDefault="00300532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166" w:type="dxa"/>
          </w:tcPr>
          <w:p w14:paraId="0EAC00DB" w14:textId="77777777" w:rsidR="00300532" w:rsidRPr="001253F8" w:rsidRDefault="00300532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77A98F86" w14:textId="77777777" w:rsidR="00300532" w:rsidRPr="001253F8" w:rsidRDefault="00300532" w:rsidP="00300532">
            <w:pPr>
              <w:tabs>
                <w:tab w:val="left" w:pos="811"/>
              </w:tabs>
              <w:spacing w:after="0" w:line="240" w:lineRule="auto"/>
              <w:ind w:left="-10" w:right="7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3EF400D7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31D10702" w14:textId="77777777" w:rsidR="00300532" w:rsidRPr="001253F8" w:rsidRDefault="00300532" w:rsidP="00300532">
            <w:pPr>
              <w:tabs>
                <w:tab w:val="left" w:pos="435"/>
                <w:tab w:val="left" w:pos="756"/>
              </w:tabs>
              <w:spacing w:after="0" w:line="240" w:lineRule="auto"/>
              <w:ind w:right="7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3B069578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6A0E9D9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6637E7B9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9C17F66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C2702C" w:rsidRPr="001253F8" w14:paraId="78796DA3" w14:textId="77777777" w:rsidTr="00CD45A2">
        <w:trPr>
          <w:trHeight w:val="20"/>
        </w:trPr>
        <w:tc>
          <w:tcPr>
            <w:tcW w:w="3186" w:type="dxa"/>
          </w:tcPr>
          <w:p w14:paraId="2465C104" w14:textId="77777777" w:rsidR="00C2702C" w:rsidRPr="001253F8" w:rsidRDefault="00C2702C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166" w:type="dxa"/>
          </w:tcPr>
          <w:p w14:paraId="6EAA7EC2" w14:textId="77777777" w:rsidR="00C2702C" w:rsidRPr="001253F8" w:rsidRDefault="00C2702C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1DCDBD2F" w14:textId="77777777" w:rsidR="00C2702C" w:rsidRPr="001253F8" w:rsidRDefault="00C2702C" w:rsidP="00300532">
            <w:pPr>
              <w:tabs>
                <w:tab w:val="left" w:pos="811"/>
              </w:tabs>
              <w:spacing w:after="0" w:line="240" w:lineRule="auto"/>
              <w:ind w:left="-10" w:right="7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78DF6C58" w14:textId="77777777" w:rsidR="00C2702C" w:rsidRPr="001253F8" w:rsidRDefault="00C2702C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2E4C559E" w14:textId="77777777" w:rsidR="00C2702C" w:rsidRPr="001253F8" w:rsidRDefault="00C2702C" w:rsidP="00300532">
            <w:pPr>
              <w:tabs>
                <w:tab w:val="left" w:pos="435"/>
                <w:tab w:val="left" w:pos="756"/>
              </w:tabs>
              <w:spacing w:after="0" w:line="240" w:lineRule="auto"/>
              <w:ind w:right="7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417D6CBC" w14:textId="77777777" w:rsidR="00C2702C" w:rsidRPr="001253F8" w:rsidRDefault="00C2702C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3C13614" w14:textId="77777777" w:rsidR="00C2702C" w:rsidRPr="001253F8" w:rsidRDefault="00C2702C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26443F36" w14:textId="77777777" w:rsidR="00C2702C" w:rsidRPr="001253F8" w:rsidRDefault="00C2702C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339B8F6" w14:textId="77777777" w:rsidR="00C2702C" w:rsidRPr="001253F8" w:rsidRDefault="00C2702C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C2702C" w:rsidRPr="001253F8" w14:paraId="4C73B74A" w14:textId="77777777" w:rsidTr="00CD45A2">
        <w:trPr>
          <w:trHeight w:val="20"/>
        </w:trPr>
        <w:tc>
          <w:tcPr>
            <w:tcW w:w="3186" w:type="dxa"/>
          </w:tcPr>
          <w:p w14:paraId="273A134E" w14:textId="3A2FC118" w:rsidR="00C2702C" w:rsidRPr="001253F8" w:rsidRDefault="00357E0D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</w:tcPr>
          <w:p w14:paraId="7A03561F" w14:textId="77777777" w:rsidR="00C2702C" w:rsidRPr="001253F8" w:rsidRDefault="00C2702C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6D0BEBB4" w14:textId="77777777" w:rsidR="00C2702C" w:rsidRPr="001253F8" w:rsidRDefault="00C2702C" w:rsidP="00300532">
            <w:pPr>
              <w:tabs>
                <w:tab w:val="left" w:pos="811"/>
              </w:tabs>
              <w:spacing w:after="0" w:line="240" w:lineRule="auto"/>
              <w:ind w:left="-10" w:right="7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7D5E4FBF" w14:textId="77777777" w:rsidR="00C2702C" w:rsidRPr="001253F8" w:rsidRDefault="00C2702C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2626603A" w14:textId="77777777" w:rsidR="00C2702C" w:rsidRPr="001253F8" w:rsidRDefault="00C2702C" w:rsidP="00300532">
            <w:pPr>
              <w:tabs>
                <w:tab w:val="left" w:pos="435"/>
                <w:tab w:val="left" w:pos="756"/>
              </w:tabs>
              <w:spacing w:after="0" w:line="240" w:lineRule="auto"/>
              <w:ind w:right="7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29466511" w14:textId="77777777" w:rsidR="00C2702C" w:rsidRPr="001253F8" w:rsidRDefault="00C2702C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00868" w14:textId="77777777" w:rsidR="00C2702C" w:rsidRPr="001253F8" w:rsidRDefault="00C2702C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726F3F57" w14:textId="77777777" w:rsidR="00C2702C" w:rsidRPr="001253F8" w:rsidRDefault="00C2702C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DDEA56" w14:textId="77777777" w:rsidR="00C2702C" w:rsidRPr="001253F8" w:rsidRDefault="00C2702C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357E0D" w:rsidRPr="001253F8" w14:paraId="51B420D7" w14:textId="77777777" w:rsidTr="00CD45A2">
        <w:trPr>
          <w:trHeight w:val="20"/>
        </w:trPr>
        <w:tc>
          <w:tcPr>
            <w:tcW w:w="3186" w:type="dxa"/>
          </w:tcPr>
          <w:p w14:paraId="70612E9F" w14:textId="77777777" w:rsidR="00357E0D" w:rsidRPr="001253F8" w:rsidRDefault="00357E0D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166" w:type="dxa"/>
          </w:tcPr>
          <w:p w14:paraId="5B468218" w14:textId="77777777" w:rsidR="00357E0D" w:rsidRPr="001253F8" w:rsidRDefault="00357E0D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3AF9C822" w14:textId="77777777" w:rsidR="00357E0D" w:rsidRPr="001253F8" w:rsidRDefault="00357E0D" w:rsidP="00300532">
            <w:pPr>
              <w:tabs>
                <w:tab w:val="left" w:pos="811"/>
              </w:tabs>
              <w:spacing w:after="0" w:line="240" w:lineRule="auto"/>
              <w:ind w:left="-10" w:right="7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1B7F8C08" w14:textId="77777777" w:rsidR="00357E0D" w:rsidRPr="001253F8" w:rsidRDefault="00357E0D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072BD3EB" w14:textId="77777777" w:rsidR="00357E0D" w:rsidRPr="001253F8" w:rsidRDefault="00357E0D" w:rsidP="00300532">
            <w:pPr>
              <w:tabs>
                <w:tab w:val="left" w:pos="435"/>
                <w:tab w:val="left" w:pos="756"/>
              </w:tabs>
              <w:spacing w:after="0" w:line="240" w:lineRule="auto"/>
              <w:ind w:right="7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376D9D03" w14:textId="77777777" w:rsidR="00357E0D" w:rsidRPr="001253F8" w:rsidRDefault="00357E0D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32D503D" w14:textId="77777777" w:rsidR="00357E0D" w:rsidRPr="001253F8" w:rsidRDefault="00357E0D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7C6BE6F5" w14:textId="77777777" w:rsidR="00357E0D" w:rsidRPr="001253F8" w:rsidRDefault="00357E0D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884B0D" w14:textId="77777777" w:rsidR="00357E0D" w:rsidRPr="001253F8" w:rsidRDefault="00357E0D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C2702C" w:rsidRPr="001253F8" w14:paraId="1A134CB4" w14:textId="77777777" w:rsidTr="00CD45A2">
        <w:trPr>
          <w:trHeight w:val="20"/>
        </w:trPr>
        <w:tc>
          <w:tcPr>
            <w:tcW w:w="3186" w:type="dxa"/>
          </w:tcPr>
          <w:p w14:paraId="24D29278" w14:textId="77777777" w:rsidR="00C2702C" w:rsidRPr="001253F8" w:rsidRDefault="00C2702C" w:rsidP="00300532">
            <w:pPr>
              <w:spacing w:after="0" w:line="240" w:lineRule="auto"/>
              <w:ind w:left="241" w:right="2"/>
              <w:jc w:val="both"/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166" w:type="dxa"/>
          </w:tcPr>
          <w:p w14:paraId="3D49BA92" w14:textId="77777777" w:rsidR="00C2702C" w:rsidRPr="001253F8" w:rsidRDefault="00C2702C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sz w:val="18"/>
                <w:szCs w:val="18"/>
                <w: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508736A0" w14:textId="77777777" w:rsidR="00C2702C" w:rsidRPr="001253F8" w:rsidRDefault="00C2702C" w:rsidP="00300532">
            <w:pPr>
              <w:tabs>
                <w:tab w:val="left" w:pos="811"/>
              </w:tabs>
              <w:spacing w:after="0" w:line="240" w:lineRule="auto"/>
              <w:ind w:left="-10" w:right="7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6E476BD1" w14:textId="77777777" w:rsidR="00C2702C" w:rsidRPr="001253F8" w:rsidRDefault="00C2702C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45002D02" w14:textId="77777777" w:rsidR="00C2702C" w:rsidRPr="001253F8" w:rsidRDefault="00C2702C" w:rsidP="00300532">
            <w:pPr>
              <w:tabs>
                <w:tab w:val="left" w:pos="435"/>
                <w:tab w:val="left" w:pos="756"/>
              </w:tabs>
              <w:spacing w:after="0" w:line="240" w:lineRule="auto"/>
              <w:ind w:right="7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32CB77C6" w14:textId="77777777" w:rsidR="00C2702C" w:rsidRPr="001253F8" w:rsidRDefault="00C2702C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2BEBCCC" w14:textId="77777777" w:rsidR="00C2702C" w:rsidRPr="001253F8" w:rsidRDefault="00C2702C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2A5DBE18" w14:textId="77777777" w:rsidR="00C2702C" w:rsidRPr="001253F8" w:rsidRDefault="00C2702C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9526C58" w14:textId="77777777" w:rsidR="00C2702C" w:rsidRPr="001253F8" w:rsidRDefault="00C2702C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300532" w:rsidRPr="001253F8" w14:paraId="53E53742" w14:textId="77777777" w:rsidTr="00806868">
        <w:trPr>
          <w:trHeight w:val="20"/>
        </w:trPr>
        <w:tc>
          <w:tcPr>
            <w:tcW w:w="3186" w:type="dxa"/>
          </w:tcPr>
          <w:p w14:paraId="10FAE560" w14:textId="77777777" w:rsidR="00300532" w:rsidRPr="001253F8" w:rsidRDefault="00300532" w:rsidP="00300532">
            <w:pPr>
              <w:spacing w:after="0" w:line="240" w:lineRule="exact"/>
              <w:ind w:left="241" w:right="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lastRenderedPageBreak/>
              <w:t>รายได้รอการตัดบัญชี</w:t>
            </w:r>
          </w:p>
        </w:tc>
        <w:tc>
          <w:tcPr>
            <w:tcW w:w="1166" w:type="dxa"/>
          </w:tcPr>
          <w:p w14:paraId="043E4628" w14:textId="77777777" w:rsidR="00300532" w:rsidRPr="001253F8" w:rsidRDefault="00300532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64161B6F" w14:textId="77777777" w:rsidR="00300532" w:rsidRPr="001253F8" w:rsidRDefault="00300532" w:rsidP="00300532">
            <w:pPr>
              <w:tabs>
                <w:tab w:val="left" w:pos="811"/>
              </w:tabs>
              <w:spacing w:after="0" w:line="240" w:lineRule="auto"/>
              <w:ind w:left="-10" w:right="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3F27664A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658BED1D" w14:textId="77777777" w:rsidR="00300532" w:rsidRPr="001253F8" w:rsidRDefault="00300532" w:rsidP="00300532">
            <w:pPr>
              <w:tabs>
                <w:tab w:val="left" w:pos="435"/>
                <w:tab w:val="left" w:pos="756"/>
              </w:tabs>
              <w:spacing w:after="0" w:line="240" w:lineRule="auto"/>
              <w:ind w:right="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72" w:type="dxa"/>
            <w:gridSpan w:val="2"/>
            <w:shd w:val="clear" w:color="auto" w:fill="auto"/>
          </w:tcPr>
          <w:p w14:paraId="44144F45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A31ECD2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7" w:type="dxa"/>
            <w:gridSpan w:val="2"/>
            <w:shd w:val="clear" w:color="auto" w:fill="auto"/>
          </w:tcPr>
          <w:p w14:paraId="48571D90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115FF05" w14:textId="77777777" w:rsidR="00300532" w:rsidRPr="001253F8" w:rsidRDefault="00300532" w:rsidP="00300532">
            <w:pPr>
              <w:tabs>
                <w:tab w:val="left" w:pos="756"/>
              </w:tabs>
              <w:spacing w:after="0" w:line="240" w:lineRule="auto"/>
              <w:ind w:left="-612" w:right="72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666DE1A8" w14:textId="77777777" w:rsidTr="00832B0F">
        <w:trPr>
          <w:trHeight w:val="20"/>
        </w:trPr>
        <w:tc>
          <w:tcPr>
            <w:tcW w:w="3186" w:type="dxa"/>
          </w:tcPr>
          <w:p w14:paraId="1B85D404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เอซีเอส เซอร์วิสซิ่ง (ประเทศไทย) จำกัด</w:t>
            </w:r>
          </w:p>
        </w:tc>
        <w:tc>
          <w:tcPr>
            <w:tcW w:w="1166" w:type="dxa"/>
          </w:tcPr>
          <w:p w14:paraId="78236CA6" w14:textId="77777777" w:rsidR="00300532" w:rsidRPr="001253F8" w:rsidRDefault="00300532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2" w:type="dxa"/>
          </w:tcPr>
          <w:p w14:paraId="020C1C49" w14:textId="4152ECB0" w:rsidR="00300532" w:rsidRPr="001253F8" w:rsidRDefault="00300532" w:rsidP="00300532">
            <w:pPr>
              <w:tabs>
                <w:tab w:val="decimal" w:pos="514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25A5D94A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</w:tcPr>
          <w:p w14:paraId="668DAB46" w14:textId="3A89A29C" w:rsidR="00300532" w:rsidRPr="001253F8" w:rsidRDefault="00300532" w:rsidP="00300532">
            <w:pPr>
              <w:snapToGrid w:val="0"/>
              <w:spacing w:after="0" w:line="240" w:lineRule="auto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63F08088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</w:tcPr>
          <w:p w14:paraId="1C7FD506" w14:textId="0F261F08" w:rsidR="00300532" w:rsidRPr="001253F8" w:rsidRDefault="00BF61D8" w:rsidP="00020D6E">
            <w:pPr>
              <w:tabs>
                <w:tab w:val="decimal" w:pos="788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77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575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6F1C0511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0FB5EBB" w14:textId="1BE9BAE6" w:rsidR="00300532" w:rsidRPr="001253F8" w:rsidRDefault="00BF61D8" w:rsidP="00020D6E">
            <w:pPr>
              <w:tabs>
                <w:tab w:val="decimal" w:pos="786"/>
              </w:tabs>
              <w:snapToGrid w:val="0"/>
              <w:spacing w:after="0" w:line="240" w:lineRule="auto"/>
              <w:ind w:right="-11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78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466</w:t>
            </w:r>
          </w:p>
        </w:tc>
      </w:tr>
      <w:tr w:rsidR="00300532" w:rsidRPr="001253F8" w14:paraId="16A0A419" w14:textId="77777777" w:rsidTr="00832B0F">
        <w:trPr>
          <w:trHeight w:val="20"/>
        </w:trPr>
        <w:tc>
          <w:tcPr>
            <w:tcW w:w="3186" w:type="dxa"/>
          </w:tcPr>
          <w:p w14:paraId="2076CCF0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เอซีเอส แคปปิตอล คอร์ปอเรชั่น จำกัด</w:t>
            </w:r>
          </w:p>
        </w:tc>
        <w:tc>
          <w:tcPr>
            <w:tcW w:w="1166" w:type="dxa"/>
          </w:tcPr>
          <w:p w14:paraId="08A0E40A" w14:textId="77777777" w:rsidR="00300532" w:rsidRPr="001253F8" w:rsidRDefault="00300532" w:rsidP="0085486D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ผู้ถือหุ้นและ</w:t>
            </w:r>
          </w:p>
          <w:p w14:paraId="1F5906BC" w14:textId="45C36DA3" w:rsidR="00300532" w:rsidRPr="001253F8" w:rsidRDefault="00300532" w:rsidP="0085486D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 xml:space="preserve">กรรมการร่วม </w:t>
            </w:r>
            <w:r w:rsidR="00BF61D8" w:rsidRPr="00BF61D8">
              <w:rPr>
                <w:rFonts w:ascii="Angsana New" w:hAnsi="Angsana New" w:cs="Angsana New"/>
              </w:rPr>
              <w:t>1</w:t>
            </w:r>
            <w:r w:rsidRPr="001253F8">
              <w:rPr>
                <w:rFonts w:ascii="Angsana New" w:hAnsi="Angsana New" w:cs="Angsana New"/>
                <w:cs/>
              </w:rPr>
              <w:t xml:space="preserve"> คน</w:t>
            </w:r>
          </w:p>
        </w:tc>
        <w:tc>
          <w:tcPr>
            <w:tcW w:w="892" w:type="dxa"/>
          </w:tcPr>
          <w:p w14:paraId="4F83EEBC" w14:textId="77777777" w:rsidR="00300532" w:rsidRPr="001253F8" w:rsidRDefault="00300532" w:rsidP="00300532">
            <w:pPr>
              <w:tabs>
                <w:tab w:val="decimal" w:pos="789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</w:p>
          <w:p w14:paraId="5F7EBC67" w14:textId="6F4E9DDC" w:rsidR="00300532" w:rsidRPr="001253F8" w:rsidRDefault="00BF61D8" w:rsidP="00020D6E">
            <w:pPr>
              <w:tabs>
                <w:tab w:val="decimal" w:pos="734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4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362</w:t>
            </w:r>
          </w:p>
        </w:tc>
        <w:tc>
          <w:tcPr>
            <w:tcW w:w="90" w:type="dxa"/>
            <w:gridSpan w:val="2"/>
            <w:shd w:val="clear" w:color="auto" w:fill="auto"/>
            <w:vAlign w:val="bottom"/>
          </w:tcPr>
          <w:p w14:paraId="1C0EAE23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08CB65" w14:textId="5F50D922" w:rsidR="00300532" w:rsidRPr="001253F8" w:rsidRDefault="00BF61D8" w:rsidP="00300532">
            <w:pPr>
              <w:spacing w:after="0" w:line="240" w:lineRule="auto"/>
              <w:ind w:left="-198" w:right="10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4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640</w:t>
            </w:r>
          </w:p>
        </w:tc>
        <w:tc>
          <w:tcPr>
            <w:tcW w:w="72" w:type="dxa"/>
            <w:gridSpan w:val="2"/>
            <w:shd w:val="clear" w:color="auto" w:fill="auto"/>
            <w:vAlign w:val="bottom"/>
          </w:tcPr>
          <w:p w14:paraId="2B6FB949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</w:tcPr>
          <w:p w14:paraId="66B68F97" w14:textId="77777777" w:rsidR="00300532" w:rsidRPr="001253F8" w:rsidRDefault="00300532" w:rsidP="00300532">
            <w:pPr>
              <w:tabs>
                <w:tab w:val="decimal" w:pos="832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</w:p>
          <w:p w14:paraId="1439C9F0" w14:textId="0854130E" w:rsidR="00300532" w:rsidRPr="001253F8" w:rsidRDefault="00BF61D8" w:rsidP="00020D6E">
            <w:pPr>
              <w:tabs>
                <w:tab w:val="decimal" w:pos="788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362</w:t>
            </w:r>
          </w:p>
        </w:tc>
        <w:tc>
          <w:tcPr>
            <w:tcW w:w="97" w:type="dxa"/>
            <w:gridSpan w:val="2"/>
            <w:shd w:val="clear" w:color="auto" w:fill="auto"/>
            <w:vAlign w:val="bottom"/>
          </w:tcPr>
          <w:p w14:paraId="0804BF41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3F049D" w14:textId="69B7D9C9" w:rsidR="00300532" w:rsidRPr="001253F8" w:rsidRDefault="00BF61D8" w:rsidP="00020D6E">
            <w:pPr>
              <w:tabs>
                <w:tab w:val="decimal" w:pos="786"/>
              </w:tabs>
              <w:snapToGrid w:val="0"/>
              <w:spacing w:after="0" w:line="240" w:lineRule="auto"/>
              <w:ind w:right="-11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4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640</w:t>
            </w:r>
          </w:p>
        </w:tc>
      </w:tr>
      <w:tr w:rsidR="00300532" w:rsidRPr="001253F8" w14:paraId="1D540AA6" w14:textId="77777777" w:rsidTr="00832B0F">
        <w:trPr>
          <w:trHeight w:val="20"/>
        </w:trPr>
        <w:tc>
          <w:tcPr>
            <w:tcW w:w="3186" w:type="dxa"/>
          </w:tcPr>
          <w:p w14:paraId="2BC41B3D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บริหารสินทรัพย์ อิออน (ประเทศไทย) จำกัด</w:t>
            </w:r>
          </w:p>
        </w:tc>
        <w:tc>
          <w:tcPr>
            <w:tcW w:w="1166" w:type="dxa"/>
          </w:tcPr>
          <w:p w14:paraId="1D55C9EE" w14:textId="77777777" w:rsidR="00300532" w:rsidRPr="001253F8" w:rsidRDefault="00300532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2" w:type="dxa"/>
          </w:tcPr>
          <w:p w14:paraId="7F306FF8" w14:textId="61152684" w:rsidR="00300532" w:rsidRPr="001253F8" w:rsidRDefault="00300532" w:rsidP="00300532">
            <w:pPr>
              <w:tabs>
                <w:tab w:val="decimal" w:pos="514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00448C5C" w14:textId="77777777" w:rsidR="00300532" w:rsidRPr="001253F8" w:rsidRDefault="00300532" w:rsidP="00300532">
            <w:pPr>
              <w:spacing w:after="0" w:line="240" w:lineRule="auto"/>
              <w:ind w:left="-72" w:right="7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C96449" w14:textId="54DE245C" w:rsidR="00300532" w:rsidRPr="001253F8" w:rsidRDefault="00300532" w:rsidP="00300532">
            <w:pPr>
              <w:snapToGrid w:val="0"/>
              <w:spacing w:after="0" w:line="240" w:lineRule="auto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gridSpan w:val="2"/>
            <w:shd w:val="clear" w:color="auto" w:fill="auto"/>
          </w:tcPr>
          <w:p w14:paraId="29192D92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</w:tcPr>
          <w:p w14:paraId="45F6153A" w14:textId="01BD3958" w:rsidR="00300532" w:rsidRPr="001253F8" w:rsidRDefault="00BF61D8" w:rsidP="00020D6E">
            <w:pPr>
              <w:tabs>
                <w:tab w:val="decimal" w:pos="788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620</w:t>
            </w:r>
          </w:p>
        </w:tc>
        <w:tc>
          <w:tcPr>
            <w:tcW w:w="97" w:type="dxa"/>
            <w:gridSpan w:val="2"/>
            <w:shd w:val="clear" w:color="auto" w:fill="auto"/>
          </w:tcPr>
          <w:p w14:paraId="0C992E16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89B790" w14:textId="5B70B673" w:rsidR="00300532" w:rsidRPr="001253F8" w:rsidRDefault="00BF61D8" w:rsidP="00020D6E">
            <w:pPr>
              <w:tabs>
                <w:tab w:val="decimal" w:pos="786"/>
              </w:tabs>
              <w:snapToGrid w:val="0"/>
              <w:spacing w:after="0" w:line="240" w:lineRule="auto"/>
              <w:ind w:right="-11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1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717</w:t>
            </w:r>
          </w:p>
        </w:tc>
      </w:tr>
      <w:tr w:rsidR="00300532" w:rsidRPr="001253F8" w14:paraId="1B8453AE" w14:textId="77777777" w:rsidTr="00832B0F">
        <w:trPr>
          <w:trHeight w:val="20"/>
        </w:trPr>
        <w:tc>
          <w:tcPr>
            <w:tcW w:w="3186" w:type="dxa"/>
          </w:tcPr>
          <w:p w14:paraId="3C29352E" w14:textId="77777777" w:rsidR="00300532" w:rsidRPr="001253F8" w:rsidRDefault="00300532" w:rsidP="00300532">
            <w:pPr>
              <w:spacing w:after="0" w:line="240" w:lineRule="auto"/>
              <w:ind w:left="450" w:right="2"/>
              <w:jc w:val="both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66" w:type="dxa"/>
          </w:tcPr>
          <w:p w14:paraId="13EA0C5E" w14:textId="77777777" w:rsidR="00300532" w:rsidRPr="001253F8" w:rsidRDefault="00300532" w:rsidP="00300532">
            <w:pPr>
              <w:spacing w:after="0" w:line="240" w:lineRule="auto"/>
              <w:ind w:left="-72" w:right="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4E91FC8" w14:textId="61431195" w:rsidR="00300532" w:rsidRPr="001253F8" w:rsidRDefault="00BF61D8" w:rsidP="00020D6E">
            <w:pPr>
              <w:tabs>
                <w:tab w:val="decimal" w:pos="734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4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362</w:t>
            </w:r>
          </w:p>
        </w:tc>
        <w:tc>
          <w:tcPr>
            <w:tcW w:w="90" w:type="dxa"/>
            <w:gridSpan w:val="2"/>
            <w:shd w:val="clear" w:color="auto" w:fill="auto"/>
            <w:vAlign w:val="center"/>
          </w:tcPr>
          <w:p w14:paraId="4E7506E2" w14:textId="77777777" w:rsidR="00300532" w:rsidRPr="001253F8" w:rsidRDefault="00300532" w:rsidP="00300532">
            <w:pPr>
              <w:spacing w:after="0" w:line="240" w:lineRule="auto"/>
              <w:ind w:left="-72" w:right="72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A95F406" w14:textId="3F91F121" w:rsidR="00300532" w:rsidRPr="001253F8" w:rsidRDefault="00BF61D8" w:rsidP="00300532">
            <w:pPr>
              <w:spacing w:after="0" w:line="240" w:lineRule="auto"/>
              <w:ind w:left="-198" w:right="10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4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640</w:t>
            </w:r>
          </w:p>
        </w:tc>
        <w:tc>
          <w:tcPr>
            <w:tcW w:w="72" w:type="dxa"/>
            <w:gridSpan w:val="2"/>
            <w:shd w:val="clear" w:color="auto" w:fill="auto"/>
            <w:vAlign w:val="center"/>
          </w:tcPr>
          <w:p w14:paraId="65BF87E8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rPr>
                <w:rFonts w:ascii="Angsana New" w:hAnsi="Angsana New" w:cs="Angsana New"/>
              </w:rPr>
            </w:pPr>
          </w:p>
        </w:tc>
        <w:tc>
          <w:tcPr>
            <w:tcW w:w="89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FCDC7B0" w14:textId="3A818C6A" w:rsidR="00300532" w:rsidRPr="001253F8" w:rsidRDefault="00BF61D8" w:rsidP="00020D6E">
            <w:pPr>
              <w:tabs>
                <w:tab w:val="decimal" w:pos="788"/>
              </w:tabs>
              <w:snapToGrid w:val="0"/>
              <w:spacing w:after="0" w:line="240" w:lineRule="auto"/>
              <w:ind w:right="-20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83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557</w:t>
            </w:r>
          </w:p>
        </w:tc>
        <w:tc>
          <w:tcPr>
            <w:tcW w:w="97" w:type="dxa"/>
            <w:gridSpan w:val="2"/>
            <w:shd w:val="clear" w:color="auto" w:fill="auto"/>
            <w:vAlign w:val="center"/>
          </w:tcPr>
          <w:p w14:paraId="1472A72C" w14:textId="77777777" w:rsidR="00300532" w:rsidRPr="001253F8" w:rsidRDefault="00300532" w:rsidP="00300532">
            <w:pPr>
              <w:snapToGrid w:val="0"/>
              <w:spacing w:after="0" w:line="240" w:lineRule="auto"/>
              <w:ind w:right="90"/>
              <w:rPr>
                <w:rFonts w:ascii="Angsana New" w:hAnsi="Angsana New" w:cs="Angsana New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D83FCC2" w14:textId="44E87FC6" w:rsidR="00300532" w:rsidRPr="001253F8" w:rsidRDefault="00BF61D8" w:rsidP="00020D6E">
            <w:pPr>
              <w:tabs>
                <w:tab w:val="decimal" w:pos="786"/>
              </w:tabs>
              <w:snapToGrid w:val="0"/>
              <w:spacing w:after="0" w:line="240" w:lineRule="auto"/>
              <w:ind w:right="-11"/>
              <w:rPr>
                <w:rFonts w:ascii="Angsana New" w:hAnsi="Angsana New" w:cs="Angsana New"/>
              </w:rPr>
            </w:pPr>
            <w:r w:rsidRPr="00BF61D8">
              <w:rPr>
                <w:rFonts w:asciiTheme="majorBidi" w:hAnsiTheme="majorBidi" w:cstheme="majorBidi"/>
              </w:rPr>
              <w:t>84</w:t>
            </w:r>
            <w:r w:rsidR="00300532" w:rsidRPr="001253F8">
              <w:rPr>
                <w:rFonts w:asciiTheme="majorBidi" w:hAnsiTheme="majorBidi" w:cstheme="majorBidi"/>
              </w:rPr>
              <w:t>,</w:t>
            </w:r>
            <w:r w:rsidRPr="00BF61D8">
              <w:rPr>
                <w:rFonts w:asciiTheme="majorBidi" w:hAnsiTheme="majorBidi" w:cstheme="majorBidi"/>
              </w:rPr>
              <w:t>823</w:t>
            </w:r>
          </w:p>
        </w:tc>
      </w:tr>
    </w:tbl>
    <w:p w14:paraId="07C0AA08" w14:textId="53DCB43F" w:rsidR="00BB2092" w:rsidRPr="001253F8" w:rsidRDefault="00BF61D8" w:rsidP="00AE1CA3">
      <w:pPr>
        <w:tabs>
          <w:tab w:val="left" w:pos="1980"/>
        </w:tabs>
        <w:spacing w:before="240" w:line="240" w:lineRule="auto"/>
        <w:ind w:left="1886" w:right="72" w:hanging="806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25</w:t>
      </w:r>
      <w:r w:rsidR="00BB2092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2</w:t>
      </w:r>
      <w:r w:rsidR="00BB2092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2</w:t>
      </w:r>
      <w:r w:rsidR="00062EDF" w:rsidRPr="001253F8">
        <w:rPr>
          <w:rFonts w:ascii="Angsana New" w:hAnsi="Angsana New" w:cs="Angsana New"/>
          <w:sz w:val="32"/>
          <w:szCs w:val="32"/>
          <w:cs/>
        </w:rPr>
        <w:tab/>
      </w:r>
      <w:r w:rsidR="00BB2092" w:rsidRPr="001253F8">
        <w:rPr>
          <w:rFonts w:ascii="Angsana New" w:hAnsi="Angsana New" w:cs="Angsana New"/>
          <w:spacing w:val="-6"/>
          <w:sz w:val="32"/>
          <w:szCs w:val="32"/>
          <w:cs/>
        </w:rPr>
        <w:t>รายการระหว่างกิจการที่เกี่ยวข้องกัน</w:t>
      </w:r>
      <w:r w:rsidR="009F0BD4" w:rsidRPr="001253F8">
        <w:rPr>
          <w:rFonts w:ascii="Angsana New" w:hAnsi="Angsana New" w:cs="Angsana New"/>
          <w:spacing w:val="-6"/>
          <w:sz w:val="32"/>
          <w:szCs w:val="32"/>
          <w:cs/>
        </w:rPr>
        <w:t>สำหรับงวดสามเดือน</w:t>
      </w:r>
      <w:r w:rsidR="003959FB" w:rsidRPr="001253F8">
        <w:rPr>
          <w:rFonts w:ascii="Angsana New" w:hAnsi="Angsana New" w:cs="Angsana New" w:hint="cs"/>
          <w:spacing w:val="-6"/>
          <w:sz w:val="32"/>
          <w:szCs w:val="32"/>
          <w:cs/>
        </w:rPr>
        <w:t>และงวดหกเดือน</w:t>
      </w:r>
      <w:r w:rsidR="009F0BD4" w:rsidRPr="001253F8">
        <w:rPr>
          <w:rFonts w:ascii="Angsana New" w:hAnsi="Angsana New" w:cs="Angsana New"/>
          <w:spacing w:val="-6"/>
          <w:sz w:val="32"/>
          <w:szCs w:val="32"/>
          <w:cs/>
        </w:rPr>
        <w:t>สิ้นสุดวันที่</w:t>
      </w:r>
      <w:r w:rsidR="005019E9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3959FB" w:rsidRPr="001253F8">
        <w:rPr>
          <w:rFonts w:ascii="Angsana New" w:hAnsi="Angsana New" w:cs="Angsana New"/>
          <w:spacing w:val="-10"/>
          <w:sz w:val="32"/>
          <w:szCs w:val="32"/>
        </w:rPr>
        <w:br/>
      </w:r>
      <w:r w:rsidRPr="00BF61D8">
        <w:rPr>
          <w:rFonts w:ascii="Angsana New" w:hAnsi="Angsana New" w:cs="Angsana New"/>
          <w:spacing w:val="-6"/>
          <w:sz w:val="32"/>
          <w:szCs w:val="32"/>
        </w:rPr>
        <w:t>31</w:t>
      </w:r>
      <w:r w:rsidR="004561DF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3959FB" w:rsidRPr="001253F8">
        <w:rPr>
          <w:rFonts w:ascii="Angsana New" w:hAnsi="Angsana New" w:cs="Angsana New" w:hint="cs"/>
          <w:spacing w:val="-6"/>
          <w:sz w:val="32"/>
          <w:szCs w:val="32"/>
          <w:cs/>
        </w:rPr>
        <w:t>สิงห</w:t>
      </w:r>
      <w:r w:rsidR="004561DF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าคม </w:t>
      </w:r>
      <w:r w:rsidRPr="00BF61D8">
        <w:rPr>
          <w:rFonts w:ascii="Angsana New" w:hAnsi="Angsana New" w:cs="Angsana New"/>
          <w:spacing w:val="-6"/>
          <w:sz w:val="32"/>
          <w:szCs w:val="32"/>
        </w:rPr>
        <w:t>2567</w:t>
      </w:r>
      <w:r w:rsidR="009F0BD4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และ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2566</w:t>
      </w:r>
      <w:r w:rsidR="009F0BD4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BB2092" w:rsidRPr="001253F8">
        <w:rPr>
          <w:rFonts w:ascii="Angsana New" w:hAnsi="Angsana New" w:cs="Angsana New"/>
          <w:sz w:val="32"/>
          <w:szCs w:val="32"/>
          <w:cs/>
        </w:rPr>
        <w:t>มีดังต่อไปนี้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1"/>
        <w:gridCol w:w="1245"/>
        <w:gridCol w:w="890"/>
        <w:gridCol w:w="89"/>
        <w:gridCol w:w="897"/>
        <w:gridCol w:w="89"/>
        <w:gridCol w:w="890"/>
        <w:gridCol w:w="89"/>
        <w:gridCol w:w="890"/>
      </w:tblGrid>
      <w:tr w:rsidR="003959FB" w:rsidRPr="001253F8" w14:paraId="281009F8" w14:textId="77777777" w:rsidTr="00300532">
        <w:trPr>
          <w:trHeight w:val="20"/>
          <w:tblHeader/>
        </w:trPr>
        <w:tc>
          <w:tcPr>
            <w:tcW w:w="3201" w:type="dxa"/>
          </w:tcPr>
          <w:p w14:paraId="43F57AA5" w14:textId="77777777" w:rsidR="003959FB" w:rsidRPr="001253F8" w:rsidRDefault="003959FB" w:rsidP="00DA7E38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45" w:type="dxa"/>
          </w:tcPr>
          <w:p w14:paraId="3B6EE3AF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3834" w:type="dxa"/>
            <w:gridSpan w:val="7"/>
            <w:hideMark/>
          </w:tcPr>
          <w:p w14:paraId="28217EF3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งบการเงินรวม</w:t>
            </w:r>
          </w:p>
        </w:tc>
      </w:tr>
      <w:tr w:rsidR="003959FB" w:rsidRPr="001253F8" w14:paraId="5108E4DE" w14:textId="77777777" w:rsidTr="00300532">
        <w:trPr>
          <w:trHeight w:val="20"/>
          <w:tblHeader/>
        </w:trPr>
        <w:tc>
          <w:tcPr>
            <w:tcW w:w="3201" w:type="dxa"/>
          </w:tcPr>
          <w:p w14:paraId="0A5B32D5" w14:textId="77777777" w:rsidR="003959FB" w:rsidRPr="001253F8" w:rsidRDefault="003959FB" w:rsidP="00DA7E38">
            <w:pPr>
              <w:spacing w:after="0" w:line="240" w:lineRule="exact"/>
              <w:ind w:left="241" w:right="65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45" w:type="dxa"/>
          </w:tcPr>
          <w:p w14:paraId="67B9D0A5" w14:textId="77777777" w:rsidR="003959FB" w:rsidRPr="001253F8" w:rsidRDefault="003959FB" w:rsidP="00DA7E38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ความสัมพันธ์</w:t>
            </w:r>
          </w:p>
        </w:tc>
        <w:tc>
          <w:tcPr>
            <w:tcW w:w="1876" w:type="dxa"/>
            <w:gridSpan w:val="3"/>
            <w:hideMark/>
          </w:tcPr>
          <w:p w14:paraId="5E863DC7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สำหรับงวดสามเดือนสิ้นสุด</w:t>
            </w:r>
          </w:p>
        </w:tc>
        <w:tc>
          <w:tcPr>
            <w:tcW w:w="89" w:type="dxa"/>
          </w:tcPr>
          <w:p w14:paraId="5EFCF473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869" w:type="dxa"/>
            <w:gridSpan w:val="3"/>
            <w:hideMark/>
          </w:tcPr>
          <w:p w14:paraId="293AD4F8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สำหรับงวดหกเดือนสิ้นสุด</w:t>
            </w:r>
          </w:p>
        </w:tc>
      </w:tr>
      <w:tr w:rsidR="003959FB" w:rsidRPr="001253F8" w14:paraId="7D62B64C" w14:textId="77777777" w:rsidTr="00300532">
        <w:trPr>
          <w:trHeight w:val="20"/>
          <w:tblHeader/>
        </w:trPr>
        <w:tc>
          <w:tcPr>
            <w:tcW w:w="3201" w:type="dxa"/>
          </w:tcPr>
          <w:p w14:paraId="5D40EA05" w14:textId="77777777" w:rsidR="003959FB" w:rsidRPr="001253F8" w:rsidRDefault="003959FB" w:rsidP="00DA7E38">
            <w:pPr>
              <w:spacing w:after="0" w:line="240" w:lineRule="exact"/>
              <w:ind w:left="241" w:right="65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45" w:type="dxa"/>
          </w:tcPr>
          <w:p w14:paraId="1E5EA5B3" w14:textId="77777777" w:rsidR="003959FB" w:rsidRPr="001253F8" w:rsidRDefault="003959FB" w:rsidP="00DA7E38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876" w:type="dxa"/>
            <w:gridSpan w:val="3"/>
            <w:hideMark/>
          </w:tcPr>
          <w:p w14:paraId="30077C60" w14:textId="5A67621E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cs/>
              </w:rPr>
              <w:t>สิงหาคม</w:t>
            </w:r>
          </w:p>
        </w:tc>
        <w:tc>
          <w:tcPr>
            <w:tcW w:w="89" w:type="dxa"/>
          </w:tcPr>
          <w:p w14:paraId="2A3B3921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869" w:type="dxa"/>
            <w:gridSpan w:val="3"/>
            <w:hideMark/>
          </w:tcPr>
          <w:p w14:paraId="3D0B810D" w14:textId="73228AC4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cs/>
              </w:rPr>
              <w:t>สิงหาคม</w:t>
            </w:r>
          </w:p>
        </w:tc>
      </w:tr>
      <w:tr w:rsidR="003959FB" w:rsidRPr="001253F8" w14:paraId="16A7A1F2" w14:textId="77777777" w:rsidTr="00300532">
        <w:trPr>
          <w:trHeight w:val="20"/>
          <w:tblHeader/>
        </w:trPr>
        <w:tc>
          <w:tcPr>
            <w:tcW w:w="3201" w:type="dxa"/>
          </w:tcPr>
          <w:p w14:paraId="4EF87500" w14:textId="77777777" w:rsidR="003959FB" w:rsidRPr="001253F8" w:rsidRDefault="003959FB" w:rsidP="00DA7E38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</w:tcPr>
          <w:p w14:paraId="2CAD505A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0" w:type="dxa"/>
            <w:hideMark/>
          </w:tcPr>
          <w:p w14:paraId="0FF04DE3" w14:textId="5A5EB9B8" w:rsidR="003959FB" w:rsidRPr="001253F8" w:rsidRDefault="00BF61D8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2567</w:t>
            </w:r>
          </w:p>
        </w:tc>
        <w:tc>
          <w:tcPr>
            <w:tcW w:w="89" w:type="dxa"/>
          </w:tcPr>
          <w:p w14:paraId="10E8B1FE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897" w:type="dxa"/>
            <w:hideMark/>
          </w:tcPr>
          <w:p w14:paraId="4A011D69" w14:textId="3A6A9B3E" w:rsidR="003959FB" w:rsidRPr="001253F8" w:rsidRDefault="00BF61D8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2566</w:t>
            </w:r>
          </w:p>
        </w:tc>
        <w:tc>
          <w:tcPr>
            <w:tcW w:w="89" w:type="dxa"/>
          </w:tcPr>
          <w:p w14:paraId="27D23191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890" w:type="dxa"/>
            <w:hideMark/>
          </w:tcPr>
          <w:p w14:paraId="45C45B25" w14:textId="63D53C9B" w:rsidR="003959FB" w:rsidRPr="001253F8" w:rsidRDefault="00BF61D8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2567</w:t>
            </w:r>
          </w:p>
        </w:tc>
        <w:tc>
          <w:tcPr>
            <w:tcW w:w="89" w:type="dxa"/>
          </w:tcPr>
          <w:p w14:paraId="18E9819F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0" w:type="dxa"/>
            <w:hideMark/>
          </w:tcPr>
          <w:p w14:paraId="511E68CF" w14:textId="6DB63D65" w:rsidR="003959FB" w:rsidRPr="001253F8" w:rsidRDefault="00BF61D8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2566</w:t>
            </w:r>
          </w:p>
        </w:tc>
      </w:tr>
      <w:tr w:rsidR="003959FB" w:rsidRPr="001253F8" w14:paraId="3541A7AC" w14:textId="77777777" w:rsidTr="00300532">
        <w:trPr>
          <w:trHeight w:val="20"/>
          <w:tblHeader/>
        </w:trPr>
        <w:tc>
          <w:tcPr>
            <w:tcW w:w="3201" w:type="dxa"/>
          </w:tcPr>
          <w:p w14:paraId="37FC851A" w14:textId="77777777" w:rsidR="003959FB" w:rsidRPr="001253F8" w:rsidRDefault="003959FB" w:rsidP="00DA7E38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1245" w:type="dxa"/>
          </w:tcPr>
          <w:p w14:paraId="6D8AF528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0" w:type="dxa"/>
            <w:hideMark/>
          </w:tcPr>
          <w:p w14:paraId="06EC0103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89" w:type="dxa"/>
          </w:tcPr>
          <w:p w14:paraId="26EF7EC6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7" w:type="dxa"/>
            <w:hideMark/>
          </w:tcPr>
          <w:p w14:paraId="4CDF2BA0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89" w:type="dxa"/>
          </w:tcPr>
          <w:p w14:paraId="28996DB9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890" w:type="dxa"/>
            <w:hideMark/>
          </w:tcPr>
          <w:p w14:paraId="21130875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89" w:type="dxa"/>
          </w:tcPr>
          <w:p w14:paraId="72383775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890" w:type="dxa"/>
            <w:hideMark/>
          </w:tcPr>
          <w:p w14:paraId="71B4843A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</w:tr>
      <w:tr w:rsidR="003959FB" w:rsidRPr="001253F8" w14:paraId="2D2AB981" w14:textId="77777777" w:rsidTr="00300532">
        <w:trPr>
          <w:trHeight w:val="20"/>
        </w:trPr>
        <w:tc>
          <w:tcPr>
            <w:tcW w:w="3201" w:type="dxa"/>
            <w:hideMark/>
          </w:tcPr>
          <w:p w14:paraId="32CA3C0A" w14:textId="77777777" w:rsidR="003959FB" w:rsidRPr="001253F8" w:rsidRDefault="003959FB" w:rsidP="00DA7E38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รายได้บริการเก็บหนี้</w:t>
            </w:r>
          </w:p>
        </w:tc>
        <w:tc>
          <w:tcPr>
            <w:tcW w:w="1245" w:type="dxa"/>
          </w:tcPr>
          <w:p w14:paraId="136E1B36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0216965A" w14:textId="77777777" w:rsidR="003959FB" w:rsidRPr="001253F8" w:rsidRDefault="003959FB" w:rsidP="00DA7E38">
            <w:pPr>
              <w:snapToGrid w:val="0"/>
              <w:spacing w:after="0" w:line="240" w:lineRule="exact"/>
              <w:ind w:left="-83" w:right="-10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3792A2DC" w14:textId="77777777" w:rsidR="003959FB" w:rsidRPr="001253F8" w:rsidRDefault="003959FB" w:rsidP="00DA7E38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</w:tcPr>
          <w:p w14:paraId="0F7E9331" w14:textId="77777777" w:rsidR="003959FB" w:rsidRPr="001253F8" w:rsidRDefault="003959FB" w:rsidP="00DA7E38">
            <w:pPr>
              <w:snapToGrid w:val="0"/>
              <w:spacing w:after="0" w:line="240" w:lineRule="exact"/>
              <w:ind w:left="-83" w:right="-10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05E16AF0" w14:textId="77777777" w:rsidR="003959FB" w:rsidRPr="001253F8" w:rsidRDefault="003959FB" w:rsidP="00DA7E38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33D02C24" w14:textId="77777777" w:rsidR="003959FB" w:rsidRPr="001253F8" w:rsidRDefault="003959FB" w:rsidP="00DA7E38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543A2856" w14:textId="77777777" w:rsidR="003959FB" w:rsidRPr="001253F8" w:rsidRDefault="003959FB" w:rsidP="00DA7E38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562A3B1D" w14:textId="77777777" w:rsidR="003959FB" w:rsidRPr="001253F8" w:rsidRDefault="003959FB" w:rsidP="00DA7E38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</w:tr>
      <w:tr w:rsidR="003959FB" w:rsidRPr="001253F8" w14:paraId="19E38F31" w14:textId="77777777" w:rsidTr="00300532">
        <w:trPr>
          <w:trHeight w:val="20"/>
        </w:trPr>
        <w:tc>
          <w:tcPr>
            <w:tcW w:w="3201" w:type="dxa"/>
            <w:hideMark/>
          </w:tcPr>
          <w:p w14:paraId="5B1B47E7" w14:textId="77777777" w:rsidR="003959FB" w:rsidRPr="001253F8" w:rsidRDefault="003959FB" w:rsidP="00DA7E38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เอซีเอส แคปปิตอล คอร์ปอเรชั่น จำกัด</w:t>
            </w:r>
          </w:p>
        </w:tc>
        <w:tc>
          <w:tcPr>
            <w:tcW w:w="1245" w:type="dxa"/>
            <w:hideMark/>
          </w:tcPr>
          <w:p w14:paraId="40A2520B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ผู้ถือหุ้นและ</w:t>
            </w:r>
          </w:p>
        </w:tc>
        <w:tc>
          <w:tcPr>
            <w:tcW w:w="890" w:type="dxa"/>
          </w:tcPr>
          <w:p w14:paraId="2E3243C4" w14:textId="77777777" w:rsidR="003959FB" w:rsidRPr="001253F8" w:rsidRDefault="003959FB" w:rsidP="00DA7E38">
            <w:pPr>
              <w:snapToGrid w:val="0"/>
              <w:spacing w:after="0" w:line="240" w:lineRule="exact"/>
              <w:ind w:left="-83" w:right="139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" w:type="dxa"/>
          </w:tcPr>
          <w:p w14:paraId="595E92E3" w14:textId="77777777" w:rsidR="003959FB" w:rsidRPr="001253F8" w:rsidRDefault="003959FB" w:rsidP="00DA7E38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</w:tcPr>
          <w:p w14:paraId="1C3602C2" w14:textId="77777777" w:rsidR="003959FB" w:rsidRPr="001253F8" w:rsidRDefault="003959FB" w:rsidP="00DA7E38">
            <w:pPr>
              <w:snapToGrid w:val="0"/>
              <w:spacing w:after="0" w:line="240" w:lineRule="exact"/>
              <w:ind w:left="-83" w:right="13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5F147C5B" w14:textId="77777777" w:rsidR="003959FB" w:rsidRPr="001253F8" w:rsidRDefault="003959FB" w:rsidP="00DA7E38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2FF38B85" w14:textId="77777777" w:rsidR="003959FB" w:rsidRPr="001253F8" w:rsidRDefault="003959FB" w:rsidP="00DA7E38">
            <w:pPr>
              <w:snapToGrid w:val="0"/>
              <w:spacing w:after="0" w:line="240" w:lineRule="exact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2D3C4CB4" w14:textId="77777777" w:rsidR="003959FB" w:rsidRPr="001253F8" w:rsidRDefault="003959FB" w:rsidP="00DA7E38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7D5751A1" w14:textId="77777777" w:rsidR="003959FB" w:rsidRPr="001253F8" w:rsidRDefault="003959FB" w:rsidP="00DA7E38">
            <w:pPr>
              <w:snapToGrid w:val="0"/>
              <w:spacing w:after="0" w:line="240" w:lineRule="exact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</w:tr>
      <w:tr w:rsidR="003959FB" w:rsidRPr="001253F8" w14:paraId="5182EC30" w14:textId="77777777" w:rsidTr="00300532">
        <w:trPr>
          <w:trHeight w:val="20"/>
        </w:trPr>
        <w:tc>
          <w:tcPr>
            <w:tcW w:w="3201" w:type="dxa"/>
          </w:tcPr>
          <w:p w14:paraId="49F90E76" w14:textId="77777777" w:rsidR="003959FB" w:rsidRPr="001253F8" w:rsidRDefault="003959FB" w:rsidP="003959FB">
            <w:pPr>
              <w:snapToGrid w:val="0"/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  <w:hideMark/>
          </w:tcPr>
          <w:p w14:paraId="72AC9F87" w14:textId="47FBE8F3" w:rsidR="003959FB" w:rsidRPr="001253F8" w:rsidRDefault="003959FB" w:rsidP="003959FB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 xml:space="preserve">กรรมการร่วม </w:t>
            </w:r>
            <w:r w:rsidR="00BF61D8" w:rsidRPr="00BF61D8">
              <w:rPr>
                <w:rFonts w:ascii="Angsana New" w:hAnsi="Angsana New" w:cs="Angsana New"/>
              </w:rPr>
              <w:t>1</w:t>
            </w:r>
            <w:r w:rsidRPr="001253F8">
              <w:rPr>
                <w:rFonts w:ascii="Angsana New" w:hAnsi="Angsana New" w:cs="Angsana New"/>
                <w:cs/>
              </w:rPr>
              <w:t xml:space="preserve"> คน</w:t>
            </w:r>
          </w:p>
        </w:tc>
        <w:tc>
          <w:tcPr>
            <w:tcW w:w="890" w:type="dxa"/>
          </w:tcPr>
          <w:p w14:paraId="6370F600" w14:textId="67B54E44" w:rsidR="003959FB" w:rsidRPr="001253F8" w:rsidRDefault="00BF61D8" w:rsidP="003959FB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764</w:t>
            </w:r>
          </w:p>
        </w:tc>
        <w:tc>
          <w:tcPr>
            <w:tcW w:w="89" w:type="dxa"/>
          </w:tcPr>
          <w:p w14:paraId="7F9A56DB" w14:textId="77777777" w:rsidR="003959FB" w:rsidRPr="001253F8" w:rsidRDefault="003959FB" w:rsidP="003959FB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hideMark/>
          </w:tcPr>
          <w:p w14:paraId="5F030F3C" w14:textId="47F79547" w:rsidR="003959FB" w:rsidRPr="001253F8" w:rsidRDefault="00BF61D8" w:rsidP="00EC1B9D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148</w:t>
            </w:r>
          </w:p>
        </w:tc>
        <w:tc>
          <w:tcPr>
            <w:tcW w:w="89" w:type="dxa"/>
            <w:vAlign w:val="bottom"/>
          </w:tcPr>
          <w:p w14:paraId="136C5E6C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vAlign w:val="bottom"/>
          </w:tcPr>
          <w:p w14:paraId="3F6EFEBF" w14:textId="7AF650A8" w:rsidR="003959FB" w:rsidRPr="001253F8" w:rsidRDefault="00BF61D8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906</w:t>
            </w:r>
          </w:p>
        </w:tc>
        <w:tc>
          <w:tcPr>
            <w:tcW w:w="89" w:type="dxa"/>
            <w:vAlign w:val="bottom"/>
          </w:tcPr>
          <w:p w14:paraId="202FB0FE" w14:textId="77777777" w:rsidR="003959FB" w:rsidRPr="001253F8" w:rsidRDefault="003959FB" w:rsidP="003959FB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vAlign w:val="bottom"/>
            <w:hideMark/>
          </w:tcPr>
          <w:p w14:paraId="60A5BE50" w14:textId="67B13B37" w:rsidR="003959FB" w:rsidRPr="001253F8" w:rsidRDefault="00BF61D8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382</w:t>
            </w:r>
          </w:p>
        </w:tc>
      </w:tr>
      <w:tr w:rsidR="00020D6E" w:rsidRPr="001253F8" w14:paraId="3912F293" w14:textId="77777777" w:rsidTr="00300532">
        <w:trPr>
          <w:trHeight w:val="20"/>
        </w:trPr>
        <w:tc>
          <w:tcPr>
            <w:tcW w:w="3201" w:type="dxa"/>
          </w:tcPr>
          <w:p w14:paraId="0A8AD33B" w14:textId="77777777" w:rsidR="00020D6E" w:rsidRPr="001253F8" w:rsidRDefault="00020D6E" w:rsidP="003959FB">
            <w:pPr>
              <w:snapToGrid w:val="0"/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</w:tcPr>
          <w:p w14:paraId="0AD6385B" w14:textId="77777777" w:rsidR="00020D6E" w:rsidRPr="001253F8" w:rsidRDefault="00020D6E" w:rsidP="003959FB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573CBE31" w14:textId="77777777" w:rsidR="00020D6E" w:rsidRPr="001253F8" w:rsidRDefault="00020D6E" w:rsidP="003959FB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50595469" w14:textId="77777777" w:rsidR="00020D6E" w:rsidRPr="001253F8" w:rsidRDefault="00020D6E" w:rsidP="003959FB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</w:tcPr>
          <w:p w14:paraId="0E082E98" w14:textId="77777777" w:rsidR="00020D6E" w:rsidRPr="001253F8" w:rsidRDefault="00020D6E" w:rsidP="00EC1B9D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  <w:vAlign w:val="bottom"/>
          </w:tcPr>
          <w:p w14:paraId="6AF026A7" w14:textId="77777777" w:rsidR="00020D6E" w:rsidRPr="001253F8" w:rsidRDefault="00020D6E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vAlign w:val="bottom"/>
          </w:tcPr>
          <w:p w14:paraId="1A07BFAB" w14:textId="77777777" w:rsidR="00020D6E" w:rsidRPr="001253F8" w:rsidRDefault="00020D6E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  <w:vAlign w:val="bottom"/>
          </w:tcPr>
          <w:p w14:paraId="3650C549" w14:textId="77777777" w:rsidR="00020D6E" w:rsidRPr="001253F8" w:rsidRDefault="00020D6E" w:rsidP="003959FB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vAlign w:val="bottom"/>
          </w:tcPr>
          <w:p w14:paraId="53AD43E8" w14:textId="77777777" w:rsidR="00020D6E" w:rsidRPr="001253F8" w:rsidRDefault="00020D6E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3959FB" w:rsidRPr="001253F8" w14:paraId="0D5E680B" w14:textId="77777777" w:rsidTr="00300532">
        <w:trPr>
          <w:trHeight w:val="20"/>
        </w:trPr>
        <w:tc>
          <w:tcPr>
            <w:tcW w:w="3201" w:type="dxa"/>
            <w:hideMark/>
          </w:tcPr>
          <w:p w14:paraId="26ABC136" w14:textId="75B95577" w:rsidR="003959FB" w:rsidRPr="001253F8" w:rsidRDefault="003959FB" w:rsidP="003959FB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รายได้อื่น</w:t>
            </w:r>
          </w:p>
        </w:tc>
        <w:tc>
          <w:tcPr>
            <w:tcW w:w="1245" w:type="dxa"/>
          </w:tcPr>
          <w:p w14:paraId="261FEAF1" w14:textId="77777777" w:rsidR="003959FB" w:rsidRPr="001253F8" w:rsidRDefault="003959FB" w:rsidP="003959FB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3184ED7A" w14:textId="77777777" w:rsidR="003959FB" w:rsidRPr="001253F8" w:rsidRDefault="003959FB" w:rsidP="003959FB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53973790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</w:tcPr>
          <w:p w14:paraId="6B3B6BC6" w14:textId="77777777" w:rsidR="003959FB" w:rsidRPr="001253F8" w:rsidRDefault="003959FB" w:rsidP="003959FB">
            <w:pPr>
              <w:snapToGrid w:val="0"/>
              <w:spacing w:after="0" w:line="240" w:lineRule="exact"/>
              <w:ind w:left="-83" w:right="-10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61A26A50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2ED561BF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4B139854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49C7B458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</w:tr>
      <w:tr w:rsidR="003959FB" w:rsidRPr="001253F8" w14:paraId="7B488A98" w14:textId="77777777" w:rsidTr="00300532">
        <w:trPr>
          <w:trHeight w:val="20"/>
        </w:trPr>
        <w:tc>
          <w:tcPr>
            <w:tcW w:w="3201" w:type="dxa"/>
            <w:hideMark/>
          </w:tcPr>
          <w:p w14:paraId="79CA19D3" w14:textId="77777777" w:rsidR="003959FB" w:rsidRPr="001253F8" w:rsidRDefault="003959FB" w:rsidP="003959FB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เอซีเอส แคปปิตอล คอร์ปอเรชั่น จำกัด</w:t>
            </w:r>
          </w:p>
        </w:tc>
        <w:tc>
          <w:tcPr>
            <w:tcW w:w="1245" w:type="dxa"/>
            <w:hideMark/>
          </w:tcPr>
          <w:p w14:paraId="594DBDD2" w14:textId="77777777" w:rsidR="003959FB" w:rsidRPr="001253F8" w:rsidRDefault="003959FB" w:rsidP="003959FB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ผู้ถือหุ้นและ</w:t>
            </w:r>
          </w:p>
        </w:tc>
        <w:tc>
          <w:tcPr>
            <w:tcW w:w="890" w:type="dxa"/>
          </w:tcPr>
          <w:p w14:paraId="1677F908" w14:textId="77777777" w:rsidR="003959FB" w:rsidRPr="001253F8" w:rsidRDefault="003959FB" w:rsidP="003959FB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" w:type="dxa"/>
          </w:tcPr>
          <w:p w14:paraId="13997649" w14:textId="77777777" w:rsidR="003959FB" w:rsidRPr="001253F8" w:rsidRDefault="003959FB" w:rsidP="003959FB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</w:tcPr>
          <w:p w14:paraId="015B81D9" w14:textId="77777777" w:rsidR="003959FB" w:rsidRPr="001253F8" w:rsidRDefault="003959FB" w:rsidP="003959FB">
            <w:pPr>
              <w:snapToGrid w:val="0"/>
              <w:spacing w:after="0" w:line="240" w:lineRule="exact"/>
              <w:ind w:left="-83" w:right="13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2E912592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115B0D50" w14:textId="77777777" w:rsidR="003959FB" w:rsidRPr="001253F8" w:rsidRDefault="003959FB" w:rsidP="003959FB">
            <w:pPr>
              <w:snapToGrid w:val="0"/>
              <w:spacing w:after="0" w:line="240" w:lineRule="exact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6D1A68AD" w14:textId="77777777" w:rsidR="003959FB" w:rsidRPr="001253F8" w:rsidRDefault="003959FB" w:rsidP="003959FB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292E964B" w14:textId="77777777" w:rsidR="003959FB" w:rsidRPr="001253F8" w:rsidRDefault="003959FB" w:rsidP="003959FB">
            <w:pPr>
              <w:snapToGrid w:val="0"/>
              <w:spacing w:after="0" w:line="240" w:lineRule="exact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52A45177" w14:textId="77777777" w:rsidTr="006E2424">
        <w:trPr>
          <w:trHeight w:val="20"/>
        </w:trPr>
        <w:tc>
          <w:tcPr>
            <w:tcW w:w="3201" w:type="dxa"/>
          </w:tcPr>
          <w:p w14:paraId="28F9D0C5" w14:textId="77777777" w:rsidR="00300532" w:rsidRPr="001253F8" w:rsidRDefault="00300532" w:rsidP="00300532">
            <w:pPr>
              <w:snapToGrid w:val="0"/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  <w:hideMark/>
          </w:tcPr>
          <w:p w14:paraId="12CAF09B" w14:textId="5D4A8CB3" w:rsidR="00300532" w:rsidRPr="001253F8" w:rsidRDefault="00300532" w:rsidP="00300532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 xml:space="preserve">กรรมการร่วม </w:t>
            </w:r>
            <w:r w:rsidR="00BF61D8" w:rsidRPr="00BF61D8">
              <w:rPr>
                <w:rFonts w:ascii="Angsana New" w:hAnsi="Angsana New" w:cs="Angsana New"/>
              </w:rPr>
              <w:t>1</w:t>
            </w:r>
            <w:r w:rsidRPr="001253F8">
              <w:rPr>
                <w:rFonts w:ascii="Angsana New" w:hAnsi="Angsana New" w:cs="Angsana New"/>
                <w:cs/>
              </w:rPr>
              <w:t xml:space="preserve"> คน</w:t>
            </w:r>
          </w:p>
        </w:tc>
        <w:tc>
          <w:tcPr>
            <w:tcW w:w="890" w:type="dxa"/>
          </w:tcPr>
          <w:p w14:paraId="0E7D3863" w14:textId="5EC47A81" w:rsidR="00300532" w:rsidRPr="001253F8" w:rsidRDefault="00BF61D8" w:rsidP="00300532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708</w:t>
            </w:r>
          </w:p>
        </w:tc>
        <w:tc>
          <w:tcPr>
            <w:tcW w:w="89" w:type="dxa"/>
          </w:tcPr>
          <w:p w14:paraId="74E8EBC7" w14:textId="77777777" w:rsidR="00300532" w:rsidRPr="001253F8" w:rsidRDefault="00300532" w:rsidP="00300532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hideMark/>
          </w:tcPr>
          <w:p w14:paraId="26AA2BE1" w14:textId="62783CD7" w:rsidR="00300532" w:rsidRPr="001253F8" w:rsidRDefault="00BF61D8" w:rsidP="00300532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724</w:t>
            </w:r>
          </w:p>
        </w:tc>
        <w:tc>
          <w:tcPr>
            <w:tcW w:w="89" w:type="dxa"/>
            <w:vAlign w:val="bottom"/>
          </w:tcPr>
          <w:p w14:paraId="69621081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722026C9" w14:textId="27A1F0A3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424</w:t>
            </w:r>
          </w:p>
        </w:tc>
        <w:tc>
          <w:tcPr>
            <w:tcW w:w="89" w:type="dxa"/>
            <w:vAlign w:val="bottom"/>
          </w:tcPr>
          <w:p w14:paraId="567CEBDF" w14:textId="77777777" w:rsidR="00300532" w:rsidRPr="001253F8" w:rsidRDefault="00300532" w:rsidP="00300532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vAlign w:val="bottom"/>
            <w:hideMark/>
          </w:tcPr>
          <w:p w14:paraId="1171B7C9" w14:textId="5ED10CF5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466</w:t>
            </w:r>
          </w:p>
        </w:tc>
      </w:tr>
      <w:tr w:rsidR="00300532" w:rsidRPr="001253F8" w14:paraId="373F8915" w14:textId="77777777" w:rsidTr="006E2424">
        <w:trPr>
          <w:trHeight w:val="20"/>
        </w:trPr>
        <w:tc>
          <w:tcPr>
            <w:tcW w:w="3201" w:type="dxa"/>
          </w:tcPr>
          <w:p w14:paraId="04D62BF5" w14:textId="77777777" w:rsidR="00300532" w:rsidRPr="001253F8" w:rsidRDefault="00300532" w:rsidP="00300532">
            <w:pPr>
              <w:spacing w:after="0" w:line="240" w:lineRule="exact"/>
              <w:ind w:left="107" w:right="2" w:hanging="2"/>
              <w:jc w:val="both"/>
              <w:rPr>
                <w:rFonts w:ascii="Angsana New" w:hAnsi="Angsana New" w:cs="Angsana New"/>
                <w:spacing w:val="-10"/>
              </w:rPr>
            </w:pPr>
            <w:r w:rsidRPr="001253F8">
              <w:rPr>
                <w:rFonts w:ascii="Angsana New" w:hAnsi="Angsana New" w:cs="Angsana New"/>
                <w:spacing w:val="-10"/>
              </w:rPr>
              <w:t xml:space="preserve">        </w:t>
            </w:r>
            <w:r w:rsidRPr="001253F8">
              <w:rPr>
                <w:rFonts w:ascii="Angsana New" w:hAnsi="Angsana New" w:cs="Angsana New"/>
              </w:rPr>
              <w:t>ACS Trading Vietnam Co., Ltd.</w:t>
            </w:r>
          </w:p>
        </w:tc>
        <w:tc>
          <w:tcPr>
            <w:tcW w:w="1245" w:type="dxa"/>
          </w:tcPr>
          <w:p w14:paraId="276114CC" w14:textId="77777777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526791D4" w14:textId="77777777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14:paraId="674E02DC" w14:textId="77777777" w:rsidR="00300532" w:rsidRPr="001253F8" w:rsidRDefault="00300532" w:rsidP="00300532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</w:p>
          <w:p w14:paraId="70DED19E" w14:textId="35D2273C" w:rsidR="00300532" w:rsidRPr="001253F8" w:rsidRDefault="00BF61D8" w:rsidP="00300532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498</w:t>
            </w:r>
          </w:p>
        </w:tc>
        <w:tc>
          <w:tcPr>
            <w:tcW w:w="89" w:type="dxa"/>
          </w:tcPr>
          <w:p w14:paraId="2F1C91D6" w14:textId="77777777" w:rsidR="00300532" w:rsidRPr="001253F8" w:rsidRDefault="00300532" w:rsidP="00300532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14:paraId="339AC04D" w14:textId="77777777" w:rsidR="00300532" w:rsidRPr="001253F8" w:rsidRDefault="00300532" w:rsidP="00300532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</w:p>
          <w:p w14:paraId="662AFC52" w14:textId="14525A8E" w:rsidR="00300532" w:rsidRPr="001253F8" w:rsidRDefault="00BF61D8" w:rsidP="00300532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501</w:t>
            </w:r>
          </w:p>
        </w:tc>
        <w:tc>
          <w:tcPr>
            <w:tcW w:w="89" w:type="dxa"/>
            <w:vAlign w:val="bottom"/>
          </w:tcPr>
          <w:p w14:paraId="1A1EBCD1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14:paraId="3E34FF3C" w14:textId="77777777" w:rsidR="00300532" w:rsidRPr="001253F8" w:rsidRDefault="00300532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283E6E67" w14:textId="2EDBBAA4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974</w:t>
            </w:r>
          </w:p>
        </w:tc>
        <w:tc>
          <w:tcPr>
            <w:tcW w:w="89" w:type="dxa"/>
            <w:vAlign w:val="bottom"/>
          </w:tcPr>
          <w:p w14:paraId="7E1E1C0A" w14:textId="77777777" w:rsidR="00300532" w:rsidRPr="001253F8" w:rsidRDefault="00300532" w:rsidP="00300532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  <w:vAlign w:val="bottom"/>
          </w:tcPr>
          <w:p w14:paraId="6426956E" w14:textId="3C4C1AA2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002</w:t>
            </w:r>
          </w:p>
        </w:tc>
      </w:tr>
      <w:tr w:rsidR="00300532" w:rsidRPr="001253F8" w14:paraId="3864C19F" w14:textId="77777777" w:rsidTr="006E2424">
        <w:trPr>
          <w:trHeight w:val="20"/>
        </w:trPr>
        <w:tc>
          <w:tcPr>
            <w:tcW w:w="3201" w:type="dxa"/>
          </w:tcPr>
          <w:p w14:paraId="1B7AC897" w14:textId="77777777" w:rsidR="00300532" w:rsidRPr="001253F8" w:rsidRDefault="00300532" w:rsidP="00300532">
            <w:pPr>
              <w:snapToGrid w:val="0"/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</w:tcPr>
          <w:p w14:paraId="506E1A27" w14:textId="77777777" w:rsidR="00300532" w:rsidRPr="001253F8" w:rsidRDefault="00300532" w:rsidP="00300532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double" w:sz="4" w:space="0" w:color="auto"/>
            </w:tcBorders>
          </w:tcPr>
          <w:p w14:paraId="2AEE2715" w14:textId="16448CD9" w:rsidR="00300532" w:rsidRPr="001253F8" w:rsidRDefault="00BF61D8" w:rsidP="00300532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206</w:t>
            </w:r>
          </w:p>
        </w:tc>
        <w:tc>
          <w:tcPr>
            <w:tcW w:w="89" w:type="dxa"/>
          </w:tcPr>
          <w:p w14:paraId="0D5E0D19" w14:textId="77777777" w:rsidR="00300532" w:rsidRPr="001253F8" w:rsidRDefault="00300532" w:rsidP="00300532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6C2941F5" w14:textId="67B8BC82" w:rsidR="00300532" w:rsidRPr="001253F8" w:rsidRDefault="00BF61D8" w:rsidP="00300532">
            <w:pPr>
              <w:snapToGrid w:val="0"/>
              <w:spacing w:after="0" w:line="240" w:lineRule="exact"/>
              <w:ind w:left="-234" w:right="-609"/>
              <w:jc w:val="center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225</w:t>
            </w:r>
          </w:p>
        </w:tc>
        <w:tc>
          <w:tcPr>
            <w:tcW w:w="89" w:type="dxa"/>
            <w:vAlign w:val="bottom"/>
          </w:tcPr>
          <w:p w14:paraId="05D457F5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double" w:sz="4" w:space="0" w:color="auto"/>
            </w:tcBorders>
          </w:tcPr>
          <w:p w14:paraId="3E3F0089" w14:textId="4EDFDBDC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398</w:t>
            </w:r>
          </w:p>
        </w:tc>
        <w:tc>
          <w:tcPr>
            <w:tcW w:w="89" w:type="dxa"/>
            <w:vAlign w:val="bottom"/>
          </w:tcPr>
          <w:p w14:paraId="120459E5" w14:textId="77777777" w:rsidR="00300532" w:rsidRPr="001253F8" w:rsidRDefault="00300532" w:rsidP="00300532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F95CAA" w14:textId="18952539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468</w:t>
            </w:r>
          </w:p>
        </w:tc>
      </w:tr>
      <w:tr w:rsidR="00300532" w:rsidRPr="001253F8" w14:paraId="6AB7561F" w14:textId="77777777" w:rsidTr="00300532">
        <w:trPr>
          <w:trHeight w:val="20"/>
        </w:trPr>
        <w:tc>
          <w:tcPr>
            <w:tcW w:w="3201" w:type="dxa"/>
          </w:tcPr>
          <w:p w14:paraId="0C64BEC4" w14:textId="77777777" w:rsidR="00300532" w:rsidRPr="001253F8" w:rsidRDefault="00300532" w:rsidP="00300532">
            <w:pPr>
              <w:snapToGrid w:val="0"/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</w:tcPr>
          <w:p w14:paraId="0FF71C0E" w14:textId="77777777" w:rsidR="00300532" w:rsidRPr="001253F8" w:rsidRDefault="00300532" w:rsidP="00300532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double" w:sz="4" w:space="0" w:color="auto"/>
            </w:tcBorders>
          </w:tcPr>
          <w:p w14:paraId="15FBF711" w14:textId="77777777" w:rsidR="00300532" w:rsidRPr="001253F8" w:rsidRDefault="00300532" w:rsidP="00300532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7E420091" w14:textId="77777777" w:rsidR="00300532" w:rsidRPr="001253F8" w:rsidRDefault="00300532" w:rsidP="00300532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</w:tcPr>
          <w:p w14:paraId="451CC020" w14:textId="77777777" w:rsidR="00300532" w:rsidRPr="001253F8" w:rsidRDefault="00300532" w:rsidP="00300532">
            <w:pPr>
              <w:snapToGrid w:val="0"/>
              <w:spacing w:after="0" w:line="240" w:lineRule="exact"/>
              <w:ind w:left="-234" w:right="-53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  <w:vAlign w:val="bottom"/>
          </w:tcPr>
          <w:p w14:paraId="7B03526E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double" w:sz="4" w:space="0" w:color="auto"/>
            </w:tcBorders>
            <w:vAlign w:val="bottom"/>
          </w:tcPr>
          <w:p w14:paraId="497E38C0" w14:textId="77777777" w:rsidR="00300532" w:rsidRPr="001253F8" w:rsidRDefault="00300532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  <w:vAlign w:val="bottom"/>
          </w:tcPr>
          <w:p w14:paraId="0A540215" w14:textId="77777777" w:rsidR="00300532" w:rsidRPr="001253F8" w:rsidRDefault="00300532" w:rsidP="00300532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double" w:sz="4" w:space="0" w:color="auto"/>
            </w:tcBorders>
            <w:vAlign w:val="bottom"/>
          </w:tcPr>
          <w:p w14:paraId="53E09B6C" w14:textId="77777777" w:rsidR="00300532" w:rsidRPr="001253F8" w:rsidRDefault="00300532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6C0E3D40" w14:textId="77777777" w:rsidTr="00300532">
        <w:trPr>
          <w:trHeight w:val="20"/>
        </w:trPr>
        <w:tc>
          <w:tcPr>
            <w:tcW w:w="3201" w:type="dxa"/>
          </w:tcPr>
          <w:p w14:paraId="166FE5F1" w14:textId="77777777" w:rsidR="00300532" w:rsidRPr="001253F8" w:rsidRDefault="00300532" w:rsidP="00300532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ค่าใช้จ่ายดำเนินงานและการบริหาร</w:t>
            </w:r>
          </w:p>
        </w:tc>
        <w:tc>
          <w:tcPr>
            <w:tcW w:w="1245" w:type="dxa"/>
          </w:tcPr>
          <w:p w14:paraId="5DD4F9A2" w14:textId="77777777" w:rsidR="00300532" w:rsidRPr="001253F8" w:rsidRDefault="00300532" w:rsidP="00300532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4E79A6B3" w14:textId="77777777" w:rsidR="00300532" w:rsidRPr="001253F8" w:rsidRDefault="00300532" w:rsidP="00300532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2BFCFB9E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</w:tcPr>
          <w:p w14:paraId="234DA707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750D8E15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2410B3F7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2FD4D9C8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13B39956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3F31E9AA" w14:textId="77777777" w:rsidTr="00300532">
        <w:trPr>
          <w:trHeight w:val="20"/>
        </w:trPr>
        <w:tc>
          <w:tcPr>
            <w:tcW w:w="3201" w:type="dxa"/>
            <w:hideMark/>
          </w:tcPr>
          <w:p w14:paraId="7950A540" w14:textId="49D38812" w:rsidR="00300532" w:rsidRPr="001253F8" w:rsidRDefault="00300532" w:rsidP="00300532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cs/>
              </w:rPr>
              <w:t>อื่น</w:t>
            </w:r>
            <w:r w:rsidR="00C61B74" w:rsidRPr="001253F8">
              <w:rPr>
                <w:rFonts w:ascii="Angsana New" w:hAnsi="Angsana New" w:cs="Angsana New"/>
                <w:b/>
                <w:bCs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cs/>
              </w:rPr>
              <w:t>ๆ</w:t>
            </w:r>
          </w:p>
        </w:tc>
        <w:tc>
          <w:tcPr>
            <w:tcW w:w="1245" w:type="dxa"/>
          </w:tcPr>
          <w:p w14:paraId="25E082C2" w14:textId="77777777" w:rsidR="00300532" w:rsidRPr="001253F8" w:rsidRDefault="00300532" w:rsidP="00300532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310525B8" w14:textId="77777777" w:rsidR="00300532" w:rsidRPr="001253F8" w:rsidRDefault="00300532" w:rsidP="00300532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" w:type="dxa"/>
          </w:tcPr>
          <w:p w14:paraId="2D84C422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</w:tcPr>
          <w:p w14:paraId="59652058" w14:textId="77777777" w:rsidR="00300532" w:rsidRPr="001253F8" w:rsidRDefault="00300532" w:rsidP="00300532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1796C190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0D8C72E1" w14:textId="77777777" w:rsidR="00300532" w:rsidRPr="001253F8" w:rsidRDefault="00300532" w:rsidP="00300532">
            <w:pPr>
              <w:snapToGrid w:val="0"/>
              <w:spacing w:after="0" w:line="240" w:lineRule="exact"/>
              <w:ind w:left="-198" w:right="61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601FD2BD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3FE494EC" w14:textId="77777777" w:rsidR="00300532" w:rsidRPr="001253F8" w:rsidRDefault="00300532" w:rsidP="00300532">
            <w:pPr>
              <w:snapToGrid w:val="0"/>
              <w:spacing w:after="0" w:line="240" w:lineRule="exact"/>
              <w:ind w:left="-198" w:right="61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267C04D0" w14:textId="77777777" w:rsidTr="00300532">
        <w:trPr>
          <w:trHeight w:val="20"/>
        </w:trPr>
        <w:tc>
          <w:tcPr>
            <w:tcW w:w="3201" w:type="dxa"/>
            <w:hideMark/>
          </w:tcPr>
          <w:p w14:paraId="78DE06FB" w14:textId="77777777" w:rsidR="00300532" w:rsidRPr="001253F8" w:rsidRDefault="00300532" w:rsidP="00300532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อิออน ไฟแนนเชียล เซอร์วิส จำกัด</w:t>
            </w:r>
            <w:r w:rsidRPr="001253F8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245" w:type="dxa"/>
            <w:hideMark/>
          </w:tcPr>
          <w:p w14:paraId="78BEBE6C" w14:textId="77777777" w:rsidR="00300532" w:rsidRPr="001253F8" w:rsidRDefault="00300532" w:rsidP="00300532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ผู้ถือหุ้นใหญ่</w:t>
            </w:r>
          </w:p>
        </w:tc>
        <w:tc>
          <w:tcPr>
            <w:tcW w:w="890" w:type="dxa"/>
          </w:tcPr>
          <w:p w14:paraId="489C1D29" w14:textId="72DCC034" w:rsidR="00300532" w:rsidRPr="001253F8" w:rsidRDefault="00BF61D8" w:rsidP="00300532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45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267</w:t>
            </w:r>
          </w:p>
        </w:tc>
        <w:tc>
          <w:tcPr>
            <w:tcW w:w="89" w:type="dxa"/>
          </w:tcPr>
          <w:p w14:paraId="28178556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hideMark/>
          </w:tcPr>
          <w:p w14:paraId="29630D1C" w14:textId="1F83F790" w:rsidR="00300532" w:rsidRPr="001253F8" w:rsidRDefault="00BF61D8" w:rsidP="00300532">
            <w:pPr>
              <w:snapToGrid w:val="0"/>
              <w:spacing w:after="0" w:line="240" w:lineRule="exact"/>
              <w:ind w:left="-234" w:right="-519"/>
              <w:jc w:val="center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486</w:t>
            </w:r>
          </w:p>
        </w:tc>
        <w:tc>
          <w:tcPr>
            <w:tcW w:w="89" w:type="dxa"/>
          </w:tcPr>
          <w:p w14:paraId="57FAAEFB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4717BBC9" w14:textId="62ADE353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109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617</w:t>
            </w:r>
          </w:p>
        </w:tc>
        <w:tc>
          <w:tcPr>
            <w:tcW w:w="89" w:type="dxa"/>
          </w:tcPr>
          <w:p w14:paraId="748BD75F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hideMark/>
          </w:tcPr>
          <w:p w14:paraId="33D2510C" w14:textId="6EE044B7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79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503</w:t>
            </w:r>
          </w:p>
        </w:tc>
      </w:tr>
      <w:tr w:rsidR="00300532" w:rsidRPr="001253F8" w14:paraId="2B957F80" w14:textId="77777777" w:rsidTr="00300532">
        <w:trPr>
          <w:trHeight w:val="20"/>
        </w:trPr>
        <w:tc>
          <w:tcPr>
            <w:tcW w:w="3201" w:type="dxa"/>
            <w:hideMark/>
          </w:tcPr>
          <w:p w14:paraId="7ED17607" w14:textId="77777777" w:rsidR="00300532" w:rsidRPr="001253F8" w:rsidRDefault="00300532" w:rsidP="00300532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อิออน เครดิต เซอร์วิส จำกัด</w:t>
            </w:r>
          </w:p>
        </w:tc>
        <w:tc>
          <w:tcPr>
            <w:tcW w:w="1245" w:type="dxa"/>
            <w:hideMark/>
          </w:tcPr>
          <w:p w14:paraId="44A9DBE9" w14:textId="77777777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</w:tc>
        <w:tc>
          <w:tcPr>
            <w:tcW w:w="890" w:type="dxa"/>
          </w:tcPr>
          <w:p w14:paraId="43664CBD" w14:textId="77777777" w:rsidR="00300532" w:rsidRPr="001253F8" w:rsidRDefault="00300532" w:rsidP="00300532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" w:type="dxa"/>
          </w:tcPr>
          <w:p w14:paraId="469AD95C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</w:tcPr>
          <w:p w14:paraId="3D916B13" w14:textId="77777777" w:rsidR="00300532" w:rsidRPr="001253F8" w:rsidRDefault="00300532" w:rsidP="00300532">
            <w:pPr>
              <w:snapToGrid w:val="0"/>
              <w:spacing w:after="0" w:line="240" w:lineRule="exact"/>
              <w:ind w:left="-234" w:right="-60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0EC58AC7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4B69A3B9" w14:textId="77777777" w:rsidR="00300532" w:rsidRPr="001253F8" w:rsidRDefault="00300532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2EBAC939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4EC66174" w14:textId="77777777" w:rsidR="00300532" w:rsidRPr="001253F8" w:rsidRDefault="00300532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33436A52" w14:textId="77777777" w:rsidTr="00300532">
        <w:trPr>
          <w:trHeight w:val="20"/>
        </w:trPr>
        <w:tc>
          <w:tcPr>
            <w:tcW w:w="3201" w:type="dxa"/>
          </w:tcPr>
          <w:p w14:paraId="21491B9B" w14:textId="77777777" w:rsidR="00300532" w:rsidRPr="001253F8" w:rsidRDefault="00300532" w:rsidP="00300532">
            <w:pPr>
              <w:snapToGrid w:val="0"/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245" w:type="dxa"/>
            <w:hideMark/>
          </w:tcPr>
          <w:p w14:paraId="0CB4D570" w14:textId="77777777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0" w:type="dxa"/>
          </w:tcPr>
          <w:p w14:paraId="106CF225" w14:textId="1774512D" w:rsidR="00300532" w:rsidRPr="001253F8" w:rsidRDefault="00294B75" w:rsidP="00294B75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89" w:type="dxa"/>
          </w:tcPr>
          <w:p w14:paraId="3E9241B8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hideMark/>
          </w:tcPr>
          <w:p w14:paraId="0BF0063D" w14:textId="10AFB9B4" w:rsidR="00300532" w:rsidRPr="001253F8" w:rsidRDefault="00BF61D8" w:rsidP="00300532">
            <w:pPr>
              <w:snapToGrid w:val="0"/>
              <w:spacing w:after="0" w:line="240" w:lineRule="exact"/>
              <w:ind w:left="-234" w:right="-789"/>
              <w:jc w:val="center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23</w:t>
            </w:r>
          </w:p>
        </w:tc>
        <w:tc>
          <w:tcPr>
            <w:tcW w:w="89" w:type="dxa"/>
          </w:tcPr>
          <w:p w14:paraId="122C1633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405C534E" w14:textId="645AF0CE" w:rsidR="00300532" w:rsidRPr="001253F8" w:rsidRDefault="00294B75" w:rsidP="00294B75">
            <w:pPr>
              <w:snapToGrid w:val="0"/>
              <w:spacing w:after="0" w:line="240" w:lineRule="exact"/>
              <w:ind w:right="-77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89" w:type="dxa"/>
          </w:tcPr>
          <w:p w14:paraId="30F4BAB1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hideMark/>
          </w:tcPr>
          <w:p w14:paraId="37AAEC99" w14:textId="6EFE6A7F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060</w:t>
            </w:r>
          </w:p>
        </w:tc>
      </w:tr>
      <w:tr w:rsidR="00300532" w:rsidRPr="001253F8" w14:paraId="69023D13" w14:textId="77777777" w:rsidTr="00300532">
        <w:trPr>
          <w:trHeight w:val="20"/>
        </w:trPr>
        <w:tc>
          <w:tcPr>
            <w:tcW w:w="3201" w:type="dxa"/>
            <w:hideMark/>
          </w:tcPr>
          <w:p w14:paraId="3C52A33B" w14:textId="77777777" w:rsidR="00300532" w:rsidRPr="001253F8" w:rsidRDefault="00300532" w:rsidP="00300532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อิออน (ไทยแลนด์) จำกัด</w:t>
            </w:r>
          </w:p>
        </w:tc>
        <w:tc>
          <w:tcPr>
            <w:tcW w:w="1245" w:type="dxa"/>
            <w:hideMark/>
          </w:tcPr>
          <w:p w14:paraId="494CE74C" w14:textId="77777777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</w:tc>
        <w:tc>
          <w:tcPr>
            <w:tcW w:w="890" w:type="dxa"/>
          </w:tcPr>
          <w:p w14:paraId="265238C9" w14:textId="77777777" w:rsidR="00300532" w:rsidRPr="001253F8" w:rsidRDefault="00300532" w:rsidP="00300532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3B593942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</w:tcPr>
          <w:p w14:paraId="68F66254" w14:textId="77777777" w:rsidR="00300532" w:rsidRPr="001253F8" w:rsidRDefault="00300532" w:rsidP="00300532">
            <w:pPr>
              <w:snapToGrid w:val="0"/>
              <w:spacing w:after="0" w:line="240" w:lineRule="exact"/>
              <w:ind w:left="-234" w:right="-60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4F272A0C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2C850007" w14:textId="77777777" w:rsidR="00300532" w:rsidRPr="001253F8" w:rsidRDefault="00300532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055ED514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22210D26" w14:textId="77777777" w:rsidR="00300532" w:rsidRPr="001253F8" w:rsidRDefault="00300532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300532" w:rsidRPr="001253F8" w14:paraId="536FF3E4" w14:textId="77777777" w:rsidTr="00300532">
        <w:trPr>
          <w:trHeight w:val="20"/>
        </w:trPr>
        <w:tc>
          <w:tcPr>
            <w:tcW w:w="3201" w:type="dxa"/>
          </w:tcPr>
          <w:p w14:paraId="15EDECAE" w14:textId="77777777" w:rsidR="00300532" w:rsidRPr="001253F8" w:rsidRDefault="00300532" w:rsidP="00300532">
            <w:pPr>
              <w:snapToGrid w:val="0"/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245" w:type="dxa"/>
            <w:hideMark/>
          </w:tcPr>
          <w:p w14:paraId="639D7C77" w14:textId="77777777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0" w:type="dxa"/>
          </w:tcPr>
          <w:p w14:paraId="2BBCD658" w14:textId="537E3E76" w:rsidR="00300532" w:rsidRPr="001253F8" w:rsidRDefault="00BF61D8" w:rsidP="00300532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469</w:t>
            </w:r>
          </w:p>
        </w:tc>
        <w:tc>
          <w:tcPr>
            <w:tcW w:w="89" w:type="dxa"/>
          </w:tcPr>
          <w:p w14:paraId="0677C424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hideMark/>
          </w:tcPr>
          <w:p w14:paraId="3BAC4835" w14:textId="11802029" w:rsidR="00300532" w:rsidRPr="001253F8" w:rsidRDefault="00BF61D8" w:rsidP="00300532">
            <w:pPr>
              <w:snapToGrid w:val="0"/>
              <w:spacing w:after="0" w:line="240" w:lineRule="exact"/>
              <w:ind w:left="-234" w:right="-609"/>
              <w:jc w:val="center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664</w:t>
            </w:r>
          </w:p>
        </w:tc>
        <w:tc>
          <w:tcPr>
            <w:tcW w:w="89" w:type="dxa"/>
          </w:tcPr>
          <w:p w14:paraId="5B5AFCC2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4C9F80B5" w14:textId="074DF570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846</w:t>
            </w:r>
          </w:p>
        </w:tc>
        <w:tc>
          <w:tcPr>
            <w:tcW w:w="89" w:type="dxa"/>
          </w:tcPr>
          <w:p w14:paraId="1E197E9E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hideMark/>
          </w:tcPr>
          <w:p w14:paraId="531B253A" w14:textId="1C68A751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254</w:t>
            </w:r>
          </w:p>
        </w:tc>
      </w:tr>
      <w:tr w:rsidR="00300532" w:rsidRPr="001253F8" w14:paraId="5DB4BE5F" w14:textId="77777777" w:rsidTr="006E2424">
        <w:trPr>
          <w:trHeight w:val="20"/>
        </w:trPr>
        <w:tc>
          <w:tcPr>
            <w:tcW w:w="3201" w:type="dxa"/>
            <w:hideMark/>
          </w:tcPr>
          <w:p w14:paraId="08EC5928" w14:textId="77777777" w:rsidR="00300532" w:rsidRPr="001253F8" w:rsidRDefault="00300532" w:rsidP="00300532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AEON Bank Ltd.</w:t>
            </w:r>
          </w:p>
        </w:tc>
        <w:tc>
          <w:tcPr>
            <w:tcW w:w="1245" w:type="dxa"/>
            <w:hideMark/>
          </w:tcPr>
          <w:p w14:paraId="6E251983" w14:textId="77777777" w:rsidR="00300532" w:rsidRPr="001253F8" w:rsidRDefault="00300532" w:rsidP="0030053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2050A975" w14:textId="77777777" w:rsidR="00300532" w:rsidRPr="001253F8" w:rsidRDefault="00300532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0" w:type="dxa"/>
          </w:tcPr>
          <w:p w14:paraId="18D43FCB" w14:textId="77777777" w:rsidR="00294B75" w:rsidRPr="001253F8" w:rsidRDefault="00294B75" w:rsidP="00300532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</w:p>
          <w:p w14:paraId="5181B283" w14:textId="01B8A2E7" w:rsidR="00300532" w:rsidRPr="001253F8" w:rsidRDefault="00BF61D8" w:rsidP="00300532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095</w:t>
            </w:r>
          </w:p>
        </w:tc>
        <w:tc>
          <w:tcPr>
            <w:tcW w:w="89" w:type="dxa"/>
            <w:vAlign w:val="bottom"/>
          </w:tcPr>
          <w:p w14:paraId="77AA3097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vAlign w:val="bottom"/>
            <w:hideMark/>
          </w:tcPr>
          <w:p w14:paraId="57170B5D" w14:textId="6965D637" w:rsidR="00300532" w:rsidRPr="001253F8" w:rsidRDefault="00BF61D8" w:rsidP="00300532">
            <w:pPr>
              <w:snapToGrid w:val="0"/>
              <w:spacing w:after="0" w:line="240" w:lineRule="exact"/>
              <w:ind w:left="-234" w:right="-609"/>
              <w:jc w:val="center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014</w:t>
            </w:r>
          </w:p>
        </w:tc>
        <w:tc>
          <w:tcPr>
            <w:tcW w:w="89" w:type="dxa"/>
            <w:vAlign w:val="bottom"/>
          </w:tcPr>
          <w:p w14:paraId="2A1BC807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15F1AECF" w14:textId="77777777" w:rsidR="00294B75" w:rsidRPr="001253F8" w:rsidRDefault="00294B75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06D574D6" w14:textId="307A0533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112</w:t>
            </w:r>
          </w:p>
        </w:tc>
        <w:tc>
          <w:tcPr>
            <w:tcW w:w="89" w:type="dxa"/>
            <w:vAlign w:val="bottom"/>
          </w:tcPr>
          <w:p w14:paraId="45EFE360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vAlign w:val="bottom"/>
            <w:hideMark/>
          </w:tcPr>
          <w:p w14:paraId="1EF2A51B" w14:textId="7D3939E5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300532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011</w:t>
            </w:r>
          </w:p>
        </w:tc>
      </w:tr>
      <w:tr w:rsidR="00300532" w:rsidRPr="001253F8" w14:paraId="1C7EC659" w14:textId="77777777" w:rsidTr="006E2424">
        <w:trPr>
          <w:trHeight w:val="20"/>
        </w:trPr>
        <w:tc>
          <w:tcPr>
            <w:tcW w:w="3201" w:type="dxa"/>
            <w:hideMark/>
          </w:tcPr>
          <w:p w14:paraId="79F819E0" w14:textId="77777777" w:rsidR="00300532" w:rsidRPr="001253F8" w:rsidRDefault="00300532" w:rsidP="00300532">
            <w:pPr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ACS Credit Management Co., Ltd.</w:t>
            </w:r>
          </w:p>
        </w:tc>
        <w:tc>
          <w:tcPr>
            <w:tcW w:w="1245" w:type="dxa"/>
            <w:hideMark/>
          </w:tcPr>
          <w:p w14:paraId="3E059EA3" w14:textId="77777777" w:rsidR="00300532" w:rsidRPr="001253F8" w:rsidRDefault="00300532" w:rsidP="0030053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78A39B38" w14:textId="77777777" w:rsidR="00300532" w:rsidRPr="001253F8" w:rsidRDefault="00300532" w:rsidP="0030053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061F98F7" w14:textId="77777777" w:rsidR="00294B75" w:rsidRPr="001253F8" w:rsidRDefault="00294B75" w:rsidP="00300532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</w:p>
          <w:p w14:paraId="3786A28A" w14:textId="22F59447" w:rsidR="00300532" w:rsidRPr="001253F8" w:rsidRDefault="00BF61D8" w:rsidP="00300532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246</w:t>
            </w:r>
          </w:p>
        </w:tc>
        <w:tc>
          <w:tcPr>
            <w:tcW w:w="89" w:type="dxa"/>
          </w:tcPr>
          <w:p w14:paraId="431650E3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4A29FC9D" w14:textId="7D63DB21" w:rsidR="00300532" w:rsidRPr="001253F8" w:rsidRDefault="00BF61D8" w:rsidP="00300532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247</w:t>
            </w:r>
          </w:p>
        </w:tc>
        <w:tc>
          <w:tcPr>
            <w:tcW w:w="89" w:type="dxa"/>
          </w:tcPr>
          <w:p w14:paraId="47CCFF4E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723CACC2" w14:textId="77777777" w:rsidR="00294B75" w:rsidRPr="001253F8" w:rsidRDefault="00294B75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1E6B3F3C" w14:textId="2A78B3B0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467</w:t>
            </w:r>
          </w:p>
        </w:tc>
        <w:tc>
          <w:tcPr>
            <w:tcW w:w="89" w:type="dxa"/>
            <w:vAlign w:val="bottom"/>
          </w:tcPr>
          <w:p w14:paraId="1365A9DB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3E31EDDB" w14:textId="3DD65DE2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488</w:t>
            </w:r>
          </w:p>
        </w:tc>
      </w:tr>
      <w:tr w:rsidR="00300532" w:rsidRPr="001253F8" w14:paraId="436203A7" w14:textId="77777777" w:rsidTr="006E2424">
        <w:trPr>
          <w:trHeight w:val="20"/>
        </w:trPr>
        <w:tc>
          <w:tcPr>
            <w:tcW w:w="3201" w:type="dxa"/>
          </w:tcPr>
          <w:p w14:paraId="4E61C57F" w14:textId="00BF02DB" w:rsidR="00300532" w:rsidRPr="001253F8" w:rsidRDefault="00300532" w:rsidP="00300532">
            <w:pPr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AEON Co., Ltd.</w:t>
            </w:r>
          </w:p>
        </w:tc>
        <w:tc>
          <w:tcPr>
            <w:tcW w:w="1245" w:type="dxa"/>
          </w:tcPr>
          <w:p w14:paraId="33B135FF" w14:textId="77777777" w:rsidR="00300532" w:rsidRPr="001253F8" w:rsidRDefault="00300532" w:rsidP="0030053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</w:t>
            </w:r>
          </w:p>
          <w:p w14:paraId="17E272FA" w14:textId="05922813" w:rsidR="00300532" w:rsidRPr="001253F8" w:rsidRDefault="00300532" w:rsidP="0030053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 w:hint="cs"/>
                <w:cs/>
              </w:rPr>
              <w:t>ลำดับ</w:t>
            </w:r>
            <w:r w:rsidRPr="001253F8">
              <w:rPr>
                <w:rFonts w:ascii="Angsana New" w:hAnsi="Angsana New" w:cs="Angsana New"/>
                <w:cs/>
              </w:rPr>
              <w:t>ใหญ่</w:t>
            </w:r>
            <w:r w:rsidRPr="001253F8">
              <w:rPr>
                <w:rFonts w:ascii="Angsana New" w:hAnsi="Angsana New" w:cs="Angsana New" w:hint="cs"/>
                <w:cs/>
              </w:rPr>
              <w:t>สูงสุด</w:t>
            </w: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67DBAFD8" w14:textId="77777777" w:rsidR="00294B75" w:rsidRPr="001253F8" w:rsidRDefault="00294B75" w:rsidP="00300532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</w:p>
          <w:p w14:paraId="6561B27D" w14:textId="324718FC" w:rsidR="00300532" w:rsidRPr="001253F8" w:rsidRDefault="00BF61D8" w:rsidP="00300532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513</w:t>
            </w:r>
          </w:p>
        </w:tc>
        <w:tc>
          <w:tcPr>
            <w:tcW w:w="89" w:type="dxa"/>
          </w:tcPr>
          <w:p w14:paraId="70096529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</w:tcPr>
          <w:p w14:paraId="337ACA7C" w14:textId="0F527D8D" w:rsidR="00300532" w:rsidRPr="001253F8" w:rsidRDefault="00294B75" w:rsidP="00294B75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89" w:type="dxa"/>
          </w:tcPr>
          <w:p w14:paraId="08B6C2CE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02EC092B" w14:textId="77777777" w:rsidR="00294B75" w:rsidRPr="001253F8" w:rsidRDefault="00294B75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665BFE73" w14:textId="5C11E2C2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513</w:t>
            </w:r>
          </w:p>
        </w:tc>
        <w:tc>
          <w:tcPr>
            <w:tcW w:w="89" w:type="dxa"/>
            <w:vAlign w:val="bottom"/>
          </w:tcPr>
          <w:p w14:paraId="723D62A8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  <w:vAlign w:val="bottom"/>
          </w:tcPr>
          <w:p w14:paraId="37FEC1EA" w14:textId="3C9418EA" w:rsidR="00300532" w:rsidRPr="001253F8" w:rsidRDefault="00294B75" w:rsidP="00294B75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</w:tr>
      <w:tr w:rsidR="00487CE5" w:rsidRPr="001253F8" w14:paraId="17785718" w14:textId="77777777" w:rsidTr="00CB3C4A">
        <w:trPr>
          <w:trHeight w:val="20"/>
        </w:trPr>
        <w:tc>
          <w:tcPr>
            <w:tcW w:w="3201" w:type="dxa"/>
          </w:tcPr>
          <w:p w14:paraId="5362455B" w14:textId="77777777" w:rsidR="00487CE5" w:rsidRPr="001253F8" w:rsidRDefault="00487CE5" w:rsidP="00CB3C4A">
            <w:pPr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Theme="majorBidi" w:hAnsiTheme="majorBidi" w:cstheme="majorBidi"/>
              </w:rPr>
              <w:t>AEON Mall (Cambodia) Co., Ltd.</w:t>
            </w:r>
          </w:p>
        </w:tc>
        <w:tc>
          <w:tcPr>
            <w:tcW w:w="1245" w:type="dxa"/>
          </w:tcPr>
          <w:p w14:paraId="7C0B87C0" w14:textId="77777777" w:rsidR="00487CE5" w:rsidRPr="001253F8" w:rsidRDefault="00487CE5" w:rsidP="00357E0D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6163CCD4" w14:textId="77777777" w:rsidR="00487CE5" w:rsidRPr="001253F8" w:rsidRDefault="00487CE5" w:rsidP="00CB3C4A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4CB5D96D" w14:textId="77777777" w:rsidR="00487CE5" w:rsidRPr="001253F8" w:rsidRDefault="00487CE5" w:rsidP="00CB3C4A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</w:p>
          <w:p w14:paraId="77630076" w14:textId="0A33E43D" w:rsidR="00487CE5" w:rsidRPr="001253F8" w:rsidRDefault="00BF61D8" w:rsidP="00CB3C4A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487CE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298</w:t>
            </w:r>
          </w:p>
        </w:tc>
        <w:tc>
          <w:tcPr>
            <w:tcW w:w="89" w:type="dxa"/>
          </w:tcPr>
          <w:p w14:paraId="2C15B537" w14:textId="77777777" w:rsidR="00487CE5" w:rsidRPr="001253F8" w:rsidRDefault="00487CE5" w:rsidP="00CB3C4A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</w:tcPr>
          <w:p w14:paraId="57D5CCAE" w14:textId="77777777" w:rsidR="00487CE5" w:rsidRPr="001253F8" w:rsidRDefault="00487CE5" w:rsidP="00CB3C4A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  <w:p w14:paraId="401A16E9" w14:textId="77777777" w:rsidR="00487CE5" w:rsidRPr="001253F8" w:rsidRDefault="00487CE5" w:rsidP="00CB3C4A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89" w:type="dxa"/>
          </w:tcPr>
          <w:p w14:paraId="43EDD178" w14:textId="77777777" w:rsidR="00487CE5" w:rsidRPr="001253F8" w:rsidRDefault="00487CE5" w:rsidP="00CB3C4A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1589C6DB" w14:textId="77777777" w:rsidR="00487CE5" w:rsidRPr="001253F8" w:rsidRDefault="00487CE5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619E865D" w14:textId="239B12F0" w:rsidR="00487CE5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487CE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561</w:t>
            </w:r>
          </w:p>
        </w:tc>
        <w:tc>
          <w:tcPr>
            <w:tcW w:w="89" w:type="dxa"/>
            <w:vAlign w:val="bottom"/>
          </w:tcPr>
          <w:p w14:paraId="19959094" w14:textId="77777777" w:rsidR="00487CE5" w:rsidRPr="001253F8" w:rsidRDefault="00487CE5" w:rsidP="00CB3C4A">
            <w:pPr>
              <w:snapToGrid w:val="0"/>
              <w:spacing w:after="0" w:line="240" w:lineRule="exact"/>
              <w:ind w:left="-72" w:right="65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  <w:vAlign w:val="bottom"/>
          </w:tcPr>
          <w:p w14:paraId="19D83BBC" w14:textId="77777777" w:rsidR="00487CE5" w:rsidRPr="001253F8" w:rsidRDefault="00487CE5" w:rsidP="00CB3C4A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</w:tr>
      <w:tr w:rsidR="00300532" w:rsidRPr="001253F8" w14:paraId="369ECA71" w14:textId="77777777" w:rsidTr="006E2424">
        <w:trPr>
          <w:trHeight w:val="20"/>
        </w:trPr>
        <w:tc>
          <w:tcPr>
            <w:tcW w:w="3201" w:type="dxa"/>
          </w:tcPr>
          <w:p w14:paraId="468C0B5D" w14:textId="77777777" w:rsidR="00300532" w:rsidRPr="001253F8" w:rsidRDefault="00300532" w:rsidP="00300532">
            <w:pPr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AEON Compass Co., Ltd.</w:t>
            </w:r>
          </w:p>
        </w:tc>
        <w:tc>
          <w:tcPr>
            <w:tcW w:w="1245" w:type="dxa"/>
          </w:tcPr>
          <w:p w14:paraId="059CD01F" w14:textId="77777777" w:rsidR="00300532" w:rsidRPr="001253F8" w:rsidRDefault="00300532" w:rsidP="0030053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6BE8E6DD" w14:textId="77777777" w:rsidR="00300532" w:rsidRPr="001253F8" w:rsidRDefault="00300532" w:rsidP="0030053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7F6C6B24" w14:textId="77777777" w:rsidR="00294B75" w:rsidRPr="001253F8" w:rsidRDefault="00294B75" w:rsidP="00294B75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  <w:p w14:paraId="60ED8F90" w14:textId="705B738A" w:rsidR="00300532" w:rsidRPr="001253F8" w:rsidRDefault="00294B75" w:rsidP="00294B75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89" w:type="dxa"/>
          </w:tcPr>
          <w:p w14:paraId="14A97B14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</w:tcPr>
          <w:p w14:paraId="44E37A18" w14:textId="1907C34D" w:rsidR="00300532" w:rsidRPr="001253F8" w:rsidRDefault="00BF61D8" w:rsidP="00300532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132</w:t>
            </w:r>
          </w:p>
        </w:tc>
        <w:tc>
          <w:tcPr>
            <w:tcW w:w="89" w:type="dxa"/>
          </w:tcPr>
          <w:p w14:paraId="65CFBDAA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7C36DA56" w14:textId="77777777" w:rsidR="00294B75" w:rsidRPr="001253F8" w:rsidRDefault="00294B75" w:rsidP="00294B75">
            <w:pPr>
              <w:snapToGrid w:val="0"/>
              <w:spacing w:after="0" w:line="240" w:lineRule="exact"/>
              <w:ind w:right="-77"/>
              <w:jc w:val="center"/>
              <w:rPr>
                <w:rFonts w:ascii="Angsana New" w:hAnsi="Angsana New" w:cs="Angsana New"/>
              </w:rPr>
            </w:pPr>
          </w:p>
          <w:p w14:paraId="6DABFF84" w14:textId="155F1860" w:rsidR="00300532" w:rsidRPr="001253F8" w:rsidRDefault="00294B75" w:rsidP="00294B75">
            <w:pPr>
              <w:snapToGrid w:val="0"/>
              <w:spacing w:after="0" w:line="240" w:lineRule="exact"/>
              <w:ind w:right="-77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89" w:type="dxa"/>
            <w:vAlign w:val="bottom"/>
          </w:tcPr>
          <w:p w14:paraId="7A766635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  <w:vAlign w:val="bottom"/>
          </w:tcPr>
          <w:p w14:paraId="2B3BF7D1" w14:textId="6F05C389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132</w:t>
            </w:r>
          </w:p>
        </w:tc>
      </w:tr>
      <w:tr w:rsidR="00300532" w:rsidRPr="001253F8" w14:paraId="34DE8828" w14:textId="77777777" w:rsidTr="006E2424">
        <w:trPr>
          <w:trHeight w:val="20"/>
        </w:trPr>
        <w:tc>
          <w:tcPr>
            <w:tcW w:w="3201" w:type="dxa"/>
          </w:tcPr>
          <w:p w14:paraId="04C92FC4" w14:textId="77777777" w:rsidR="00300532" w:rsidRPr="001253F8" w:rsidRDefault="00300532" w:rsidP="00300532">
            <w:pPr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AEON Credit Service (Malaysia) BHD.</w:t>
            </w:r>
          </w:p>
        </w:tc>
        <w:tc>
          <w:tcPr>
            <w:tcW w:w="1245" w:type="dxa"/>
          </w:tcPr>
          <w:p w14:paraId="353A1618" w14:textId="77777777" w:rsidR="00300532" w:rsidRPr="001253F8" w:rsidRDefault="00300532" w:rsidP="0030053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106E70C9" w14:textId="77777777" w:rsidR="00300532" w:rsidRPr="001253F8" w:rsidRDefault="00300532" w:rsidP="0030053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1861CA37" w14:textId="77777777" w:rsidR="00294B75" w:rsidRPr="001253F8" w:rsidRDefault="00294B75" w:rsidP="00294B75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  <w:p w14:paraId="77E98F3B" w14:textId="7D574793" w:rsidR="00300532" w:rsidRPr="001253F8" w:rsidRDefault="00300532" w:rsidP="00294B75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89" w:type="dxa"/>
          </w:tcPr>
          <w:p w14:paraId="5628BDD2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</w:tcPr>
          <w:p w14:paraId="74071700" w14:textId="1B0DD87A" w:rsidR="00300532" w:rsidRPr="001253F8" w:rsidRDefault="00BF61D8" w:rsidP="00300532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328</w:t>
            </w:r>
          </w:p>
        </w:tc>
        <w:tc>
          <w:tcPr>
            <w:tcW w:w="89" w:type="dxa"/>
          </w:tcPr>
          <w:p w14:paraId="4F0A428D" w14:textId="77777777" w:rsidR="00300532" w:rsidRPr="001253F8" w:rsidRDefault="00300532" w:rsidP="00300532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765D3231" w14:textId="77777777" w:rsidR="00294B75" w:rsidRPr="001253F8" w:rsidRDefault="00294B75" w:rsidP="00294B75">
            <w:pPr>
              <w:snapToGrid w:val="0"/>
              <w:spacing w:after="0" w:line="240" w:lineRule="exact"/>
              <w:ind w:right="-77"/>
              <w:jc w:val="center"/>
              <w:rPr>
                <w:rFonts w:ascii="Angsana New" w:hAnsi="Angsana New" w:cs="Angsana New"/>
              </w:rPr>
            </w:pPr>
          </w:p>
          <w:p w14:paraId="57A7F642" w14:textId="5F630FAC" w:rsidR="00300532" w:rsidRPr="001253F8" w:rsidRDefault="00300532" w:rsidP="00294B75">
            <w:pPr>
              <w:snapToGrid w:val="0"/>
              <w:spacing w:after="0" w:line="240" w:lineRule="exact"/>
              <w:ind w:right="-77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89" w:type="dxa"/>
            <w:vAlign w:val="bottom"/>
          </w:tcPr>
          <w:p w14:paraId="619F366A" w14:textId="77777777" w:rsidR="00300532" w:rsidRPr="001253F8" w:rsidRDefault="00300532" w:rsidP="00300532">
            <w:pPr>
              <w:snapToGrid w:val="0"/>
              <w:spacing w:after="0" w:line="240" w:lineRule="exact"/>
              <w:ind w:left="-72" w:right="65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  <w:vAlign w:val="bottom"/>
          </w:tcPr>
          <w:p w14:paraId="33F764B0" w14:textId="2D4747CF" w:rsidR="00300532" w:rsidRPr="001253F8" w:rsidRDefault="00BF61D8" w:rsidP="00300532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328</w:t>
            </w:r>
          </w:p>
        </w:tc>
      </w:tr>
      <w:tr w:rsidR="00294B75" w:rsidRPr="001253F8" w14:paraId="613D6296" w14:textId="77777777" w:rsidTr="00300532">
        <w:trPr>
          <w:trHeight w:val="20"/>
        </w:trPr>
        <w:tc>
          <w:tcPr>
            <w:tcW w:w="3201" w:type="dxa"/>
          </w:tcPr>
          <w:p w14:paraId="581A46AA" w14:textId="77777777" w:rsidR="00294B75" w:rsidRPr="001253F8" w:rsidRDefault="00294B75" w:rsidP="00294B75">
            <w:pPr>
              <w:snapToGrid w:val="0"/>
              <w:spacing w:after="0" w:line="240" w:lineRule="exact"/>
              <w:ind w:left="720" w:right="65" w:hanging="27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</w:tcPr>
          <w:p w14:paraId="0315C353" w14:textId="77777777" w:rsidR="00294B75" w:rsidRPr="001253F8" w:rsidRDefault="00294B75" w:rsidP="00294B75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F2F947" w14:textId="05F26D48" w:rsidR="00294B75" w:rsidRPr="001253F8" w:rsidRDefault="00BF61D8" w:rsidP="00294B75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51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888</w:t>
            </w:r>
          </w:p>
        </w:tc>
        <w:tc>
          <w:tcPr>
            <w:tcW w:w="89" w:type="dxa"/>
          </w:tcPr>
          <w:p w14:paraId="2852067E" w14:textId="77777777" w:rsidR="00294B75" w:rsidRPr="001253F8" w:rsidRDefault="00294B75" w:rsidP="00294B75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DCFD754" w14:textId="1E2D1C99" w:rsidR="00294B75" w:rsidRPr="001253F8" w:rsidRDefault="00BF61D8" w:rsidP="00294B75">
            <w:pPr>
              <w:snapToGrid w:val="0"/>
              <w:spacing w:after="0" w:line="240" w:lineRule="exact"/>
              <w:ind w:left="-234" w:right="-519"/>
              <w:jc w:val="center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45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894</w:t>
            </w:r>
          </w:p>
        </w:tc>
        <w:tc>
          <w:tcPr>
            <w:tcW w:w="89" w:type="dxa"/>
          </w:tcPr>
          <w:p w14:paraId="59849D43" w14:textId="77777777" w:rsidR="00294B75" w:rsidRPr="001253F8" w:rsidRDefault="00294B75" w:rsidP="00294B75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F91F4F9" w14:textId="158DFEC0" w:rsidR="00294B75" w:rsidRPr="001253F8" w:rsidRDefault="00BF61D8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122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116</w:t>
            </w:r>
          </w:p>
        </w:tc>
        <w:tc>
          <w:tcPr>
            <w:tcW w:w="89" w:type="dxa"/>
          </w:tcPr>
          <w:p w14:paraId="2D6FC1EF" w14:textId="77777777" w:rsidR="00294B75" w:rsidRPr="001253F8" w:rsidRDefault="00294B75" w:rsidP="00294B75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36FC09F" w14:textId="237F0FD0" w:rsidR="00294B75" w:rsidRPr="001253F8" w:rsidRDefault="00BF61D8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93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776</w:t>
            </w:r>
          </w:p>
        </w:tc>
      </w:tr>
      <w:tr w:rsidR="00294B75" w:rsidRPr="001253F8" w14:paraId="0C73E509" w14:textId="77777777" w:rsidTr="00C2702C">
        <w:trPr>
          <w:trHeight w:val="20"/>
        </w:trPr>
        <w:tc>
          <w:tcPr>
            <w:tcW w:w="3201" w:type="dxa"/>
          </w:tcPr>
          <w:p w14:paraId="0AFBF1A2" w14:textId="77777777" w:rsidR="00294B75" w:rsidRPr="001253F8" w:rsidRDefault="00294B75" w:rsidP="00294B75">
            <w:pPr>
              <w:snapToGrid w:val="0"/>
              <w:spacing w:after="0" w:line="240" w:lineRule="exact"/>
              <w:ind w:left="720" w:right="65" w:hanging="270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245" w:type="dxa"/>
          </w:tcPr>
          <w:p w14:paraId="7E717EDB" w14:textId="77777777" w:rsidR="00294B75" w:rsidRPr="001253F8" w:rsidRDefault="00294B75" w:rsidP="00294B75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double" w:sz="4" w:space="0" w:color="auto"/>
              <w:left w:val="nil"/>
              <w:right w:val="nil"/>
            </w:tcBorders>
          </w:tcPr>
          <w:p w14:paraId="631CA1CD" w14:textId="77777777" w:rsidR="00294B75" w:rsidRPr="001253F8" w:rsidRDefault="00294B75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" w:type="dxa"/>
          </w:tcPr>
          <w:p w14:paraId="5C781441" w14:textId="77777777" w:rsidR="00294B75" w:rsidRPr="001253F8" w:rsidRDefault="00294B75" w:rsidP="00294B75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double" w:sz="4" w:space="0" w:color="auto"/>
              <w:left w:val="nil"/>
              <w:right w:val="nil"/>
            </w:tcBorders>
          </w:tcPr>
          <w:p w14:paraId="05ADF934" w14:textId="77777777" w:rsidR="00294B75" w:rsidRPr="001253F8" w:rsidRDefault="00294B75" w:rsidP="00294B75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7E3DEF77" w14:textId="77777777" w:rsidR="00294B75" w:rsidRPr="001253F8" w:rsidRDefault="00294B75" w:rsidP="00294B75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double" w:sz="4" w:space="0" w:color="auto"/>
              <w:left w:val="nil"/>
              <w:right w:val="nil"/>
            </w:tcBorders>
          </w:tcPr>
          <w:p w14:paraId="2918B58C" w14:textId="77777777" w:rsidR="00294B75" w:rsidRPr="001253F8" w:rsidRDefault="00294B75" w:rsidP="00294B75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33F98584" w14:textId="77777777" w:rsidR="00294B75" w:rsidRPr="001253F8" w:rsidRDefault="00294B75" w:rsidP="00294B75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double" w:sz="4" w:space="0" w:color="auto"/>
              <w:left w:val="nil"/>
              <w:right w:val="nil"/>
            </w:tcBorders>
          </w:tcPr>
          <w:p w14:paraId="0683E1A3" w14:textId="77777777" w:rsidR="00294B75" w:rsidRPr="001253F8" w:rsidRDefault="00294B75" w:rsidP="00294B75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</w:tr>
      <w:tr w:rsidR="00C2702C" w:rsidRPr="001253F8" w14:paraId="75627351" w14:textId="77777777" w:rsidTr="00C2702C">
        <w:trPr>
          <w:trHeight w:val="20"/>
        </w:trPr>
        <w:tc>
          <w:tcPr>
            <w:tcW w:w="3201" w:type="dxa"/>
          </w:tcPr>
          <w:p w14:paraId="089D4ABB" w14:textId="77777777" w:rsidR="00C2702C" w:rsidRPr="001253F8" w:rsidRDefault="00C2702C" w:rsidP="00294B75">
            <w:pPr>
              <w:snapToGrid w:val="0"/>
              <w:spacing w:after="0" w:line="240" w:lineRule="exact"/>
              <w:ind w:left="720" w:right="65" w:hanging="270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245" w:type="dxa"/>
          </w:tcPr>
          <w:p w14:paraId="15489857" w14:textId="77777777" w:rsidR="00C2702C" w:rsidRPr="001253F8" w:rsidRDefault="00C2702C" w:rsidP="00294B75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1D09021F" w14:textId="77777777" w:rsidR="00C2702C" w:rsidRPr="001253F8" w:rsidRDefault="00C2702C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" w:type="dxa"/>
          </w:tcPr>
          <w:p w14:paraId="7DA321CB" w14:textId="77777777" w:rsidR="00C2702C" w:rsidRPr="001253F8" w:rsidRDefault="00C2702C" w:rsidP="00294B75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76547456" w14:textId="77777777" w:rsidR="00C2702C" w:rsidRPr="001253F8" w:rsidRDefault="00C2702C" w:rsidP="00294B75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20FFF05E" w14:textId="77777777" w:rsidR="00C2702C" w:rsidRPr="001253F8" w:rsidRDefault="00C2702C" w:rsidP="00294B75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15B519FF" w14:textId="77777777" w:rsidR="00C2702C" w:rsidRPr="001253F8" w:rsidRDefault="00C2702C" w:rsidP="00294B75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5FB308ED" w14:textId="77777777" w:rsidR="00C2702C" w:rsidRPr="001253F8" w:rsidRDefault="00C2702C" w:rsidP="00294B75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726A5C43" w14:textId="77777777" w:rsidR="00C2702C" w:rsidRPr="001253F8" w:rsidRDefault="00C2702C" w:rsidP="00294B75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</w:tr>
      <w:tr w:rsidR="00C2702C" w:rsidRPr="001253F8" w14:paraId="1E6B5478" w14:textId="77777777" w:rsidTr="00C2702C">
        <w:trPr>
          <w:trHeight w:val="20"/>
        </w:trPr>
        <w:tc>
          <w:tcPr>
            <w:tcW w:w="3201" w:type="dxa"/>
          </w:tcPr>
          <w:p w14:paraId="07513334" w14:textId="77777777" w:rsidR="00C2702C" w:rsidRPr="001253F8" w:rsidRDefault="00C2702C" w:rsidP="00294B75">
            <w:pPr>
              <w:snapToGrid w:val="0"/>
              <w:spacing w:after="0" w:line="240" w:lineRule="exact"/>
              <w:ind w:left="720" w:right="65" w:hanging="270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245" w:type="dxa"/>
          </w:tcPr>
          <w:p w14:paraId="5126103B" w14:textId="77777777" w:rsidR="00C2702C" w:rsidRPr="001253F8" w:rsidRDefault="00C2702C" w:rsidP="00294B75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bottom w:val="nil"/>
              <w:right w:val="nil"/>
            </w:tcBorders>
          </w:tcPr>
          <w:p w14:paraId="3C498612" w14:textId="77777777" w:rsidR="00C2702C" w:rsidRPr="001253F8" w:rsidRDefault="00C2702C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" w:type="dxa"/>
          </w:tcPr>
          <w:p w14:paraId="6BA923D3" w14:textId="77777777" w:rsidR="00C2702C" w:rsidRPr="001253F8" w:rsidRDefault="00C2702C" w:rsidP="00294B75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left w:val="nil"/>
              <w:bottom w:val="nil"/>
              <w:right w:val="nil"/>
            </w:tcBorders>
          </w:tcPr>
          <w:p w14:paraId="52D033D6" w14:textId="77777777" w:rsidR="00C2702C" w:rsidRPr="001253F8" w:rsidRDefault="00C2702C" w:rsidP="00294B75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18617F06" w14:textId="77777777" w:rsidR="00C2702C" w:rsidRPr="001253F8" w:rsidRDefault="00C2702C" w:rsidP="00294B75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bottom w:val="nil"/>
              <w:right w:val="nil"/>
            </w:tcBorders>
          </w:tcPr>
          <w:p w14:paraId="6F52BA55" w14:textId="77777777" w:rsidR="00C2702C" w:rsidRPr="001253F8" w:rsidRDefault="00C2702C" w:rsidP="00294B75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53C32EB6" w14:textId="77777777" w:rsidR="00C2702C" w:rsidRPr="001253F8" w:rsidRDefault="00C2702C" w:rsidP="00294B75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bottom w:val="nil"/>
              <w:right w:val="nil"/>
            </w:tcBorders>
          </w:tcPr>
          <w:p w14:paraId="01E3E240" w14:textId="77777777" w:rsidR="00C2702C" w:rsidRPr="001253F8" w:rsidRDefault="00C2702C" w:rsidP="00294B75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</w:tr>
      <w:tr w:rsidR="00294B75" w:rsidRPr="001253F8" w14:paraId="1D584E0A" w14:textId="77777777" w:rsidTr="00300532">
        <w:trPr>
          <w:trHeight w:val="20"/>
        </w:trPr>
        <w:tc>
          <w:tcPr>
            <w:tcW w:w="3201" w:type="dxa"/>
            <w:hideMark/>
          </w:tcPr>
          <w:p w14:paraId="5526544C" w14:textId="77777777" w:rsidR="00294B75" w:rsidRPr="001253F8" w:rsidRDefault="00294B75" w:rsidP="00294B75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ต้นทุนทางการเงิน</w:t>
            </w:r>
          </w:p>
        </w:tc>
        <w:tc>
          <w:tcPr>
            <w:tcW w:w="1245" w:type="dxa"/>
          </w:tcPr>
          <w:p w14:paraId="3A7CD322" w14:textId="77777777" w:rsidR="00294B75" w:rsidRPr="001253F8" w:rsidRDefault="00294B75" w:rsidP="00294B75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61BC8BED" w14:textId="77777777" w:rsidR="00294B75" w:rsidRPr="001253F8" w:rsidRDefault="00294B75" w:rsidP="00294B75">
            <w:pPr>
              <w:snapToGrid w:val="0"/>
              <w:spacing w:after="0" w:line="240" w:lineRule="exact"/>
              <w:ind w:left="-83" w:right="-10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" w:type="dxa"/>
          </w:tcPr>
          <w:p w14:paraId="1950F55E" w14:textId="77777777" w:rsidR="00294B75" w:rsidRPr="001253F8" w:rsidRDefault="00294B75" w:rsidP="00294B75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</w:tcPr>
          <w:p w14:paraId="51E1CAB3" w14:textId="77777777" w:rsidR="00294B75" w:rsidRPr="001253F8" w:rsidRDefault="00294B75" w:rsidP="00294B75">
            <w:pPr>
              <w:snapToGrid w:val="0"/>
              <w:spacing w:after="0" w:line="240" w:lineRule="exact"/>
              <w:ind w:left="-83" w:right="-10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5E2A0DAA" w14:textId="77777777" w:rsidR="00294B75" w:rsidRPr="001253F8" w:rsidRDefault="00294B75" w:rsidP="00294B75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0E5B2E65" w14:textId="77777777" w:rsidR="00294B75" w:rsidRPr="001253F8" w:rsidRDefault="00294B75" w:rsidP="00294B75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5B0F80ED" w14:textId="77777777" w:rsidR="00294B75" w:rsidRPr="001253F8" w:rsidRDefault="00294B75" w:rsidP="00294B75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7CD1F2B0" w14:textId="77777777" w:rsidR="00294B75" w:rsidRPr="001253F8" w:rsidRDefault="00294B75" w:rsidP="00294B75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</w:tr>
      <w:tr w:rsidR="00294B75" w:rsidRPr="001253F8" w14:paraId="7A6880FA" w14:textId="77777777" w:rsidTr="00294B75">
        <w:trPr>
          <w:trHeight w:val="20"/>
        </w:trPr>
        <w:tc>
          <w:tcPr>
            <w:tcW w:w="3201" w:type="dxa"/>
            <w:hideMark/>
          </w:tcPr>
          <w:p w14:paraId="5FB69219" w14:textId="77777777" w:rsidR="00294B75" w:rsidRPr="001253F8" w:rsidRDefault="00294B75" w:rsidP="00294B75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AEON Bank Ltd.</w:t>
            </w:r>
          </w:p>
        </w:tc>
        <w:tc>
          <w:tcPr>
            <w:tcW w:w="1245" w:type="dxa"/>
            <w:hideMark/>
          </w:tcPr>
          <w:p w14:paraId="7A0FB952" w14:textId="77777777" w:rsidR="00294B75" w:rsidRPr="001253F8" w:rsidRDefault="00294B75" w:rsidP="00294B75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484582BD" w14:textId="77777777" w:rsidR="00294B75" w:rsidRPr="001253F8" w:rsidRDefault="00294B75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0" w:type="dxa"/>
          </w:tcPr>
          <w:p w14:paraId="220ADCEE" w14:textId="77777777" w:rsidR="00294B75" w:rsidRPr="001253F8" w:rsidRDefault="00294B75" w:rsidP="00294B75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</w:p>
          <w:p w14:paraId="2DB5618E" w14:textId="0350CE9D" w:rsidR="00294B75" w:rsidRPr="001253F8" w:rsidRDefault="00BF61D8" w:rsidP="00294B75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833</w:t>
            </w:r>
          </w:p>
        </w:tc>
        <w:tc>
          <w:tcPr>
            <w:tcW w:w="89" w:type="dxa"/>
          </w:tcPr>
          <w:p w14:paraId="226C56B6" w14:textId="77777777" w:rsidR="00294B75" w:rsidRPr="001253F8" w:rsidRDefault="00294B75" w:rsidP="00294B75">
            <w:pPr>
              <w:snapToGrid w:val="0"/>
              <w:spacing w:after="0" w:line="240" w:lineRule="exact"/>
              <w:ind w:left="-72" w:right="13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vAlign w:val="bottom"/>
            <w:hideMark/>
          </w:tcPr>
          <w:p w14:paraId="31473A97" w14:textId="5F0A2BF8" w:rsidR="00294B75" w:rsidRPr="001253F8" w:rsidRDefault="00BF61D8" w:rsidP="00294B75">
            <w:pPr>
              <w:snapToGrid w:val="0"/>
              <w:spacing w:after="0" w:line="240" w:lineRule="exact"/>
              <w:ind w:left="-234" w:right="-609"/>
              <w:jc w:val="center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894</w:t>
            </w:r>
          </w:p>
        </w:tc>
        <w:tc>
          <w:tcPr>
            <w:tcW w:w="89" w:type="dxa"/>
          </w:tcPr>
          <w:p w14:paraId="149F8EB8" w14:textId="77777777" w:rsidR="00294B75" w:rsidRPr="001253F8" w:rsidRDefault="00294B75" w:rsidP="00294B75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1093DF0C" w14:textId="77777777" w:rsidR="00294B75" w:rsidRPr="001253F8" w:rsidRDefault="00294B75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4832F6D8" w14:textId="14E6F03A" w:rsidR="00294B75" w:rsidRPr="001253F8" w:rsidRDefault="00BF61D8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11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568</w:t>
            </w:r>
          </w:p>
        </w:tc>
        <w:tc>
          <w:tcPr>
            <w:tcW w:w="89" w:type="dxa"/>
          </w:tcPr>
          <w:p w14:paraId="663499AD" w14:textId="77777777" w:rsidR="00294B75" w:rsidRPr="001253F8" w:rsidRDefault="00294B75" w:rsidP="00294B75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vAlign w:val="bottom"/>
            <w:hideMark/>
          </w:tcPr>
          <w:p w14:paraId="0AF8808E" w14:textId="7937F84D" w:rsidR="00294B75" w:rsidRPr="001253F8" w:rsidRDefault="00BF61D8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654</w:t>
            </w:r>
          </w:p>
        </w:tc>
      </w:tr>
      <w:tr w:rsidR="00294B75" w:rsidRPr="001253F8" w14:paraId="019150A0" w14:textId="77777777" w:rsidTr="00294B75">
        <w:trPr>
          <w:trHeight w:val="20"/>
        </w:trPr>
        <w:tc>
          <w:tcPr>
            <w:tcW w:w="3201" w:type="dxa"/>
            <w:hideMark/>
          </w:tcPr>
          <w:p w14:paraId="1628FC45" w14:textId="77777777" w:rsidR="00294B75" w:rsidRPr="001253F8" w:rsidRDefault="00294B75" w:rsidP="00294B75">
            <w:pPr>
              <w:spacing w:after="0" w:line="240" w:lineRule="exact"/>
              <w:ind w:left="420" w:right="2" w:hanging="13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อิออน ไฟแนนเชียล เซอร์วิส จำกัด</w:t>
            </w:r>
          </w:p>
        </w:tc>
        <w:tc>
          <w:tcPr>
            <w:tcW w:w="1245" w:type="dxa"/>
            <w:hideMark/>
          </w:tcPr>
          <w:p w14:paraId="3D62A9E0" w14:textId="77777777" w:rsidR="00294B75" w:rsidRPr="001253F8" w:rsidRDefault="00294B75" w:rsidP="00294B75">
            <w:pPr>
              <w:snapToGrid w:val="0"/>
              <w:spacing w:after="0" w:line="240" w:lineRule="exact"/>
              <w:ind w:left="-72" w:right="2" w:firstLine="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ผู้ถือหุ้นใหญ่</w:t>
            </w: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0D1BC2CE" w14:textId="22655003" w:rsidR="00294B75" w:rsidRPr="001253F8" w:rsidRDefault="00BF61D8" w:rsidP="00294B75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293</w:t>
            </w:r>
          </w:p>
        </w:tc>
        <w:tc>
          <w:tcPr>
            <w:tcW w:w="89" w:type="dxa"/>
          </w:tcPr>
          <w:p w14:paraId="7D0D16CC" w14:textId="77777777" w:rsidR="00294B75" w:rsidRPr="001253F8" w:rsidRDefault="00294B75" w:rsidP="00294B75">
            <w:pPr>
              <w:snapToGrid w:val="0"/>
              <w:spacing w:after="0" w:line="240" w:lineRule="exact"/>
              <w:ind w:left="-83" w:right="139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hideMark/>
          </w:tcPr>
          <w:p w14:paraId="7A3098A0" w14:textId="75340FCF" w:rsidR="00294B75" w:rsidRPr="001253F8" w:rsidRDefault="00BF61D8" w:rsidP="00294B75">
            <w:pPr>
              <w:snapToGrid w:val="0"/>
              <w:spacing w:after="0" w:line="240" w:lineRule="exact"/>
              <w:ind w:left="-234" w:right="-609"/>
              <w:jc w:val="center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710</w:t>
            </w:r>
          </w:p>
        </w:tc>
        <w:tc>
          <w:tcPr>
            <w:tcW w:w="89" w:type="dxa"/>
          </w:tcPr>
          <w:p w14:paraId="355C3088" w14:textId="77777777" w:rsidR="00294B75" w:rsidRPr="001253F8" w:rsidRDefault="00294B75" w:rsidP="00294B75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2CBE955E" w14:textId="605CE805" w:rsidR="00294B75" w:rsidRPr="001253F8" w:rsidRDefault="00BF61D8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790</w:t>
            </w:r>
          </w:p>
        </w:tc>
        <w:tc>
          <w:tcPr>
            <w:tcW w:w="89" w:type="dxa"/>
          </w:tcPr>
          <w:p w14:paraId="26750753" w14:textId="77777777" w:rsidR="00294B75" w:rsidRPr="001253F8" w:rsidRDefault="00294B75" w:rsidP="00294B75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  <w:hideMark/>
          </w:tcPr>
          <w:p w14:paraId="72A6BC43" w14:textId="7DE2FF9C" w:rsidR="00294B75" w:rsidRPr="001253F8" w:rsidRDefault="00BF61D8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537</w:t>
            </w:r>
          </w:p>
        </w:tc>
      </w:tr>
      <w:tr w:rsidR="00294B75" w:rsidRPr="001253F8" w14:paraId="7ECC559B" w14:textId="77777777" w:rsidTr="00294B75">
        <w:trPr>
          <w:trHeight w:val="20"/>
        </w:trPr>
        <w:tc>
          <w:tcPr>
            <w:tcW w:w="3201" w:type="dxa"/>
          </w:tcPr>
          <w:p w14:paraId="6F53346C" w14:textId="16C1AE82" w:rsidR="00294B75" w:rsidRPr="001253F8" w:rsidRDefault="00294B75" w:rsidP="00294B75">
            <w:pPr>
              <w:spacing w:after="0" w:line="240" w:lineRule="exact"/>
              <w:ind w:left="420" w:right="2" w:hanging="134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Theme="majorBidi" w:hAnsiTheme="majorBidi" w:cstheme="majorBidi"/>
              </w:rPr>
              <w:t>AEON Mall (Cambodia) Co., Ltd.</w:t>
            </w:r>
          </w:p>
        </w:tc>
        <w:tc>
          <w:tcPr>
            <w:tcW w:w="1245" w:type="dxa"/>
          </w:tcPr>
          <w:p w14:paraId="1F50757D" w14:textId="77777777" w:rsidR="00294B75" w:rsidRPr="001253F8" w:rsidRDefault="00294B75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660EF5D7" w14:textId="6CB80217" w:rsidR="00294B75" w:rsidRPr="001253F8" w:rsidRDefault="00294B75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0" w:type="dxa"/>
            <w:tcBorders>
              <w:left w:val="nil"/>
              <w:bottom w:val="single" w:sz="4" w:space="0" w:color="auto"/>
              <w:right w:val="nil"/>
            </w:tcBorders>
          </w:tcPr>
          <w:p w14:paraId="148E009D" w14:textId="77777777" w:rsidR="00294B75" w:rsidRPr="001253F8" w:rsidRDefault="00294B75" w:rsidP="00294B75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</w:p>
          <w:p w14:paraId="66FA1471" w14:textId="0BF75BFD" w:rsidR="00294B75" w:rsidRPr="001253F8" w:rsidRDefault="00BF61D8" w:rsidP="00294B75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72</w:t>
            </w:r>
          </w:p>
        </w:tc>
        <w:tc>
          <w:tcPr>
            <w:tcW w:w="89" w:type="dxa"/>
          </w:tcPr>
          <w:p w14:paraId="22EF1D00" w14:textId="77777777" w:rsidR="00294B75" w:rsidRPr="001253F8" w:rsidRDefault="00294B75" w:rsidP="00294B75">
            <w:pPr>
              <w:snapToGrid w:val="0"/>
              <w:spacing w:after="0" w:line="240" w:lineRule="exact"/>
              <w:ind w:left="-83" w:right="139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tcBorders>
              <w:left w:val="nil"/>
              <w:bottom w:val="single" w:sz="4" w:space="0" w:color="auto"/>
              <w:right w:val="nil"/>
            </w:tcBorders>
          </w:tcPr>
          <w:p w14:paraId="1CF42251" w14:textId="77777777" w:rsidR="00294B75" w:rsidRPr="001253F8" w:rsidRDefault="00294B75" w:rsidP="00294B75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  <w:p w14:paraId="4A385CB2" w14:textId="5CD54F3F" w:rsidR="00294B75" w:rsidRPr="001253F8" w:rsidRDefault="00294B75" w:rsidP="00294B75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89" w:type="dxa"/>
          </w:tcPr>
          <w:p w14:paraId="6F48EE61" w14:textId="77777777" w:rsidR="00294B75" w:rsidRPr="001253F8" w:rsidRDefault="00294B75" w:rsidP="00294B75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bottom w:val="single" w:sz="4" w:space="0" w:color="auto"/>
              <w:right w:val="nil"/>
            </w:tcBorders>
          </w:tcPr>
          <w:p w14:paraId="52D65494" w14:textId="77777777" w:rsidR="00294B75" w:rsidRPr="001253F8" w:rsidRDefault="00294B75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5BEDF7A6" w14:textId="24E43485" w:rsidR="00294B75" w:rsidRPr="001253F8" w:rsidRDefault="00BF61D8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163</w:t>
            </w:r>
          </w:p>
        </w:tc>
        <w:tc>
          <w:tcPr>
            <w:tcW w:w="89" w:type="dxa"/>
          </w:tcPr>
          <w:p w14:paraId="5342713F" w14:textId="77777777" w:rsidR="00294B75" w:rsidRPr="001253F8" w:rsidRDefault="00294B75" w:rsidP="00294B75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bottom w:val="single" w:sz="4" w:space="0" w:color="auto"/>
              <w:right w:val="nil"/>
            </w:tcBorders>
          </w:tcPr>
          <w:p w14:paraId="131102F7" w14:textId="77777777" w:rsidR="00294B75" w:rsidRPr="001253F8" w:rsidRDefault="00294B75" w:rsidP="00294B75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  <w:p w14:paraId="36FF64D7" w14:textId="0EAB8A63" w:rsidR="00294B75" w:rsidRPr="001253F8" w:rsidRDefault="00294B75" w:rsidP="00294B75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</w:tr>
      <w:tr w:rsidR="00294B75" w:rsidRPr="001253F8" w14:paraId="79739C98" w14:textId="77777777" w:rsidTr="00300532">
        <w:trPr>
          <w:trHeight w:val="20"/>
        </w:trPr>
        <w:tc>
          <w:tcPr>
            <w:tcW w:w="3201" w:type="dxa"/>
          </w:tcPr>
          <w:p w14:paraId="3ECECE63" w14:textId="77777777" w:rsidR="00294B75" w:rsidRPr="001253F8" w:rsidRDefault="00294B75" w:rsidP="00294B75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45" w:type="dxa"/>
          </w:tcPr>
          <w:p w14:paraId="1ED071A7" w14:textId="77777777" w:rsidR="00294B75" w:rsidRPr="001253F8" w:rsidRDefault="00294B75" w:rsidP="00294B75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DA4CFC3" w14:textId="6C7EA98E" w:rsidR="00294B75" w:rsidRPr="001253F8" w:rsidRDefault="00BF61D8" w:rsidP="00294B75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9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198</w:t>
            </w:r>
          </w:p>
        </w:tc>
        <w:tc>
          <w:tcPr>
            <w:tcW w:w="89" w:type="dxa"/>
          </w:tcPr>
          <w:p w14:paraId="76C3393D" w14:textId="77777777" w:rsidR="00294B75" w:rsidRPr="001253F8" w:rsidRDefault="00294B75" w:rsidP="00294B75">
            <w:pPr>
              <w:snapToGrid w:val="0"/>
              <w:spacing w:after="0" w:line="240" w:lineRule="exact"/>
              <w:ind w:left="-83" w:right="13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A77CB5A" w14:textId="0C9C017D" w:rsidR="00294B75" w:rsidRPr="001253F8" w:rsidRDefault="00BF61D8" w:rsidP="00294B75">
            <w:pPr>
              <w:snapToGrid w:val="0"/>
              <w:spacing w:after="0" w:line="240" w:lineRule="exact"/>
              <w:ind w:left="-234" w:right="-609"/>
              <w:jc w:val="center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604</w:t>
            </w:r>
          </w:p>
        </w:tc>
        <w:tc>
          <w:tcPr>
            <w:tcW w:w="89" w:type="dxa"/>
          </w:tcPr>
          <w:p w14:paraId="20C10EA5" w14:textId="77777777" w:rsidR="00294B75" w:rsidRPr="001253F8" w:rsidRDefault="00294B75" w:rsidP="00294B75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5B8657" w14:textId="58C80ED5" w:rsidR="00294B75" w:rsidRPr="001253F8" w:rsidRDefault="00BF61D8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18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521</w:t>
            </w:r>
          </w:p>
        </w:tc>
        <w:tc>
          <w:tcPr>
            <w:tcW w:w="89" w:type="dxa"/>
          </w:tcPr>
          <w:p w14:paraId="373D8C80" w14:textId="77777777" w:rsidR="00294B75" w:rsidRPr="001253F8" w:rsidRDefault="00294B75" w:rsidP="00294B75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4F43DC9F" w14:textId="56BC8EFD" w:rsidR="00294B75" w:rsidRPr="001253F8" w:rsidRDefault="00BF61D8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11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191</w:t>
            </w:r>
          </w:p>
        </w:tc>
      </w:tr>
      <w:tr w:rsidR="00294B75" w:rsidRPr="001253F8" w14:paraId="020A2CD9" w14:textId="77777777" w:rsidTr="00300532">
        <w:trPr>
          <w:trHeight w:val="20"/>
        </w:trPr>
        <w:tc>
          <w:tcPr>
            <w:tcW w:w="3201" w:type="dxa"/>
          </w:tcPr>
          <w:p w14:paraId="634B7571" w14:textId="77777777" w:rsidR="00294B75" w:rsidRPr="001253F8" w:rsidRDefault="00294B75" w:rsidP="00294B75">
            <w:pPr>
              <w:snapToGrid w:val="0"/>
              <w:spacing w:after="0" w:line="240" w:lineRule="exact"/>
              <w:ind w:right="65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45" w:type="dxa"/>
          </w:tcPr>
          <w:p w14:paraId="60E56490" w14:textId="77777777" w:rsidR="00294B75" w:rsidRPr="001253F8" w:rsidRDefault="00294B75" w:rsidP="00294B75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B4FD375" w14:textId="77777777" w:rsidR="00294B75" w:rsidRPr="001253F8" w:rsidRDefault="00294B75" w:rsidP="00294B75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" w:type="dxa"/>
          </w:tcPr>
          <w:p w14:paraId="207025F8" w14:textId="77777777" w:rsidR="00294B75" w:rsidRPr="001253F8" w:rsidRDefault="00294B75" w:rsidP="00294B75">
            <w:pPr>
              <w:snapToGrid w:val="0"/>
              <w:spacing w:after="0" w:line="240" w:lineRule="exact"/>
              <w:ind w:left="-83" w:right="13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96D553E" w14:textId="77777777" w:rsidR="00294B75" w:rsidRPr="001253F8" w:rsidRDefault="00294B75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426BDD33" w14:textId="77777777" w:rsidR="00294B75" w:rsidRPr="001253F8" w:rsidRDefault="00294B75" w:rsidP="00294B75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F11D7C7" w14:textId="77777777" w:rsidR="00294B75" w:rsidRPr="001253F8" w:rsidRDefault="00294B75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2A8FB680" w14:textId="77777777" w:rsidR="00294B75" w:rsidRPr="001253F8" w:rsidRDefault="00294B75" w:rsidP="00294B75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65911BB" w14:textId="77777777" w:rsidR="00294B75" w:rsidRPr="001253F8" w:rsidRDefault="00294B75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294B75" w:rsidRPr="001253F8" w14:paraId="70B87F6F" w14:textId="77777777" w:rsidTr="00300532">
        <w:trPr>
          <w:trHeight w:val="20"/>
        </w:trPr>
        <w:tc>
          <w:tcPr>
            <w:tcW w:w="3201" w:type="dxa"/>
            <w:hideMark/>
          </w:tcPr>
          <w:p w14:paraId="5B672240" w14:textId="77777777" w:rsidR="00294B75" w:rsidRPr="001253F8" w:rsidRDefault="00294B75" w:rsidP="00294B75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เงินปันผลจ่าย</w:t>
            </w:r>
          </w:p>
        </w:tc>
        <w:tc>
          <w:tcPr>
            <w:tcW w:w="1245" w:type="dxa"/>
          </w:tcPr>
          <w:p w14:paraId="1E99CB8B" w14:textId="77777777" w:rsidR="00294B75" w:rsidRPr="001253F8" w:rsidRDefault="00294B75" w:rsidP="00294B75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0D225942" w14:textId="77777777" w:rsidR="00294B75" w:rsidRPr="001253F8" w:rsidRDefault="00294B75" w:rsidP="00294B75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" w:type="dxa"/>
          </w:tcPr>
          <w:p w14:paraId="79C6F092" w14:textId="77777777" w:rsidR="00294B75" w:rsidRPr="001253F8" w:rsidRDefault="00294B75" w:rsidP="00294B75">
            <w:pPr>
              <w:snapToGrid w:val="0"/>
              <w:spacing w:after="0" w:line="240" w:lineRule="exact"/>
              <w:ind w:left="-83" w:right="13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</w:tcPr>
          <w:p w14:paraId="600808B3" w14:textId="77777777" w:rsidR="00294B75" w:rsidRPr="001253F8" w:rsidRDefault="00294B75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2F429804" w14:textId="77777777" w:rsidR="00294B75" w:rsidRPr="001253F8" w:rsidRDefault="00294B75" w:rsidP="00294B75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28CE94E4" w14:textId="77777777" w:rsidR="00294B75" w:rsidRPr="001253F8" w:rsidRDefault="00294B75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1832B497" w14:textId="77777777" w:rsidR="00294B75" w:rsidRPr="001253F8" w:rsidRDefault="00294B75" w:rsidP="00294B75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6C46BC73" w14:textId="77777777" w:rsidR="00294B75" w:rsidRPr="001253F8" w:rsidRDefault="00294B75" w:rsidP="00294B75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685973" w:rsidRPr="001253F8" w14:paraId="6A58AE0A" w14:textId="77777777" w:rsidTr="00C2702C">
        <w:trPr>
          <w:trHeight w:val="20"/>
        </w:trPr>
        <w:tc>
          <w:tcPr>
            <w:tcW w:w="3201" w:type="dxa"/>
            <w:hideMark/>
          </w:tcPr>
          <w:p w14:paraId="70FDC8AC" w14:textId="77777777" w:rsidR="00685973" w:rsidRPr="001253F8" w:rsidRDefault="00685973" w:rsidP="00685973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เอซีเอส แคปปิตอล คอร์ปอเรชั่น จำกัด</w:t>
            </w:r>
          </w:p>
        </w:tc>
        <w:tc>
          <w:tcPr>
            <w:tcW w:w="1245" w:type="dxa"/>
            <w:hideMark/>
          </w:tcPr>
          <w:p w14:paraId="5308585B" w14:textId="77777777" w:rsidR="00685973" w:rsidRPr="001253F8" w:rsidRDefault="00685973" w:rsidP="00685973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ผู้ถือหุ้นและ</w:t>
            </w:r>
          </w:p>
          <w:p w14:paraId="02328E3A" w14:textId="1C5148CE" w:rsidR="00685973" w:rsidRPr="001253F8" w:rsidRDefault="00685973" w:rsidP="0085486D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 xml:space="preserve">กรรมการร่วม </w:t>
            </w:r>
            <w:r w:rsidR="00BF61D8" w:rsidRPr="00BF61D8">
              <w:rPr>
                <w:rFonts w:ascii="Angsana New" w:hAnsi="Angsana New" w:cs="Angsana New"/>
              </w:rPr>
              <w:t>1</w:t>
            </w:r>
            <w:r w:rsidRPr="001253F8">
              <w:rPr>
                <w:rFonts w:ascii="Angsana New" w:hAnsi="Angsana New" w:cs="Angsana New"/>
              </w:rPr>
              <w:t xml:space="preserve"> </w:t>
            </w:r>
            <w:r w:rsidRPr="001253F8">
              <w:rPr>
                <w:rFonts w:ascii="Angsana New" w:hAnsi="Angsana New" w:cs="Angsana New"/>
                <w:cs/>
              </w:rPr>
              <w:t>คน</w:t>
            </w:r>
          </w:p>
        </w:tc>
        <w:tc>
          <w:tcPr>
            <w:tcW w:w="890" w:type="dxa"/>
          </w:tcPr>
          <w:p w14:paraId="71C3BF12" w14:textId="77777777" w:rsidR="00685973" w:rsidRPr="001253F8" w:rsidRDefault="00685973" w:rsidP="00685973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</w:p>
          <w:p w14:paraId="1E51F282" w14:textId="7391C4D7" w:rsidR="00685973" w:rsidRPr="001253F8" w:rsidRDefault="00BF61D8" w:rsidP="00685973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141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600</w:t>
            </w:r>
          </w:p>
        </w:tc>
        <w:tc>
          <w:tcPr>
            <w:tcW w:w="89" w:type="dxa"/>
          </w:tcPr>
          <w:p w14:paraId="48D12FA1" w14:textId="77777777" w:rsidR="00685973" w:rsidRPr="001253F8" w:rsidRDefault="00685973" w:rsidP="00685973">
            <w:pPr>
              <w:snapToGrid w:val="0"/>
              <w:spacing w:after="0" w:line="240" w:lineRule="exact"/>
              <w:ind w:left="-83" w:right="13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shd w:val="clear" w:color="auto" w:fill="auto"/>
          </w:tcPr>
          <w:p w14:paraId="13C7BA67" w14:textId="77777777" w:rsidR="00685973" w:rsidRPr="001253F8" w:rsidRDefault="00685973" w:rsidP="00685973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</w:p>
          <w:p w14:paraId="23B468BF" w14:textId="44D808A8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141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600</w:t>
            </w:r>
          </w:p>
        </w:tc>
        <w:tc>
          <w:tcPr>
            <w:tcW w:w="89" w:type="dxa"/>
          </w:tcPr>
          <w:p w14:paraId="5B233529" w14:textId="77777777" w:rsidR="00685973" w:rsidRPr="001253F8" w:rsidRDefault="00685973" w:rsidP="00685973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2527B9DC" w14:textId="77777777" w:rsidR="00685973" w:rsidRPr="001253F8" w:rsidRDefault="00685973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5DA7FD04" w14:textId="21D5C243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141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600</w:t>
            </w:r>
          </w:p>
        </w:tc>
        <w:tc>
          <w:tcPr>
            <w:tcW w:w="89" w:type="dxa"/>
          </w:tcPr>
          <w:p w14:paraId="10A26117" w14:textId="77777777" w:rsidR="00685973" w:rsidRPr="001253F8" w:rsidRDefault="00685973" w:rsidP="00685973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shd w:val="clear" w:color="auto" w:fill="auto"/>
          </w:tcPr>
          <w:p w14:paraId="13705567" w14:textId="77777777" w:rsidR="00685973" w:rsidRPr="001253F8" w:rsidRDefault="00685973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2801DBC4" w14:textId="7388E7B4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141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600</w:t>
            </w:r>
          </w:p>
        </w:tc>
      </w:tr>
      <w:tr w:rsidR="00685973" w:rsidRPr="001253F8" w14:paraId="41DE3A38" w14:textId="77777777" w:rsidTr="00C2702C">
        <w:trPr>
          <w:trHeight w:val="20"/>
        </w:trPr>
        <w:tc>
          <w:tcPr>
            <w:tcW w:w="3201" w:type="dxa"/>
            <w:hideMark/>
          </w:tcPr>
          <w:p w14:paraId="6719AC8B" w14:textId="77777777" w:rsidR="00685973" w:rsidRPr="001253F8" w:rsidRDefault="00685973" w:rsidP="00685973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อิออน ไฟแนนเชียล เซอร์วิส จำกัด</w:t>
            </w:r>
          </w:p>
        </w:tc>
        <w:tc>
          <w:tcPr>
            <w:tcW w:w="1245" w:type="dxa"/>
            <w:hideMark/>
          </w:tcPr>
          <w:p w14:paraId="5EFD3473" w14:textId="77777777" w:rsidR="00685973" w:rsidRPr="001253F8" w:rsidRDefault="00685973" w:rsidP="00685973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ผู้ถือหุ้นใหญ่</w:t>
            </w:r>
          </w:p>
        </w:tc>
        <w:tc>
          <w:tcPr>
            <w:tcW w:w="890" w:type="dxa"/>
          </w:tcPr>
          <w:p w14:paraId="32D20575" w14:textId="4AA3DBED" w:rsidR="00685973" w:rsidRPr="001253F8" w:rsidRDefault="00BF61D8" w:rsidP="00685973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259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010</w:t>
            </w:r>
          </w:p>
        </w:tc>
        <w:tc>
          <w:tcPr>
            <w:tcW w:w="89" w:type="dxa"/>
          </w:tcPr>
          <w:p w14:paraId="3E281FA3" w14:textId="77777777" w:rsidR="00685973" w:rsidRPr="001253F8" w:rsidRDefault="00685973" w:rsidP="00685973">
            <w:pPr>
              <w:snapToGrid w:val="0"/>
              <w:spacing w:after="0" w:line="240" w:lineRule="exact"/>
              <w:ind w:left="-83" w:right="13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shd w:val="clear" w:color="auto" w:fill="auto"/>
            <w:hideMark/>
          </w:tcPr>
          <w:p w14:paraId="24528AA8" w14:textId="20347864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259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010</w:t>
            </w:r>
          </w:p>
        </w:tc>
        <w:tc>
          <w:tcPr>
            <w:tcW w:w="89" w:type="dxa"/>
          </w:tcPr>
          <w:p w14:paraId="0D9E0BBA" w14:textId="77777777" w:rsidR="00685973" w:rsidRPr="001253F8" w:rsidRDefault="00685973" w:rsidP="00685973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033496FF" w14:textId="1F320DAC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259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010</w:t>
            </w:r>
          </w:p>
        </w:tc>
        <w:tc>
          <w:tcPr>
            <w:tcW w:w="89" w:type="dxa"/>
          </w:tcPr>
          <w:p w14:paraId="13915F80" w14:textId="77777777" w:rsidR="00685973" w:rsidRPr="001253F8" w:rsidRDefault="00685973" w:rsidP="00685973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shd w:val="clear" w:color="auto" w:fill="auto"/>
            <w:hideMark/>
          </w:tcPr>
          <w:p w14:paraId="4B096115" w14:textId="55DE1852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259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010</w:t>
            </w:r>
          </w:p>
        </w:tc>
      </w:tr>
      <w:tr w:rsidR="00685973" w:rsidRPr="001253F8" w14:paraId="28D8F5B6" w14:textId="77777777" w:rsidTr="00A86B05">
        <w:trPr>
          <w:trHeight w:val="20"/>
        </w:trPr>
        <w:tc>
          <w:tcPr>
            <w:tcW w:w="3201" w:type="dxa"/>
            <w:hideMark/>
          </w:tcPr>
          <w:p w14:paraId="056C5D26" w14:textId="77777777" w:rsidR="00685973" w:rsidRPr="001253F8" w:rsidRDefault="00685973" w:rsidP="00685973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อิออน โฮลดิ้ง (ประเทศไทย) จำกัด</w:t>
            </w:r>
          </w:p>
        </w:tc>
        <w:tc>
          <w:tcPr>
            <w:tcW w:w="1245" w:type="dxa"/>
            <w:hideMark/>
          </w:tcPr>
          <w:p w14:paraId="293E3660" w14:textId="77777777" w:rsidR="00685973" w:rsidRPr="001253F8" w:rsidRDefault="00685973" w:rsidP="00685973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52B8C3DC" w14:textId="77777777" w:rsidR="00685973" w:rsidRPr="001253F8" w:rsidRDefault="00685973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A45250" w14:textId="77777777" w:rsidR="00685973" w:rsidRPr="001253F8" w:rsidRDefault="00685973" w:rsidP="00685973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</w:p>
          <w:p w14:paraId="221638E8" w14:textId="787AADB4" w:rsidR="00685973" w:rsidRPr="001253F8" w:rsidRDefault="00BF61D8" w:rsidP="00685973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64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900</w:t>
            </w:r>
          </w:p>
        </w:tc>
        <w:tc>
          <w:tcPr>
            <w:tcW w:w="89" w:type="dxa"/>
          </w:tcPr>
          <w:p w14:paraId="4991EB55" w14:textId="77777777" w:rsidR="00685973" w:rsidRPr="001253F8" w:rsidRDefault="00685973" w:rsidP="00685973">
            <w:pPr>
              <w:snapToGrid w:val="0"/>
              <w:spacing w:after="0" w:line="240" w:lineRule="exact"/>
              <w:ind w:left="-83" w:right="13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F80DE5" w14:textId="77777777" w:rsidR="00685973" w:rsidRPr="001253F8" w:rsidRDefault="00685973" w:rsidP="00685973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</w:rPr>
            </w:pPr>
          </w:p>
          <w:p w14:paraId="10A91DF6" w14:textId="2142EA14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64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900</w:t>
            </w:r>
          </w:p>
        </w:tc>
        <w:tc>
          <w:tcPr>
            <w:tcW w:w="89" w:type="dxa"/>
          </w:tcPr>
          <w:p w14:paraId="42EF2515" w14:textId="77777777" w:rsidR="00685973" w:rsidRPr="001253F8" w:rsidRDefault="00685973" w:rsidP="00685973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5B26DE" w14:textId="77777777" w:rsidR="00685973" w:rsidRPr="001253F8" w:rsidRDefault="00685973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070E5B12" w14:textId="61AB2B21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64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900</w:t>
            </w:r>
          </w:p>
        </w:tc>
        <w:tc>
          <w:tcPr>
            <w:tcW w:w="89" w:type="dxa"/>
          </w:tcPr>
          <w:p w14:paraId="4CC87B4F" w14:textId="77777777" w:rsidR="00685973" w:rsidRPr="001253F8" w:rsidRDefault="00685973" w:rsidP="00685973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5C6392" w14:textId="77777777" w:rsidR="00685973" w:rsidRPr="001253F8" w:rsidRDefault="00685973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2EB31FD5" w14:textId="3A7B5B13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64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900</w:t>
            </w:r>
          </w:p>
        </w:tc>
      </w:tr>
      <w:tr w:rsidR="00685973" w:rsidRPr="001253F8" w14:paraId="323EB172" w14:textId="77777777" w:rsidTr="00A86B05">
        <w:trPr>
          <w:trHeight w:val="20"/>
        </w:trPr>
        <w:tc>
          <w:tcPr>
            <w:tcW w:w="3201" w:type="dxa"/>
          </w:tcPr>
          <w:p w14:paraId="26571DF6" w14:textId="77777777" w:rsidR="00685973" w:rsidRPr="001253F8" w:rsidRDefault="00685973" w:rsidP="00685973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</w:tcPr>
          <w:p w14:paraId="77252DD9" w14:textId="77777777" w:rsidR="00685973" w:rsidRPr="001253F8" w:rsidRDefault="00685973" w:rsidP="00685973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85CC29C" w14:textId="4F12D875" w:rsidR="00685973" w:rsidRPr="001253F8" w:rsidRDefault="00BF61D8" w:rsidP="00685973">
            <w:pPr>
              <w:snapToGrid w:val="0"/>
              <w:spacing w:after="0" w:line="240" w:lineRule="exact"/>
              <w:ind w:left="-234" w:right="15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465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510</w:t>
            </w:r>
          </w:p>
        </w:tc>
        <w:tc>
          <w:tcPr>
            <w:tcW w:w="89" w:type="dxa"/>
          </w:tcPr>
          <w:p w14:paraId="49A2C059" w14:textId="77777777" w:rsidR="00685973" w:rsidRPr="001253F8" w:rsidRDefault="00685973" w:rsidP="00685973">
            <w:pPr>
              <w:snapToGrid w:val="0"/>
              <w:spacing w:after="0" w:line="240" w:lineRule="exact"/>
              <w:ind w:left="-83" w:right="13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14:paraId="03BA02D5" w14:textId="20E30D4C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465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510</w:t>
            </w:r>
          </w:p>
        </w:tc>
        <w:tc>
          <w:tcPr>
            <w:tcW w:w="89" w:type="dxa"/>
          </w:tcPr>
          <w:p w14:paraId="120B5975" w14:textId="77777777" w:rsidR="00685973" w:rsidRPr="001253F8" w:rsidRDefault="00685973" w:rsidP="00685973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8739A32" w14:textId="2E35155A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465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510</w:t>
            </w:r>
          </w:p>
        </w:tc>
        <w:tc>
          <w:tcPr>
            <w:tcW w:w="89" w:type="dxa"/>
          </w:tcPr>
          <w:p w14:paraId="65EF4EF2" w14:textId="77777777" w:rsidR="00685973" w:rsidRPr="001253F8" w:rsidRDefault="00685973" w:rsidP="00685973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14:paraId="28B49180" w14:textId="7E746225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465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510</w:t>
            </w:r>
          </w:p>
        </w:tc>
      </w:tr>
    </w:tbl>
    <w:p w14:paraId="471E47B3" w14:textId="77777777" w:rsidR="003959FB" w:rsidRPr="001253F8" w:rsidRDefault="003959FB" w:rsidP="00BF73C5">
      <w:pPr>
        <w:tabs>
          <w:tab w:val="left" w:pos="1980"/>
        </w:tabs>
        <w:spacing w:after="0" w:line="240" w:lineRule="auto"/>
        <w:ind w:left="1886" w:right="72" w:hanging="806"/>
        <w:jc w:val="thaiDistribute"/>
        <w:rPr>
          <w:rFonts w:ascii="Angsana New" w:hAnsi="Angsana New" w:cs="Angsana New"/>
          <w:sz w:val="18"/>
          <w:szCs w:val="18"/>
        </w:rPr>
      </w:pP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1"/>
        <w:gridCol w:w="1245"/>
        <w:gridCol w:w="890"/>
        <w:gridCol w:w="89"/>
        <w:gridCol w:w="897"/>
        <w:gridCol w:w="89"/>
        <w:gridCol w:w="890"/>
        <w:gridCol w:w="89"/>
        <w:gridCol w:w="890"/>
      </w:tblGrid>
      <w:tr w:rsidR="003959FB" w:rsidRPr="001253F8" w14:paraId="7CD13AA6" w14:textId="77777777" w:rsidTr="00294B75">
        <w:trPr>
          <w:trHeight w:val="20"/>
          <w:tblHeader/>
        </w:trPr>
        <w:tc>
          <w:tcPr>
            <w:tcW w:w="3201" w:type="dxa"/>
          </w:tcPr>
          <w:p w14:paraId="5A87836C" w14:textId="77777777" w:rsidR="003959FB" w:rsidRPr="001253F8" w:rsidRDefault="003959FB" w:rsidP="00DA7E38">
            <w:pPr>
              <w:snapToGrid w:val="0"/>
              <w:spacing w:after="0" w:line="240" w:lineRule="exact"/>
              <w:ind w:right="65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</w:rPr>
              <w:br w:type="page"/>
            </w:r>
          </w:p>
        </w:tc>
        <w:tc>
          <w:tcPr>
            <w:tcW w:w="1245" w:type="dxa"/>
          </w:tcPr>
          <w:p w14:paraId="1BC99ECD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3834" w:type="dxa"/>
            <w:gridSpan w:val="7"/>
            <w:hideMark/>
          </w:tcPr>
          <w:p w14:paraId="20DDECC6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3959FB" w:rsidRPr="001253F8" w14:paraId="216A099D" w14:textId="77777777" w:rsidTr="00294B75">
        <w:trPr>
          <w:trHeight w:val="20"/>
          <w:tblHeader/>
        </w:trPr>
        <w:tc>
          <w:tcPr>
            <w:tcW w:w="3201" w:type="dxa"/>
          </w:tcPr>
          <w:p w14:paraId="01C3E087" w14:textId="77777777" w:rsidR="003959FB" w:rsidRPr="001253F8" w:rsidRDefault="003959FB" w:rsidP="00DA7E38">
            <w:pPr>
              <w:spacing w:after="0" w:line="240" w:lineRule="exact"/>
              <w:ind w:left="241" w:right="65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45" w:type="dxa"/>
          </w:tcPr>
          <w:p w14:paraId="52895603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ความสัมพันธ์</w:t>
            </w:r>
          </w:p>
        </w:tc>
        <w:tc>
          <w:tcPr>
            <w:tcW w:w="1876" w:type="dxa"/>
            <w:gridSpan w:val="3"/>
            <w:hideMark/>
          </w:tcPr>
          <w:p w14:paraId="79B5890E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สำหรับงวดสามเดือนสิ้นสุด</w:t>
            </w:r>
          </w:p>
        </w:tc>
        <w:tc>
          <w:tcPr>
            <w:tcW w:w="89" w:type="dxa"/>
          </w:tcPr>
          <w:p w14:paraId="4457D85E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869" w:type="dxa"/>
            <w:gridSpan w:val="3"/>
            <w:hideMark/>
          </w:tcPr>
          <w:p w14:paraId="791478C5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สำหรับงวดหกเดือนสิ้นสุด</w:t>
            </w:r>
          </w:p>
        </w:tc>
      </w:tr>
      <w:tr w:rsidR="003959FB" w:rsidRPr="001253F8" w14:paraId="5D503D27" w14:textId="77777777" w:rsidTr="00294B75">
        <w:trPr>
          <w:trHeight w:val="20"/>
          <w:tblHeader/>
        </w:trPr>
        <w:tc>
          <w:tcPr>
            <w:tcW w:w="3201" w:type="dxa"/>
          </w:tcPr>
          <w:p w14:paraId="7BFFA32C" w14:textId="77777777" w:rsidR="003959FB" w:rsidRPr="001253F8" w:rsidRDefault="003959FB" w:rsidP="00DA7E38">
            <w:pPr>
              <w:spacing w:after="0" w:line="240" w:lineRule="exact"/>
              <w:ind w:left="241" w:right="65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245" w:type="dxa"/>
          </w:tcPr>
          <w:p w14:paraId="1923D8B5" w14:textId="77777777" w:rsidR="003959FB" w:rsidRPr="001253F8" w:rsidRDefault="003959FB" w:rsidP="00DA7E38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876" w:type="dxa"/>
            <w:gridSpan w:val="3"/>
            <w:hideMark/>
          </w:tcPr>
          <w:p w14:paraId="0F3D45D7" w14:textId="37B9AF3E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cs/>
              </w:rPr>
              <w:t>สิงหาคม</w:t>
            </w:r>
          </w:p>
        </w:tc>
        <w:tc>
          <w:tcPr>
            <w:tcW w:w="89" w:type="dxa"/>
          </w:tcPr>
          <w:p w14:paraId="3CACF16B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869" w:type="dxa"/>
            <w:gridSpan w:val="3"/>
            <w:hideMark/>
          </w:tcPr>
          <w:p w14:paraId="51B66512" w14:textId="248C502C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cs/>
              </w:rPr>
              <w:t>สิงหาคม</w:t>
            </w:r>
          </w:p>
        </w:tc>
      </w:tr>
      <w:tr w:rsidR="003959FB" w:rsidRPr="001253F8" w14:paraId="266E56F9" w14:textId="77777777" w:rsidTr="00294B75">
        <w:trPr>
          <w:trHeight w:val="20"/>
          <w:tblHeader/>
        </w:trPr>
        <w:tc>
          <w:tcPr>
            <w:tcW w:w="3201" w:type="dxa"/>
          </w:tcPr>
          <w:p w14:paraId="6A46E44C" w14:textId="77777777" w:rsidR="003959FB" w:rsidRPr="001253F8" w:rsidRDefault="003959FB" w:rsidP="00DA7E38">
            <w:pPr>
              <w:spacing w:after="0" w:line="240" w:lineRule="exact"/>
              <w:ind w:left="241" w:right="65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45" w:type="dxa"/>
          </w:tcPr>
          <w:p w14:paraId="3CB11D5D" w14:textId="77777777" w:rsidR="003959FB" w:rsidRPr="001253F8" w:rsidRDefault="003959FB" w:rsidP="00DA7E38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0" w:type="dxa"/>
            <w:hideMark/>
          </w:tcPr>
          <w:p w14:paraId="71C045E2" w14:textId="6BA49BEE" w:rsidR="003959FB" w:rsidRPr="001253F8" w:rsidRDefault="00BF61D8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2567</w:t>
            </w:r>
          </w:p>
        </w:tc>
        <w:tc>
          <w:tcPr>
            <w:tcW w:w="89" w:type="dxa"/>
          </w:tcPr>
          <w:p w14:paraId="7845EBC7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7" w:type="dxa"/>
            <w:hideMark/>
          </w:tcPr>
          <w:p w14:paraId="2D733B16" w14:textId="018B002B" w:rsidR="003959FB" w:rsidRPr="001253F8" w:rsidRDefault="00BF61D8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2566</w:t>
            </w:r>
          </w:p>
        </w:tc>
        <w:tc>
          <w:tcPr>
            <w:tcW w:w="89" w:type="dxa"/>
          </w:tcPr>
          <w:p w14:paraId="38AE9655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0" w:type="dxa"/>
            <w:hideMark/>
          </w:tcPr>
          <w:p w14:paraId="1CC9FE77" w14:textId="64CB1FC8" w:rsidR="003959FB" w:rsidRPr="001253F8" w:rsidRDefault="00BF61D8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2567</w:t>
            </w:r>
          </w:p>
        </w:tc>
        <w:tc>
          <w:tcPr>
            <w:tcW w:w="89" w:type="dxa"/>
          </w:tcPr>
          <w:p w14:paraId="0C33EEEE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0" w:type="dxa"/>
            <w:hideMark/>
          </w:tcPr>
          <w:p w14:paraId="3F61CFD1" w14:textId="38E57825" w:rsidR="003959FB" w:rsidRPr="001253F8" w:rsidRDefault="00BF61D8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BF61D8">
              <w:rPr>
                <w:rFonts w:ascii="Angsana New" w:hAnsi="Angsana New" w:cs="Angsana New"/>
                <w:b/>
                <w:bCs/>
              </w:rPr>
              <w:t>2566</w:t>
            </w:r>
          </w:p>
        </w:tc>
      </w:tr>
      <w:tr w:rsidR="003959FB" w:rsidRPr="001253F8" w14:paraId="226FB983" w14:textId="77777777" w:rsidTr="00294B75">
        <w:trPr>
          <w:trHeight w:val="20"/>
          <w:tblHeader/>
        </w:trPr>
        <w:tc>
          <w:tcPr>
            <w:tcW w:w="3201" w:type="dxa"/>
          </w:tcPr>
          <w:p w14:paraId="720B6452" w14:textId="77777777" w:rsidR="003959FB" w:rsidRPr="001253F8" w:rsidRDefault="003959FB" w:rsidP="00DA7E38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</w:tcPr>
          <w:p w14:paraId="3A14A423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0" w:type="dxa"/>
            <w:hideMark/>
          </w:tcPr>
          <w:p w14:paraId="44E9A06A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89" w:type="dxa"/>
          </w:tcPr>
          <w:p w14:paraId="51BBEA35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897" w:type="dxa"/>
            <w:hideMark/>
          </w:tcPr>
          <w:p w14:paraId="3114DC14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89" w:type="dxa"/>
          </w:tcPr>
          <w:p w14:paraId="084BC987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890" w:type="dxa"/>
            <w:hideMark/>
          </w:tcPr>
          <w:p w14:paraId="5E7F06D9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89" w:type="dxa"/>
          </w:tcPr>
          <w:p w14:paraId="4A36A59F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890" w:type="dxa"/>
            <w:hideMark/>
          </w:tcPr>
          <w:p w14:paraId="2D7CA918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</w:tr>
      <w:tr w:rsidR="003959FB" w:rsidRPr="001253F8" w14:paraId="041D8311" w14:textId="77777777" w:rsidTr="00294B75">
        <w:trPr>
          <w:trHeight w:val="20"/>
        </w:trPr>
        <w:tc>
          <w:tcPr>
            <w:tcW w:w="4446" w:type="dxa"/>
            <w:gridSpan w:val="2"/>
            <w:hideMark/>
          </w:tcPr>
          <w:p w14:paraId="332CAE7B" w14:textId="77777777" w:rsidR="003959FB" w:rsidRPr="001253F8" w:rsidRDefault="003959FB" w:rsidP="00DA7E38">
            <w:pPr>
              <w:snapToGrid w:val="0"/>
              <w:spacing w:after="0" w:line="240" w:lineRule="exact"/>
              <w:ind w:left="181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 xml:space="preserve">รายได้ที่เกี่ยวข้องกับโครงการแปลงสินทรัพย์เป็นหลักทรัพย์ </w:t>
            </w:r>
          </w:p>
        </w:tc>
        <w:tc>
          <w:tcPr>
            <w:tcW w:w="890" w:type="dxa"/>
          </w:tcPr>
          <w:p w14:paraId="542E80FF" w14:textId="77777777" w:rsidR="003959FB" w:rsidRPr="001253F8" w:rsidRDefault="003959FB" w:rsidP="00DA7E38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" w:type="dxa"/>
          </w:tcPr>
          <w:p w14:paraId="17178816" w14:textId="77777777" w:rsidR="003959FB" w:rsidRPr="001253F8" w:rsidRDefault="003959FB" w:rsidP="00DA7E38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</w:tcPr>
          <w:p w14:paraId="7CCC7879" w14:textId="77777777" w:rsidR="003959FB" w:rsidRPr="001253F8" w:rsidRDefault="003959FB" w:rsidP="00DA7E38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4B36BAE9" w14:textId="77777777" w:rsidR="003959FB" w:rsidRPr="001253F8" w:rsidRDefault="003959FB" w:rsidP="00DA7E38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0DAD475A" w14:textId="77777777" w:rsidR="003959FB" w:rsidRPr="001253F8" w:rsidRDefault="003959FB" w:rsidP="00DA7E38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4B96FED8" w14:textId="77777777" w:rsidR="003959FB" w:rsidRPr="001253F8" w:rsidRDefault="003959FB" w:rsidP="00DA7E38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7ABB7251" w14:textId="77777777" w:rsidR="003959FB" w:rsidRPr="001253F8" w:rsidRDefault="003959FB" w:rsidP="00DA7E38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3959FB" w:rsidRPr="001253F8" w14:paraId="0A6DE21C" w14:textId="77777777" w:rsidTr="00294B75">
        <w:trPr>
          <w:trHeight w:val="20"/>
        </w:trPr>
        <w:tc>
          <w:tcPr>
            <w:tcW w:w="3201" w:type="dxa"/>
            <w:hideMark/>
          </w:tcPr>
          <w:p w14:paraId="7B39DD8B" w14:textId="103DE862" w:rsidR="003959FB" w:rsidRPr="001253F8" w:rsidRDefault="003959FB" w:rsidP="00DA7E38">
            <w:pPr>
              <w:snapToGrid w:val="0"/>
              <w:spacing w:after="0" w:line="240" w:lineRule="exact"/>
              <w:ind w:left="264" w:right="-89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cs/>
              </w:rPr>
              <w:t xml:space="preserve">(รวมอยู่ในรายได้จากการให้กู้ยืม) (ดูหมายเหตุข้อ </w:t>
            </w:r>
            <w:r w:rsidR="00BF61D8" w:rsidRPr="00BF61D8">
              <w:rPr>
                <w:rFonts w:ascii="Angsana New" w:hAnsi="Angsana New" w:cs="Angsana New"/>
              </w:rPr>
              <w:t>22</w:t>
            </w:r>
            <w:r w:rsidRPr="001253F8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245" w:type="dxa"/>
          </w:tcPr>
          <w:p w14:paraId="75F50A70" w14:textId="77777777" w:rsidR="003959FB" w:rsidRPr="001253F8" w:rsidRDefault="003959FB" w:rsidP="00DA7E38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549E6F16" w14:textId="77777777" w:rsidR="003959FB" w:rsidRPr="001253F8" w:rsidRDefault="003959FB" w:rsidP="00DA7E38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" w:type="dxa"/>
          </w:tcPr>
          <w:p w14:paraId="5D187755" w14:textId="77777777" w:rsidR="003959FB" w:rsidRPr="001253F8" w:rsidRDefault="003959FB" w:rsidP="00DA7E38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</w:tcPr>
          <w:p w14:paraId="0EA6D7A4" w14:textId="77777777" w:rsidR="003959FB" w:rsidRPr="001253F8" w:rsidRDefault="003959FB" w:rsidP="00DA7E38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31AB674D" w14:textId="77777777" w:rsidR="003959FB" w:rsidRPr="001253F8" w:rsidRDefault="003959FB" w:rsidP="00DA7E38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17A6BBB5" w14:textId="77777777" w:rsidR="003959FB" w:rsidRPr="001253F8" w:rsidRDefault="003959FB" w:rsidP="00DA7E38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727BD436" w14:textId="77777777" w:rsidR="003959FB" w:rsidRPr="001253F8" w:rsidRDefault="003959FB" w:rsidP="00DA7E38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13890412" w14:textId="77777777" w:rsidR="003959FB" w:rsidRPr="001253F8" w:rsidRDefault="003959FB" w:rsidP="00DA7E38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3959FB" w:rsidRPr="001253F8" w14:paraId="44F95F58" w14:textId="77777777" w:rsidTr="00294B75">
        <w:trPr>
          <w:trHeight w:val="20"/>
        </w:trPr>
        <w:tc>
          <w:tcPr>
            <w:tcW w:w="3201" w:type="dxa"/>
            <w:hideMark/>
          </w:tcPr>
          <w:p w14:paraId="34880F29" w14:textId="77777777" w:rsidR="003959FB" w:rsidRPr="001253F8" w:rsidRDefault="003959FB" w:rsidP="003959FB">
            <w:pPr>
              <w:snapToGrid w:val="0"/>
              <w:spacing w:after="0" w:line="240" w:lineRule="exact"/>
              <w:ind w:left="720" w:right="65" w:hanging="43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เอทีเอส แรบบิท นิติบุคคลเฉพาะกิจ จำกัด</w:t>
            </w:r>
          </w:p>
        </w:tc>
        <w:tc>
          <w:tcPr>
            <w:tcW w:w="1245" w:type="dxa"/>
            <w:hideMark/>
          </w:tcPr>
          <w:p w14:paraId="62BA5A34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0" w:type="dxa"/>
          </w:tcPr>
          <w:p w14:paraId="22237394" w14:textId="22D1900C" w:rsidR="003959FB" w:rsidRPr="001253F8" w:rsidRDefault="00BF61D8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30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059</w:t>
            </w:r>
          </w:p>
        </w:tc>
        <w:tc>
          <w:tcPr>
            <w:tcW w:w="89" w:type="dxa"/>
          </w:tcPr>
          <w:p w14:paraId="4515C3D1" w14:textId="77777777" w:rsidR="003959FB" w:rsidRPr="001253F8" w:rsidRDefault="003959FB" w:rsidP="003959FB">
            <w:pPr>
              <w:tabs>
                <w:tab w:val="decimal" w:pos="432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hideMark/>
          </w:tcPr>
          <w:p w14:paraId="6F05F49A" w14:textId="42AA6080" w:rsidR="003959FB" w:rsidRPr="001253F8" w:rsidRDefault="00BF61D8" w:rsidP="009D2C4C">
            <w:pPr>
              <w:snapToGrid w:val="0"/>
              <w:spacing w:after="0" w:line="240" w:lineRule="exact"/>
              <w:ind w:left="-234" w:right="-545"/>
              <w:jc w:val="center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30</w:t>
            </w:r>
            <w:r w:rsidR="003959FB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015</w:t>
            </w:r>
          </w:p>
        </w:tc>
        <w:tc>
          <w:tcPr>
            <w:tcW w:w="89" w:type="dxa"/>
          </w:tcPr>
          <w:p w14:paraId="5285A351" w14:textId="77777777" w:rsidR="003959FB" w:rsidRPr="001253F8" w:rsidRDefault="003959FB" w:rsidP="003959FB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6BD73F80" w14:textId="170AB50D" w:rsidR="003959FB" w:rsidRPr="001253F8" w:rsidRDefault="00BF61D8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58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069</w:t>
            </w:r>
          </w:p>
        </w:tc>
        <w:tc>
          <w:tcPr>
            <w:tcW w:w="89" w:type="dxa"/>
          </w:tcPr>
          <w:p w14:paraId="3BAC12FA" w14:textId="77777777" w:rsidR="003959FB" w:rsidRPr="001253F8" w:rsidRDefault="003959FB" w:rsidP="003959FB">
            <w:pPr>
              <w:snapToGrid w:val="0"/>
              <w:spacing w:after="0" w:line="240" w:lineRule="exact"/>
              <w:ind w:left="-198" w:right="82" w:firstLine="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hideMark/>
          </w:tcPr>
          <w:p w14:paraId="5360D5DD" w14:textId="27A64F18" w:rsidR="003959FB" w:rsidRPr="001253F8" w:rsidRDefault="00BF61D8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59</w:t>
            </w:r>
            <w:r w:rsidR="003959FB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507</w:t>
            </w:r>
          </w:p>
        </w:tc>
      </w:tr>
      <w:tr w:rsidR="00294B75" w:rsidRPr="001253F8" w14:paraId="53DC811A" w14:textId="77777777" w:rsidTr="00294B75">
        <w:trPr>
          <w:trHeight w:val="20"/>
        </w:trPr>
        <w:tc>
          <w:tcPr>
            <w:tcW w:w="3201" w:type="dxa"/>
          </w:tcPr>
          <w:p w14:paraId="47016531" w14:textId="77777777" w:rsidR="00294B75" w:rsidRPr="001253F8" w:rsidRDefault="00294B75" w:rsidP="003959FB">
            <w:pPr>
              <w:snapToGrid w:val="0"/>
              <w:spacing w:after="0" w:line="240" w:lineRule="exact"/>
              <w:ind w:left="720" w:right="65" w:hanging="434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245" w:type="dxa"/>
          </w:tcPr>
          <w:p w14:paraId="1B93EBC9" w14:textId="77777777" w:rsidR="00294B75" w:rsidRPr="001253F8" w:rsidRDefault="00294B75" w:rsidP="003959FB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14C92F7A" w14:textId="77777777" w:rsidR="00294B75" w:rsidRPr="001253F8" w:rsidRDefault="00294B75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052F0A4E" w14:textId="77777777" w:rsidR="00294B75" w:rsidRPr="001253F8" w:rsidRDefault="00294B75" w:rsidP="003959FB">
            <w:pPr>
              <w:tabs>
                <w:tab w:val="decimal" w:pos="432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</w:tcPr>
          <w:p w14:paraId="78AB018A" w14:textId="77777777" w:rsidR="00294B75" w:rsidRPr="001253F8" w:rsidRDefault="00294B75" w:rsidP="007908FF">
            <w:pPr>
              <w:snapToGrid w:val="0"/>
              <w:spacing w:after="0" w:line="240" w:lineRule="exact"/>
              <w:ind w:left="-234" w:right="-51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5366F59B" w14:textId="77777777" w:rsidR="00294B75" w:rsidRPr="001253F8" w:rsidRDefault="00294B75" w:rsidP="003959FB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2FE9197F" w14:textId="77777777" w:rsidR="00294B75" w:rsidRPr="001253F8" w:rsidRDefault="00294B75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1C83DCFA" w14:textId="77777777" w:rsidR="00294B75" w:rsidRPr="001253F8" w:rsidRDefault="00294B75" w:rsidP="003959FB">
            <w:pPr>
              <w:snapToGrid w:val="0"/>
              <w:spacing w:after="0" w:line="240" w:lineRule="exact"/>
              <w:ind w:left="-198" w:right="82" w:firstLine="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09C1335F" w14:textId="77777777" w:rsidR="00294B75" w:rsidRPr="001253F8" w:rsidRDefault="00294B75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3959FB" w:rsidRPr="001253F8" w14:paraId="53C9C122" w14:textId="77777777" w:rsidTr="00294B75">
        <w:trPr>
          <w:trHeight w:val="20"/>
        </w:trPr>
        <w:tc>
          <w:tcPr>
            <w:tcW w:w="3201" w:type="dxa"/>
          </w:tcPr>
          <w:p w14:paraId="741C7BEC" w14:textId="77777777" w:rsidR="003959FB" w:rsidRPr="001253F8" w:rsidRDefault="003959FB" w:rsidP="00357E0D">
            <w:pPr>
              <w:snapToGrid w:val="0"/>
              <w:spacing w:after="0" w:line="240" w:lineRule="exact"/>
              <w:ind w:left="181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รายได้จากเงินปันผล</w:t>
            </w:r>
            <w:r w:rsidRPr="001253F8">
              <w:rPr>
                <w:rFonts w:ascii="Angsana New" w:hAnsi="Angsana New" w:cs="Angsana New"/>
                <w:b/>
                <w:bCs/>
              </w:rPr>
              <w:t xml:space="preserve"> </w:t>
            </w:r>
          </w:p>
        </w:tc>
        <w:tc>
          <w:tcPr>
            <w:tcW w:w="1245" w:type="dxa"/>
          </w:tcPr>
          <w:p w14:paraId="03CAFA0F" w14:textId="77777777" w:rsidR="003959FB" w:rsidRPr="001253F8" w:rsidRDefault="003959FB" w:rsidP="003959FB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1CE7C587" w14:textId="77777777" w:rsidR="003959FB" w:rsidRPr="001253F8" w:rsidRDefault="003959FB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" w:type="dxa"/>
          </w:tcPr>
          <w:p w14:paraId="029188BD" w14:textId="77777777" w:rsidR="003959FB" w:rsidRPr="001253F8" w:rsidRDefault="003959FB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</w:tcPr>
          <w:p w14:paraId="24377315" w14:textId="77777777" w:rsidR="003959FB" w:rsidRPr="001253F8" w:rsidRDefault="003959FB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7E46BDDA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7AEE4123" w14:textId="77777777" w:rsidR="003959FB" w:rsidRPr="001253F8" w:rsidRDefault="003959FB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2145E01E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10B390E1" w14:textId="77777777" w:rsidR="003959FB" w:rsidRPr="001253F8" w:rsidRDefault="003959FB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3959FB" w:rsidRPr="001253F8" w14:paraId="361F3334" w14:textId="77777777" w:rsidTr="00294B75">
        <w:trPr>
          <w:trHeight w:val="20"/>
        </w:trPr>
        <w:tc>
          <w:tcPr>
            <w:tcW w:w="3201" w:type="dxa"/>
            <w:hideMark/>
          </w:tcPr>
          <w:p w14:paraId="2D9BDFAD" w14:textId="77777777" w:rsidR="003959FB" w:rsidRPr="001253F8" w:rsidRDefault="003959FB" w:rsidP="003959FB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เอซีเอส เซอร์วิสซิ่ง (ประเทศไทย) จำกัด</w:t>
            </w:r>
          </w:p>
        </w:tc>
        <w:tc>
          <w:tcPr>
            <w:tcW w:w="1245" w:type="dxa"/>
            <w:hideMark/>
          </w:tcPr>
          <w:p w14:paraId="4FE0AE7D" w14:textId="77777777" w:rsidR="003959FB" w:rsidRPr="001253F8" w:rsidRDefault="003959FB" w:rsidP="003959FB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7992C58D" w14:textId="540A60B9" w:rsidR="003959FB" w:rsidRPr="001253F8" w:rsidRDefault="00294B75" w:rsidP="003959FB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89" w:type="dxa"/>
          </w:tcPr>
          <w:p w14:paraId="0EB1B1C1" w14:textId="77777777" w:rsidR="003959FB" w:rsidRPr="001253F8" w:rsidRDefault="003959FB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hideMark/>
          </w:tcPr>
          <w:p w14:paraId="51FCF295" w14:textId="616D51BA" w:rsidR="003959FB" w:rsidRPr="001253F8" w:rsidRDefault="003959FB" w:rsidP="003959FB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89" w:type="dxa"/>
          </w:tcPr>
          <w:p w14:paraId="6FF3242E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5DBFE1AF" w14:textId="3A246C59" w:rsidR="003959FB" w:rsidRPr="001253F8" w:rsidRDefault="00BF61D8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140</w:t>
            </w:r>
            <w:r w:rsidR="00294B75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600</w:t>
            </w:r>
          </w:p>
        </w:tc>
        <w:tc>
          <w:tcPr>
            <w:tcW w:w="89" w:type="dxa"/>
          </w:tcPr>
          <w:p w14:paraId="2541E2D9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  <w:hideMark/>
          </w:tcPr>
          <w:p w14:paraId="6BA8645D" w14:textId="7453ADEE" w:rsidR="003959FB" w:rsidRPr="001253F8" w:rsidRDefault="00BF61D8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140</w:t>
            </w:r>
            <w:r w:rsidR="003959FB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600</w:t>
            </w:r>
          </w:p>
        </w:tc>
      </w:tr>
      <w:tr w:rsidR="00294B75" w:rsidRPr="001253F8" w14:paraId="26CF43FE" w14:textId="77777777" w:rsidTr="00294B75">
        <w:trPr>
          <w:trHeight w:val="20"/>
        </w:trPr>
        <w:tc>
          <w:tcPr>
            <w:tcW w:w="3201" w:type="dxa"/>
          </w:tcPr>
          <w:p w14:paraId="344E2F70" w14:textId="77777777" w:rsidR="00294B75" w:rsidRPr="001253F8" w:rsidRDefault="00294B75" w:rsidP="003959FB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245" w:type="dxa"/>
          </w:tcPr>
          <w:p w14:paraId="367E9EC0" w14:textId="77777777" w:rsidR="00294B75" w:rsidRPr="001253F8" w:rsidRDefault="00294B75" w:rsidP="003959FB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329CF508" w14:textId="77777777" w:rsidR="00294B75" w:rsidRPr="001253F8" w:rsidRDefault="00294B75" w:rsidP="003959FB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" w:type="dxa"/>
          </w:tcPr>
          <w:p w14:paraId="4A71001C" w14:textId="77777777" w:rsidR="00294B75" w:rsidRPr="001253F8" w:rsidRDefault="00294B75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6C1E0198" w14:textId="77777777" w:rsidR="00294B75" w:rsidRPr="001253F8" w:rsidRDefault="00294B75" w:rsidP="003959FB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563012BD" w14:textId="77777777" w:rsidR="00294B75" w:rsidRPr="001253F8" w:rsidRDefault="00294B75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0D4BB381" w14:textId="77777777" w:rsidR="00294B75" w:rsidRPr="001253F8" w:rsidRDefault="00294B75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2C322359" w14:textId="77777777" w:rsidR="00294B75" w:rsidRPr="001253F8" w:rsidRDefault="00294B75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1A82CBC0" w14:textId="77777777" w:rsidR="00294B75" w:rsidRPr="001253F8" w:rsidRDefault="00294B75" w:rsidP="003959FB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3959FB" w:rsidRPr="001253F8" w14:paraId="0290423C" w14:textId="77777777" w:rsidTr="00294B75">
        <w:trPr>
          <w:trHeight w:val="20"/>
        </w:trPr>
        <w:tc>
          <w:tcPr>
            <w:tcW w:w="3201" w:type="dxa"/>
          </w:tcPr>
          <w:p w14:paraId="2909CFDB" w14:textId="3E128D00" w:rsidR="003959FB" w:rsidRPr="001253F8" w:rsidRDefault="003959FB" w:rsidP="003959FB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รายได้อื่น</w:t>
            </w:r>
            <w:r w:rsidRPr="001253F8">
              <w:rPr>
                <w:rFonts w:ascii="Angsana New" w:hAnsi="Angsana New" w:cs="Angsana New"/>
                <w:b/>
                <w:bCs/>
              </w:rPr>
              <w:t xml:space="preserve"> </w:t>
            </w:r>
          </w:p>
        </w:tc>
        <w:tc>
          <w:tcPr>
            <w:tcW w:w="1245" w:type="dxa"/>
          </w:tcPr>
          <w:p w14:paraId="7877DADF" w14:textId="77777777" w:rsidR="003959FB" w:rsidRPr="001253F8" w:rsidRDefault="003959FB" w:rsidP="003959FB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2914A6CE" w14:textId="77777777" w:rsidR="003959FB" w:rsidRPr="001253F8" w:rsidRDefault="003959FB" w:rsidP="003959FB">
            <w:pPr>
              <w:snapToGrid w:val="0"/>
              <w:spacing w:after="0" w:line="240" w:lineRule="exact"/>
              <w:ind w:left="-83" w:right="-10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1850082D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</w:tcPr>
          <w:p w14:paraId="515669EF" w14:textId="77777777" w:rsidR="003959FB" w:rsidRPr="001253F8" w:rsidRDefault="003959FB" w:rsidP="003959FB">
            <w:pPr>
              <w:snapToGrid w:val="0"/>
              <w:spacing w:after="0" w:line="240" w:lineRule="exact"/>
              <w:ind w:left="-83" w:right="-10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7B2AC984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3381C909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150A3052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42EC694B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</w:tr>
      <w:tr w:rsidR="003959FB" w:rsidRPr="001253F8" w14:paraId="40A70709" w14:textId="77777777" w:rsidTr="00294B75">
        <w:trPr>
          <w:trHeight w:val="20"/>
        </w:trPr>
        <w:tc>
          <w:tcPr>
            <w:tcW w:w="3201" w:type="dxa"/>
            <w:hideMark/>
          </w:tcPr>
          <w:p w14:paraId="73499F0E" w14:textId="77777777" w:rsidR="003959FB" w:rsidRPr="001253F8" w:rsidRDefault="003959FB" w:rsidP="003959FB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เอซีเอส แคปปิตอล คอร์ปอเรชั่น จำกัด</w:t>
            </w:r>
          </w:p>
        </w:tc>
        <w:tc>
          <w:tcPr>
            <w:tcW w:w="1245" w:type="dxa"/>
            <w:hideMark/>
          </w:tcPr>
          <w:p w14:paraId="6A67E32F" w14:textId="77777777" w:rsidR="003959FB" w:rsidRPr="001253F8" w:rsidRDefault="003959FB" w:rsidP="003959FB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ผู้ถือหุ้นและ</w:t>
            </w:r>
          </w:p>
        </w:tc>
        <w:tc>
          <w:tcPr>
            <w:tcW w:w="890" w:type="dxa"/>
          </w:tcPr>
          <w:p w14:paraId="2E835FA9" w14:textId="77777777" w:rsidR="003959FB" w:rsidRPr="001253F8" w:rsidRDefault="003959FB" w:rsidP="003959FB">
            <w:pPr>
              <w:snapToGrid w:val="0"/>
              <w:spacing w:after="0" w:line="240" w:lineRule="exact"/>
              <w:ind w:left="-83" w:right="139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" w:type="dxa"/>
          </w:tcPr>
          <w:p w14:paraId="00F9AB38" w14:textId="77777777" w:rsidR="003959FB" w:rsidRPr="001253F8" w:rsidRDefault="003959FB" w:rsidP="003959FB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</w:tcPr>
          <w:p w14:paraId="052A2823" w14:textId="77777777" w:rsidR="003959FB" w:rsidRPr="001253F8" w:rsidRDefault="003959FB" w:rsidP="003959FB">
            <w:pPr>
              <w:snapToGrid w:val="0"/>
              <w:spacing w:after="0" w:line="240" w:lineRule="exact"/>
              <w:ind w:left="-83" w:right="13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3D52814F" w14:textId="77777777" w:rsidR="003959FB" w:rsidRPr="001253F8" w:rsidRDefault="003959FB" w:rsidP="003959FB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21379AB0" w14:textId="77777777" w:rsidR="003959FB" w:rsidRPr="001253F8" w:rsidRDefault="003959FB" w:rsidP="003959FB">
            <w:pPr>
              <w:snapToGrid w:val="0"/>
              <w:spacing w:after="0" w:line="240" w:lineRule="exact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6D360423" w14:textId="77777777" w:rsidR="003959FB" w:rsidRPr="001253F8" w:rsidRDefault="003959FB" w:rsidP="003959FB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4C49A761" w14:textId="77777777" w:rsidR="003959FB" w:rsidRPr="001253F8" w:rsidRDefault="003959FB" w:rsidP="003959FB">
            <w:pPr>
              <w:snapToGrid w:val="0"/>
              <w:spacing w:after="0" w:line="240" w:lineRule="exact"/>
              <w:ind w:left="-198" w:right="82"/>
              <w:jc w:val="right"/>
              <w:rPr>
                <w:rFonts w:ascii="Angsana New" w:hAnsi="Angsana New" w:cs="Angsana New"/>
              </w:rPr>
            </w:pPr>
          </w:p>
        </w:tc>
      </w:tr>
      <w:tr w:rsidR="006A5F8F" w:rsidRPr="001253F8" w14:paraId="7EF0A171" w14:textId="77777777" w:rsidTr="00294B75">
        <w:trPr>
          <w:trHeight w:val="20"/>
        </w:trPr>
        <w:tc>
          <w:tcPr>
            <w:tcW w:w="3201" w:type="dxa"/>
          </w:tcPr>
          <w:p w14:paraId="62C5B318" w14:textId="77777777" w:rsidR="006A5F8F" w:rsidRPr="001253F8" w:rsidRDefault="006A5F8F" w:rsidP="006A5F8F">
            <w:pPr>
              <w:snapToGrid w:val="0"/>
              <w:spacing w:after="0" w:line="240" w:lineRule="exact"/>
              <w:ind w:left="450" w:right="2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  <w:hideMark/>
          </w:tcPr>
          <w:p w14:paraId="55747CDB" w14:textId="4005DC8E" w:rsidR="006A5F8F" w:rsidRPr="001253F8" w:rsidRDefault="006A5F8F" w:rsidP="006A5F8F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 xml:space="preserve">กรรมการร่วม </w:t>
            </w:r>
            <w:r w:rsidR="00BF61D8" w:rsidRPr="00BF61D8">
              <w:rPr>
                <w:rFonts w:ascii="Angsana New" w:hAnsi="Angsana New" w:cs="Angsana New"/>
              </w:rPr>
              <w:t>1</w:t>
            </w:r>
            <w:r w:rsidRPr="001253F8">
              <w:rPr>
                <w:rFonts w:ascii="Angsana New" w:hAnsi="Angsana New" w:cs="Angsana New"/>
                <w:cs/>
              </w:rPr>
              <w:t xml:space="preserve"> คน</w:t>
            </w:r>
          </w:p>
        </w:tc>
        <w:tc>
          <w:tcPr>
            <w:tcW w:w="890" w:type="dxa"/>
          </w:tcPr>
          <w:p w14:paraId="70E6AEEE" w14:textId="7985A641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442</w:t>
            </w:r>
          </w:p>
        </w:tc>
        <w:tc>
          <w:tcPr>
            <w:tcW w:w="89" w:type="dxa"/>
          </w:tcPr>
          <w:p w14:paraId="5CD1C457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hideMark/>
          </w:tcPr>
          <w:p w14:paraId="76661C63" w14:textId="3DBD615A" w:rsidR="006A5F8F" w:rsidRPr="001253F8" w:rsidRDefault="00BF61D8" w:rsidP="006A5F8F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444</w:t>
            </w:r>
          </w:p>
        </w:tc>
        <w:tc>
          <w:tcPr>
            <w:tcW w:w="89" w:type="dxa"/>
          </w:tcPr>
          <w:p w14:paraId="465BF98D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51816C2A" w14:textId="65DDE5FF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884</w:t>
            </w:r>
          </w:p>
        </w:tc>
        <w:tc>
          <w:tcPr>
            <w:tcW w:w="89" w:type="dxa"/>
          </w:tcPr>
          <w:p w14:paraId="6D1F6E35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hideMark/>
          </w:tcPr>
          <w:p w14:paraId="69D3D71F" w14:textId="3BA3F3FC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890</w:t>
            </w:r>
          </w:p>
        </w:tc>
      </w:tr>
      <w:tr w:rsidR="006A5F8F" w:rsidRPr="001253F8" w14:paraId="200A36CA" w14:textId="77777777" w:rsidTr="00294B75">
        <w:trPr>
          <w:trHeight w:val="20"/>
        </w:trPr>
        <w:tc>
          <w:tcPr>
            <w:tcW w:w="3201" w:type="dxa"/>
            <w:hideMark/>
          </w:tcPr>
          <w:p w14:paraId="706E5C71" w14:textId="77777777" w:rsidR="006A5F8F" w:rsidRPr="001253F8" w:rsidRDefault="006A5F8F" w:rsidP="006A5F8F">
            <w:pPr>
              <w:snapToGrid w:val="0"/>
              <w:spacing w:after="0" w:line="240" w:lineRule="exact"/>
              <w:ind w:left="630" w:right="-360" w:hanging="34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เอซีเอสไอ (ประเทศไทย) จำกัด</w:t>
            </w:r>
          </w:p>
        </w:tc>
        <w:tc>
          <w:tcPr>
            <w:tcW w:w="1245" w:type="dxa"/>
            <w:hideMark/>
          </w:tcPr>
          <w:p w14:paraId="54DD4692" w14:textId="77777777" w:rsidR="006A5F8F" w:rsidRPr="001253F8" w:rsidRDefault="006A5F8F" w:rsidP="006A5F8F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0" w:type="dxa"/>
          </w:tcPr>
          <w:p w14:paraId="47E9420E" w14:textId="224D3DEC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37</w:t>
            </w:r>
          </w:p>
        </w:tc>
        <w:tc>
          <w:tcPr>
            <w:tcW w:w="89" w:type="dxa"/>
          </w:tcPr>
          <w:p w14:paraId="5A97E5F5" w14:textId="77777777" w:rsidR="006A5F8F" w:rsidRPr="001253F8" w:rsidRDefault="006A5F8F" w:rsidP="006A5F8F">
            <w:pPr>
              <w:snapToGrid w:val="0"/>
              <w:spacing w:after="0" w:line="240" w:lineRule="exact"/>
              <w:ind w:right="-2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hideMark/>
          </w:tcPr>
          <w:p w14:paraId="105DBDCD" w14:textId="1B8CA265" w:rsidR="006A5F8F" w:rsidRPr="001253F8" w:rsidRDefault="00BF61D8" w:rsidP="006A5F8F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18</w:t>
            </w:r>
          </w:p>
        </w:tc>
        <w:tc>
          <w:tcPr>
            <w:tcW w:w="89" w:type="dxa"/>
          </w:tcPr>
          <w:p w14:paraId="7747141F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7CDBE15E" w14:textId="18347EF8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73</w:t>
            </w:r>
          </w:p>
        </w:tc>
        <w:tc>
          <w:tcPr>
            <w:tcW w:w="89" w:type="dxa"/>
          </w:tcPr>
          <w:p w14:paraId="1A61D9F2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hideMark/>
          </w:tcPr>
          <w:p w14:paraId="36F2EA10" w14:textId="540463AC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24</w:t>
            </w:r>
          </w:p>
        </w:tc>
      </w:tr>
      <w:tr w:rsidR="006A5F8F" w:rsidRPr="001253F8" w14:paraId="653C5384" w14:textId="77777777" w:rsidTr="00294B75">
        <w:trPr>
          <w:trHeight w:val="20"/>
        </w:trPr>
        <w:tc>
          <w:tcPr>
            <w:tcW w:w="3201" w:type="dxa"/>
            <w:hideMark/>
          </w:tcPr>
          <w:p w14:paraId="42E4A818" w14:textId="77777777" w:rsidR="006A5F8F" w:rsidRPr="001253F8" w:rsidRDefault="006A5F8F" w:rsidP="006A5F8F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เอซีเอส เซอร์วิสซิ่ง (ประเทศไทย) จำกัด</w:t>
            </w:r>
          </w:p>
        </w:tc>
        <w:tc>
          <w:tcPr>
            <w:tcW w:w="1245" w:type="dxa"/>
            <w:hideMark/>
          </w:tcPr>
          <w:p w14:paraId="591169D9" w14:textId="77777777" w:rsidR="006A5F8F" w:rsidRPr="001253F8" w:rsidRDefault="006A5F8F" w:rsidP="006A5F8F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0" w:type="dxa"/>
          </w:tcPr>
          <w:p w14:paraId="0C168E77" w14:textId="6CBF07D6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10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068</w:t>
            </w:r>
          </w:p>
        </w:tc>
        <w:tc>
          <w:tcPr>
            <w:tcW w:w="89" w:type="dxa"/>
          </w:tcPr>
          <w:p w14:paraId="58641C88" w14:textId="77777777" w:rsidR="006A5F8F" w:rsidRPr="001253F8" w:rsidRDefault="006A5F8F" w:rsidP="006A5F8F">
            <w:pPr>
              <w:snapToGrid w:val="0"/>
              <w:spacing w:after="0" w:line="240" w:lineRule="exact"/>
              <w:ind w:right="-2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hideMark/>
          </w:tcPr>
          <w:p w14:paraId="13A77B2E" w14:textId="4DA84863" w:rsidR="006A5F8F" w:rsidRPr="001253F8" w:rsidRDefault="00BF61D8" w:rsidP="006A5F8F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8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517</w:t>
            </w:r>
          </w:p>
        </w:tc>
        <w:tc>
          <w:tcPr>
            <w:tcW w:w="89" w:type="dxa"/>
          </w:tcPr>
          <w:p w14:paraId="1B2D4B29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33A92742" w14:textId="79C9BD81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20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137</w:t>
            </w:r>
          </w:p>
        </w:tc>
        <w:tc>
          <w:tcPr>
            <w:tcW w:w="89" w:type="dxa"/>
          </w:tcPr>
          <w:p w14:paraId="7B53CDC3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hideMark/>
          </w:tcPr>
          <w:p w14:paraId="5909BA48" w14:textId="54A58BFF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17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035</w:t>
            </w:r>
          </w:p>
        </w:tc>
      </w:tr>
      <w:tr w:rsidR="006A5F8F" w:rsidRPr="001253F8" w14:paraId="6773246F" w14:textId="77777777" w:rsidTr="006E2424">
        <w:trPr>
          <w:trHeight w:val="20"/>
        </w:trPr>
        <w:tc>
          <w:tcPr>
            <w:tcW w:w="3201" w:type="dxa"/>
          </w:tcPr>
          <w:p w14:paraId="2A0A8562" w14:textId="77777777" w:rsidR="006A5F8F" w:rsidRPr="001253F8" w:rsidRDefault="006A5F8F" w:rsidP="006A5F8F">
            <w:pPr>
              <w:spacing w:after="0" w:line="240" w:lineRule="exact"/>
              <w:ind w:left="107" w:right="2" w:hanging="2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spacing w:val="-10"/>
              </w:rPr>
              <w:t xml:space="preserve">        </w:t>
            </w:r>
            <w:r w:rsidRPr="001253F8">
              <w:rPr>
                <w:rFonts w:ascii="Angsana New" w:hAnsi="Angsana New" w:cs="Angsana New"/>
                <w:cs/>
              </w:rPr>
              <w:t>บริษัท บริหารสินทรัพย์ อิออน (ประเทศไทย) จำกัด</w:t>
            </w:r>
          </w:p>
        </w:tc>
        <w:tc>
          <w:tcPr>
            <w:tcW w:w="1245" w:type="dxa"/>
          </w:tcPr>
          <w:p w14:paraId="70ABDC63" w14:textId="77777777" w:rsidR="006A5F8F" w:rsidRPr="001253F8" w:rsidRDefault="006A5F8F" w:rsidP="006A5F8F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0" w:type="dxa"/>
          </w:tcPr>
          <w:p w14:paraId="0C32AF5D" w14:textId="4FE7199E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614</w:t>
            </w:r>
          </w:p>
        </w:tc>
        <w:tc>
          <w:tcPr>
            <w:tcW w:w="89" w:type="dxa"/>
          </w:tcPr>
          <w:p w14:paraId="0F7E3DC2" w14:textId="77777777" w:rsidR="006A5F8F" w:rsidRPr="001253F8" w:rsidRDefault="006A5F8F" w:rsidP="006A5F8F">
            <w:pPr>
              <w:snapToGrid w:val="0"/>
              <w:spacing w:after="0" w:line="240" w:lineRule="exact"/>
              <w:ind w:right="-2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</w:tcPr>
          <w:p w14:paraId="7913ED13" w14:textId="7D185B8A" w:rsidR="006A5F8F" w:rsidRPr="001253F8" w:rsidRDefault="00BF61D8" w:rsidP="006A5F8F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738</w:t>
            </w:r>
          </w:p>
        </w:tc>
        <w:tc>
          <w:tcPr>
            <w:tcW w:w="89" w:type="dxa"/>
          </w:tcPr>
          <w:p w14:paraId="0C7AFB8D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6510F742" w14:textId="103E898F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228</w:t>
            </w:r>
          </w:p>
        </w:tc>
        <w:tc>
          <w:tcPr>
            <w:tcW w:w="89" w:type="dxa"/>
          </w:tcPr>
          <w:p w14:paraId="56EA912B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vAlign w:val="bottom"/>
          </w:tcPr>
          <w:p w14:paraId="7FCFF190" w14:textId="64B13D4E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264</w:t>
            </w:r>
          </w:p>
        </w:tc>
      </w:tr>
      <w:tr w:rsidR="006A5F8F" w:rsidRPr="001253F8" w14:paraId="370579D9" w14:textId="77777777" w:rsidTr="006E2424">
        <w:trPr>
          <w:trHeight w:val="20"/>
        </w:trPr>
        <w:tc>
          <w:tcPr>
            <w:tcW w:w="3201" w:type="dxa"/>
            <w:hideMark/>
          </w:tcPr>
          <w:p w14:paraId="565CD65A" w14:textId="77777777" w:rsidR="006A5F8F" w:rsidRPr="001253F8" w:rsidRDefault="006A5F8F" w:rsidP="006A5F8F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AEON Specialized Bank (Cambodia) Plc.</w:t>
            </w:r>
          </w:p>
        </w:tc>
        <w:tc>
          <w:tcPr>
            <w:tcW w:w="1245" w:type="dxa"/>
            <w:hideMark/>
          </w:tcPr>
          <w:p w14:paraId="42982E03" w14:textId="77777777" w:rsidR="006A5F8F" w:rsidRPr="001253F8" w:rsidRDefault="006A5F8F" w:rsidP="006A5F8F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0" w:type="dxa"/>
          </w:tcPr>
          <w:p w14:paraId="6329F178" w14:textId="29AB8A1F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179</w:t>
            </w:r>
          </w:p>
        </w:tc>
        <w:tc>
          <w:tcPr>
            <w:tcW w:w="89" w:type="dxa"/>
          </w:tcPr>
          <w:p w14:paraId="5B217444" w14:textId="77777777" w:rsidR="006A5F8F" w:rsidRPr="001253F8" w:rsidRDefault="006A5F8F" w:rsidP="006A5F8F">
            <w:pPr>
              <w:snapToGrid w:val="0"/>
              <w:spacing w:after="0" w:line="240" w:lineRule="exact"/>
              <w:ind w:right="-2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vAlign w:val="bottom"/>
            <w:hideMark/>
          </w:tcPr>
          <w:p w14:paraId="2D762F38" w14:textId="2BCA0836" w:rsidR="006A5F8F" w:rsidRPr="001253F8" w:rsidRDefault="00BF61D8" w:rsidP="006A5F8F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866</w:t>
            </w:r>
          </w:p>
        </w:tc>
        <w:tc>
          <w:tcPr>
            <w:tcW w:w="89" w:type="dxa"/>
          </w:tcPr>
          <w:p w14:paraId="29FE3B01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192A7007" w14:textId="0A148836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383</w:t>
            </w:r>
          </w:p>
        </w:tc>
        <w:tc>
          <w:tcPr>
            <w:tcW w:w="89" w:type="dxa"/>
          </w:tcPr>
          <w:p w14:paraId="0C188E25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vAlign w:val="bottom"/>
            <w:hideMark/>
          </w:tcPr>
          <w:p w14:paraId="2511CD80" w14:textId="5BF3F2D3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5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619</w:t>
            </w:r>
          </w:p>
        </w:tc>
      </w:tr>
      <w:tr w:rsidR="006A5F8F" w:rsidRPr="001253F8" w14:paraId="544427E8" w14:textId="77777777" w:rsidTr="006E2424">
        <w:trPr>
          <w:trHeight w:val="20"/>
        </w:trPr>
        <w:tc>
          <w:tcPr>
            <w:tcW w:w="3201" w:type="dxa"/>
            <w:hideMark/>
          </w:tcPr>
          <w:p w14:paraId="68204535" w14:textId="77777777" w:rsidR="006A5F8F" w:rsidRPr="001253F8" w:rsidRDefault="006A5F8F" w:rsidP="006A5F8F">
            <w:pPr>
              <w:spacing w:after="0" w:line="240" w:lineRule="exact"/>
              <w:ind w:left="-19" w:right="2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 xml:space="preserve">         บริษัท อิออน ลิสซิ่ง เซอร์วิส (ลาว) จำกัด</w:t>
            </w:r>
          </w:p>
        </w:tc>
        <w:tc>
          <w:tcPr>
            <w:tcW w:w="1245" w:type="dxa"/>
            <w:hideMark/>
          </w:tcPr>
          <w:p w14:paraId="390BF81E" w14:textId="77777777" w:rsidR="006A5F8F" w:rsidRPr="001253F8" w:rsidRDefault="006A5F8F" w:rsidP="006A5F8F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0" w:type="dxa"/>
          </w:tcPr>
          <w:p w14:paraId="1B3A6606" w14:textId="1E407807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36</w:t>
            </w:r>
          </w:p>
        </w:tc>
        <w:tc>
          <w:tcPr>
            <w:tcW w:w="89" w:type="dxa"/>
          </w:tcPr>
          <w:p w14:paraId="2A68C6D4" w14:textId="77777777" w:rsidR="006A5F8F" w:rsidRPr="001253F8" w:rsidRDefault="006A5F8F" w:rsidP="006A5F8F">
            <w:pPr>
              <w:snapToGrid w:val="0"/>
              <w:spacing w:after="0" w:line="240" w:lineRule="exact"/>
              <w:ind w:right="-2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hideMark/>
          </w:tcPr>
          <w:p w14:paraId="10A073E8" w14:textId="6DCBD322" w:rsidR="006A5F8F" w:rsidRPr="001253F8" w:rsidRDefault="00BF61D8" w:rsidP="006A5F8F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29</w:t>
            </w:r>
          </w:p>
        </w:tc>
        <w:tc>
          <w:tcPr>
            <w:tcW w:w="89" w:type="dxa"/>
          </w:tcPr>
          <w:p w14:paraId="768B4A4B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58AE163B" w14:textId="4C666FBD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72</w:t>
            </w:r>
          </w:p>
        </w:tc>
        <w:tc>
          <w:tcPr>
            <w:tcW w:w="89" w:type="dxa"/>
          </w:tcPr>
          <w:p w14:paraId="2997C05C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vAlign w:val="bottom"/>
          </w:tcPr>
          <w:p w14:paraId="3DBB449E" w14:textId="3B70CF37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59</w:t>
            </w:r>
          </w:p>
        </w:tc>
      </w:tr>
      <w:tr w:rsidR="006A5F8F" w:rsidRPr="001253F8" w14:paraId="7652CA45" w14:textId="77777777" w:rsidTr="006E2424">
        <w:trPr>
          <w:trHeight w:val="20"/>
        </w:trPr>
        <w:tc>
          <w:tcPr>
            <w:tcW w:w="3201" w:type="dxa"/>
            <w:vAlign w:val="bottom"/>
            <w:hideMark/>
          </w:tcPr>
          <w:p w14:paraId="55BBC632" w14:textId="77777777" w:rsidR="006A5F8F" w:rsidRPr="001253F8" w:rsidRDefault="006A5F8F" w:rsidP="006A5F8F">
            <w:pPr>
              <w:spacing w:after="0" w:line="240" w:lineRule="exact"/>
              <w:ind w:left="152" w:right="2" w:hanging="2"/>
              <w:jc w:val="both"/>
              <w:rPr>
                <w:rFonts w:ascii="Angsana New" w:hAnsi="Angsana New" w:cs="Angsana New"/>
                <w:spacing w:val="-10"/>
              </w:rPr>
            </w:pPr>
            <w:r w:rsidRPr="001253F8">
              <w:rPr>
                <w:rFonts w:ascii="Angsana New" w:hAnsi="Angsana New" w:cs="Angsana New"/>
                <w:spacing w:val="-10"/>
                <w:cs/>
              </w:rPr>
              <w:t xml:space="preserve">      บริษัท อิออน ไมโครไฟแนนซ์ (เมียนมาร์) จำกัด  </w:t>
            </w:r>
          </w:p>
        </w:tc>
        <w:tc>
          <w:tcPr>
            <w:tcW w:w="1245" w:type="dxa"/>
            <w:hideMark/>
          </w:tcPr>
          <w:p w14:paraId="1FAF60FB" w14:textId="77777777" w:rsidR="006A5F8F" w:rsidRPr="001253F8" w:rsidRDefault="006A5F8F" w:rsidP="006A5F8F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0" w:type="dxa"/>
          </w:tcPr>
          <w:p w14:paraId="2628377B" w14:textId="2A1DCB74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12</w:t>
            </w:r>
          </w:p>
        </w:tc>
        <w:tc>
          <w:tcPr>
            <w:tcW w:w="89" w:type="dxa"/>
          </w:tcPr>
          <w:p w14:paraId="6FE5294C" w14:textId="77777777" w:rsidR="006A5F8F" w:rsidRPr="001253F8" w:rsidRDefault="006A5F8F" w:rsidP="006A5F8F">
            <w:pPr>
              <w:snapToGrid w:val="0"/>
              <w:spacing w:after="0" w:line="240" w:lineRule="exact"/>
              <w:ind w:right="-2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hideMark/>
          </w:tcPr>
          <w:p w14:paraId="456E2A9E" w14:textId="77CD95A8" w:rsidR="006A5F8F" w:rsidRPr="001253F8" w:rsidRDefault="00BF61D8" w:rsidP="006A5F8F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39</w:t>
            </w:r>
          </w:p>
        </w:tc>
        <w:tc>
          <w:tcPr>
            <w:tcW w:w="89" w:type="dxa"/>
          </w:tcPr>
          <w:p w14:paraId="2E65B95B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0F849641" w14:textId="3E1F1CBA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53</w:t>
            </w:r>
          </w:p>
        </w:tc>
        <w:tc>
          <w:tcPr>
            <w:tcW w:w="89" w:type="dxa"/>
          </w:tcPr>
          <w:p w14:paraId="6C84E5F2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vAlign w:val="bottom"/>
          </w:tcPr>
          <w:p w14:paraId="417666CE" w14:textId="145AC4F8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78</w:t>
            </w:r>
          </w:p>
        </w:tc>
      </w:tr>
      <w:tr w:rsidR="006A5F8F" w:rsidRPr="001253F8" w14:paraId="03E298FB" w14:textId="77777777" w:rsidTr="006E2424">
        <w:trPr>
          <w:trHeight w:val="20"/>
        </w:trPr>
        <w:tc>
          <w:tcPr>
            <w:tcW w:w="3201" w:type="dxa"/>
            <w:hideMark/>
          </w:tcPr>
          <w:p w14:paraId="6126A64F" w14:textId="77777777" w:rsidR="006A5F8F" w:rsidRPr="001253F8" w:rsidRDefault="006A5F8F" w:rsidP="006A5F8F">
            <w:pPr>
              <w:spacing w:after="0" w:line="240" w:lineRule="exact"/>
              <w:ind w:left="107" w:right="2" w:hanging="2"/>
              <w:jc w:val="both"/>
              <w:rPr>
                <w:rFonts w:ascii="Angsana New" w:hAnsi="Angsana New" w:cs="Angsana New"/>
                <w:spacing w:val="-10"/>
              </w:rPr>
            </w:pPr>
            <w:r w:rsidRPr="001253F8">
              <w:rPr>
                <w:rFonts w:ascii="Angsana New" w:hAnsi="Angsana New" w:cs="Angsana New"/>
                <w:spacing w:val="-10"/>
              </w:rPr>
              <w:t xml:space="preserve">        </w:t>
            </w:r>
            <w:r w:rsidRPr="001253F8">
              <w:rPr>
                <w:rFonts w:ascii="Angsana New" w:hAnsi="Angsana New" w:cs="Angsana New"/>
              </w:rPr>
              <w:t>ACS Trading Vietnam Co., Ltd.</w:t>
            </w:r>
          </w:p>
        </w:tc>
        <w:tc>
          <w:tcPr>
            <w:tcW w:w="1245" w:type="dxa"/>
            <w:hideMark/>
          </w:tcPr>
          <w:p w14:paraId="22C71E9C" w14:textId="77777777" w:rsidR="006A5F8F" w:rsidRPr="001253F8" w:rsidRDefault="006A5F8F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4BEE0E74" w14:textId="77777777" w:rsidR="006A5F8F" w:rsidRPr="001253F8" w:rsidRDefault="006A5F8F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0" w:type="dxa"/>
          </w:tcPr>
          <w:p w14:paraId="74C712F2" w14:textId="77777777" w:rsidR="006A5F8F" w:rsidRPr="001253F8" w:rsidRDefault="006A5F8F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42401B14" w14:textId="25522271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498</w:t>
            </w:r>
          </w:p>
        </w:tc>
        <w:tc>
          <w:tcPr>
            <w:tcW w:w="89" w:type="dxa"/>
          </w:tcPr>
          <w:p w14:paraId="305BB54B" w14:textId="77777777" w:rsidR="006A5F8F" w:rsidRPr="001253F8" w:rsidRDefault="006A5F8F" w:rsidP="006A5F8F">
            <w:pPr>
              <w:snapToGrid w:val="0"/>
              <w:spacing w:after="0" w:line="240" w:lineRule="exact"/>
              <w:ind w:right="-2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hideMark/>
          </w:tcPr>
          <w:p w14:paraId="6F98D385" w14:textId="77777777" w:rsidR="006A5F8F" w:rsidRPr="001253F8" w:rsidRDefault="006A5F8F" w:rsidP="006A5F8F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</w:p>
          <w:p w14:paraId="3C7545D5" w14:textId="22FBA6E9" w:rsidR="006A5F8F" w:rsidRPr="001253F8" w:rsidRDefault="00BF61D8" w:rsidP="006A5F8F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501</w:t>
            </w:r>
          </w:p>
        </w:tc>
        <w:tc>
          <w:tcPr>
            <w:tcW w:w="89" w:type="dxa"/>
          </w:tcPr>
          <w:p w14:paraId="7A04BFD0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5EFD10CE" w14:textId="77777777" w:rsidR="006A5F8F" w:rsidRPr="001253F8" w:rsidRDefault="006A5F8F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233F7AB0" w14:textId="2CEE9188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974</w:t>
            </w:r>
          </w:p>
        </w:tc>
        <w:tc>
          <w:tcPr>
            <w:tcW w:w="89" w:type="dxa"/>
          </w:tcPr>
          <w:p w14:paraId="5552699C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vAlign w:val="bottom"/>
          </w:tcPr>
          <w:p w14:paraId="55AA5DF0" w14:textId="75D1B0C2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002</w:t>
            </w:r>
          </w:p>
        </w:tc>
      </w:tr>
      <w:tr w:rsidR="006A5F8F" w:rsidRPr="001253F8" w14:paraId="11F5F2FC" w14:textId="77777777" w:rsidTr="00294B75">
        <w:trPr>
          <w:trHeight w:val="20"/>
        </w:trPr>
        <w:tc>
          <w:tcPr>
            <w:tcW w:w="3201" w:type="dxa"/>
          </w:tcPr>
          <w:p w14:paraId="05C938ED" w14:textId="77777777" w:rsidR="006A5F8F" w:rsidRPr="001253F8" w:rsidRDefault="006A5F8F" w:rsidP="006A5F8F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</w:tcPr>
          <w:p w14:paraId="13998370" w14:textId="77777777" w:rsidR="006A5F8F" w:rsidRPr="001253F8" w:rsidRDefault="006A5F8F" w:rsidP="006A5F8F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3542107" w14:textId="05BF6685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13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886</w:t>
            </w:r>
          </w:p>
        </w:tc>
        <w:tc>
          <w:tcPr>
            <w:tcW w:w="89" w:type="dxa"/>
          </w:tcPr>
          <w:p w14:paraId="4D83CC01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543620A0" w14:textId="299E9FCC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13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152</w:t>
            </w:r>
          </w:p>
        </w:tc>
        <w:tc>
          <w:tcPr>
            <w:tcW w:w="89" w:type="dxa"/>
          </w:tcPr>
          <w:p w14:paraId="3B8E77F0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39BF58C" w14:textId="36E02EAE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27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804</w:t>
            </w:r>
          </w:p>
        </w:tc>
        <w:tc>
          <w:tcPr>
            <w:tcW w:w="89" w:type="dxa"/>
          </w:tcPr>
          <w:p w14:paraId="7127E103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1F0122C" w14:textId="790E8FAC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25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971</w:t>
            </w:r>
          </w:p>
        </w:tc>
      </w:tr>
      <w:tr w:rsidR="009D2C4C" w:rsidRPr="001253F8" w14:paraId="0E4D1F18" w14:textId="77777777" w:rsidTr="009D2C4C">
        <w:trPr>
          <w:trHeight w:val="20"/>
        </w:trPr>
        <w:tc>
          <w:tcPr>
            <w:tcW w:w="3201" w:type="dxa"/>
          </w:tcPr>
          <w:p w14:paraId="6EC62328" w14:textId="77777777" w:rsidR="009D2C4C" w:rsidRPr="001253F8" w:rsidRDefault="009D2C4C" w:rsidP="006A5F8F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</w:tcPr>
          <w:p w14:paraId="423FA121" w14:textId="77777777" w:rsidR="009D2C4C" w:rsidRPr="001253F8" w:rsidRDefault="009D2C4C" w:rsidP="006A5F8F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</w:tcPr>
          <w:p w14:paraId="1E154289" w14:textId="77777777" w:rsidR="009D2C4C" w:rsidRPr="001253F8" w:rsidRDefault="009D2C4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30A6498D" w14:textId="77777777" w:rsidR="009D2C4C" w:rsidRPr="001253F8" w:rsidRDefault="009D2C4C" w:rsidP="006A5F8F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right w:val="nil"/>
            </w:tcBorders>
          </w:tcPr>
          <w:p w14:paraId="76608082" w14:textId="77777777" w:rsidR="009D2C4C" w:rsidRPr="001253F8" w:rsidRDefault="009D2C4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6F2EF6B5" w14:textId="77777777" w:rsidR="009D2C4C" w:rsidRPr="001253F8" w:rsidRDefault="009D2C4C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</w:tcPr>
          <w:p w14:paraId="77BB64C7" w14:textId="77777777" w:rsidR="009D2C4C" w:rsidRPr="001253F8" w:rsidRDefault="009D2C4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6B161D34" w14:textId="77777777" w:rsidR="009D2C4C" w:rsidRPr="001253F8" w:rsidRDefault="009D2C4C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</w:tcPr>
          <w:p w14:paraId="4A6B37EB" w14:textId="77777777" w:rsidR="009D2C4C" w:rsidRPr="001253F8" w:rsidRDefault="009D2C4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6A5F8F" w:rsidRPr="001253F8" w14:paraId="21514FC1" w14:textId="77777777" w:rsidTr="00294B75">
        <w:trPr>
          <w:trHeight w:val="20"/>
        </w:trPr>
        <w:tc>
          <w:tcPr>
            <w:tcW w:w="3201" w:type="dxa"/>
            <w:hideMark/>
          </w:tcPr>
          <w:p w14:paraId="23776E96" w14:textId="77777777" w:rsidR="006A5F8F" w:rsidRPr="001253F8" w:rsidRDefault="006A5F8F" w:rsidP="006A5F8F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ค่าใช้จ่ายดำเนินงานและการบริหาร</w:t>
            </w:r>
          </w:p>
        </w:tc>
        <w:tc>
          <w:tcPr>
            <w:tcW w:w="1245" w:type="dxa"/>
          </w:tcPr>
          <w:p w14:paraId="37DA3D72" w14:textId="77777777" w:rsidR="006A5F8F" w:rsidRPr="001253F8" w:rsidRDefault="006A5F8F" w:rsidP="006A5F8F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4A7406CB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6035856B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</w:tcPr>
          <w:p w14:paraId="004C3464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06827DA1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571A3DCA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24C14E5B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26E7AFD5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</w:tr>
      <w:tr w:rsidR="006A5F8F" w:rsidRPr="001253F8" w14:paraId="6A1FDDEC" w14:textId="77777777" w:rsidTr="00294B75">
        <w:trPr>
          <w:trHeight w:val="20"/>
        </w:trPr>
        <w:tc>
          <w:tcPr>
            <w:tcW w:w="3201" w:type="dxa"/>
            <w:hideMark/>
          </w:tcPr>
          <w:p w14:paraId="476D5CA1" w14:textId="77777777" w:rsidR="006A5F8F" w:rsidRPr="001253F8" w:rsidRDefault="006A5F8F" w:rsidP="006A5F8F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ค่าบริการเก็บหนี้</w:t>
            </w:r>
          </w:p>
        </w:tc>
        <w:tc>
          <w:tcPr>
            <w:tcW w:w="1245" w:type="dxa"/>
          </w:tcPr>
          <w:p w14:paraId="49876B33" w14:textId="77777777" w:rsidR="006A5F8F" w:rsidRPr="001253F8" w:rsidRDefault="006A5F8F" w:rsidP="006A5F8F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6B284DC7" w14:textId="77777777" w:rsidR="006A5F8F" w:rsidRPr="001253F8" w:rsidRDefault="006A5F8F" w:rsidP="006A5F8F">
            <w:pPr>
              <w:snapToGrid w:val="0"/>
              <w:spacing w:after="0" w:line="240" w:lineRule="exact"/>
              <w:ind w:left="-83" w:right="-10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" w:type="dxa"/>
          </w:tcPr>
          <w:p w14:paraId="043CCBB9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</w:tcPr>
          <w:p w14:paraId="2B603892" w14:textId="77777777" w:rsidR="006A5F8F" w:rsidRPr="001253F8" w:rsidRDefault="006A5F8F" w:rsidP="006A5F8F">
            <w:pPr>
              <w:snapToGrid w:val="0"/>
              <w:spacing w:after="0" w:line="240" w:lineRule="exact"/>
              <w:ind w:left="-83" w:right="-10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25671401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7E773177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3DB1B0E5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64DC1509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</w:tr>
      <w:tr w:rsidR="006A5F8F" w:rsidRPr="001253F8" w14:paraId="1DEE6A21" w14:textId="77777777" w:rsidTr="00294B75">
        <w:trPr>
          <w:trHeight w:val="20"/>
        </w:trPr>
        <w:tc>
          <w:tcPr>
            <w:tcW w:w="3201" w:type="dxa"/>
            <w:hideMark/>
          </w:tcPr>
          <w:p w14:paraId="639196E6" w14:textId="77777777" w:rsidR="006A5F8F" w:rsidRPr="001253F8" w:rsidRDefault="006A5F8F" w:rsidP="006A5F8F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  <w:b/>
                <w:b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เอซีเอส เซอร์วิสซิ่ง (ประเทศไทย) จำกัด</w:t>
            </w:r>
          </w:p>
        </w:tc>
        <w:tc>
          <w:tcPr>
            <w:tcW w:w="1245" w:type="dxa"/>
            <w:hideMark/>
          </w:tcPr>
          <w:p w14:paraId="6356F289" w14:textId="77777777" w:rsidR="006A5F8F" w:rsidRPr="001253F8" w:rsidRDefault="006A5F8F" w:rsidP="006A5F8F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0" w:type="dxa"/>
          </w:tcPr>
          <w:p w14:paraId="19A34AB6" w14:textId="37E63B4B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131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061</w:t>
            </w:r>
          </w:p>
        </w:tc>
        <w:tc>
          <w:tcPr>
            <w:tcW w:w="89" w:type="dxa"/>
          </w:tcPr>
          <w:p w14:paraId="2875F2E6" w14:textId="77777777" w:rsidR="006A5F8F" w:rsidRPr="001253F8" w:rsidRDefault="006A5F8F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hideMark/>
          </w:tcPr>
          <w:p w14:paraId="4FF41FAB" w14:textId="359712CA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139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864</w:t>
            </w:r>
          </w:p>
        </w:tc>
        <w:tc>
          <w:tcPr>
            <w:tcW w:w="89" w:type="dxa"/>
          </w:tcPr>
          <w:p w14:paraId="636FD336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1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5406B4A1" w14:textId="66780CF6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270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539</w:t>
            </w:r>
          </w:p>
        </w:tc>
        <w:tc>
          <w:tcPr>
            <w:tcW w:w="89" w:type="dxa"/>
          </w:tcPr>
          <w:p w14:paraId="204C618D" w14:textId="77777777" w:rsidR="006A5F8F" w:rsidRPr="001253F8" w:rsidRDefault="006A5F8F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hideMark/>
          </w:tcPr>
          <w:p w14:paraId="2D4728A1" w14:textId="57749FD4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273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308</w:t>
            </w:r>
          </w:p>
        </w:tc>
      </w:tr>
      <w:tr w:rsidR="006A5F8F" w:rsidRPr="001253F8" w14:paraId="07E405AE" w14:textId="77777777" w:rsidTr="00294B75">
        <w:trPr>
          <w:trHeight w:val="20"/>
        </w:trPr>
        <w:tc>
          <w:tcPr>
            <w:tcW w:w="3201" w:type="dxa"/>
            <w:hideMark/>
          </w:tcPr>
          <w:p w14:paraId="5E6A2BF5" w14:textId="77777777" w:rsidR="006A5F8F" w:rsidRPr="001253F8" w:rsidRDefault="006A5F8F" w:rsidP="006A5F8F">
            <w:pPr>
              <w:snapToGrid w:val="0"/>
              <w:spacing w:after="0" w:line="240" w:lineRule="exact"/>
              <w:ind w:left="720" w:right="65" w:hanging="43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เอทีเอส แรบบิท นิติบุคคลเฉพาะกิจ จำกัด</w:t>
            </w:r>
          </w:p>
        </w:tc>
        <w:tc>
          <w:tcPr>
            <w:tcW w:w="1245" w:type="dxa"/>
            <w:hideMark/>
          </w:tcPr>
          <w:p w14:paraId="2A254A25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9A35BF" w14:textId="0170AE2C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636</w:t>
            </w:r>
          </w:p>
        </w:tc>
        <w:tc>
          <w:tcPr>
            <w:tcW w:w="89" w:type="dxa"/>
          </w:tcPr>
          <w:p w14:paraId="7E0CC516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F1E1FD" w14:textId="67855D40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797</w:t>
            </w:r>
          </w:p>
        </w:tc>
        <w:tc>
          <w:tcPr>
            <w:tcW w:w="89" w:type="dxa"/>
          </w:tcPr>
          <w:p w14:paraId="3C7790A2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F47C01" w14:textId="49C9B118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320</w:t>
            </w:r>
          </w:p>
        </w:tc>
        <w:tc>
          <w:tcPr>
            <w:tcW w:w="89" w:type="dxa"/>
          </w:tcPr>
          <w:p w14:paraId="2B461472" w14:textId="77777777" w:rsidR="006A5F8F" w:rsidRPr="001253F8" w:rsidRDefault="006A5F8F" w:rsidP="006A5F8F">
            <w:pPr>
              <w:snapToGrid w:val="0"/>
              <w:spacing w:after="0" w:line="240" w:lineRule="exact"/>
              <w:ind w:left="-234" w:right="11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8B2A56" w14:textId="6C8C0FE3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576</w:t>
            </w:r>
          </w:p>
        </w:tc>
      </w:tr>
      <w:tr w:rsidR="006A5F8F" w:rsidRPr="001253F8" w14:paraId="44706C23" w14:textId="77777777" w:rsidTr="00294B75">
        <w:trPr>
          <w:trHeight w:val="20"/>
        </w:trPr>
        <w:tc>
          <w:tcPr>
            <w:tcW w:w="3201" w:type="dxa"/>
          </w:tcPr>
          <w:p w14:paraId="51BA8EEB" w14:textId="77777777" w:rsidR="006A5F8F" w:rsidRPr="001253F8" w:rsidRDefault="006A5F8F" w:rsidP="006A5F8F">
            <w:pPr>
              <w:snapToGrid w:val="0"/>
              <w:spacing w:after="0" w:line="240" w:lineRule="exact"/>
              <w:ind w:left="720" w:right="65" w:hanging="270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245" w:type="dxa"/>
          </w:tcPr>
          <w:p w14:paraId="7D09BBBD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7430DA" w14:textId="6A02B781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131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697</w:t>
            </w:r>
          </w:p>
        </w:tc>
        <w:tc>
          <w:tcPr>
            <w:tcW w:w="89" w:type="dxa"/>
          </w:tcPr>
          <w:p w14:paraId="79830A50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32F874A" w14:textId="761F6180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140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661</w:t>
            </w:r>
          </w:p>
        </w:tc>
        <w:tc>
          <w:tcPr>
            <w:tcW w:w="89" w:type="dxa"/>
          </w:tcPr>
          <w:p w14:paraId="4165EED6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E88501F" w14:textId="06925CE9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271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859</w:t>
            </w:r>
          </w:p>
        </w:tc>
        <w:tc>
          <w:tcPr>
            <w:tcW w:w="89" w:type="dxa"/>
          </w:tcPr>
          <w:p w14:paraId="4E76A0EF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90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808CB6A" w14:textId="033140C0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274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884</w:t>
            </w:r>
          </w:p>
        </w:tc>
      </w:tr>
      <w:tr w:rsidR="006A5F8F" w:rsidRPr="001253F8" w14:paraId="1103D9B2" w14:textId="77777777" w:rsidTr="00C2702C">
        <w:trPr>
          <w:trHeight w:val="20"/>
        </w:trPr>
        <w:tc>
          <w:tcPr>
            <w:tcW w:w="3201" w:type="dxa"/>
          </w:tcPr>
          <w:p w14:paraId="1BD010DA" w14:textId="77777777" w:rsidR="006A5F8F" w:rsidRPr="001253F8" w:rsidRDefault="006A5F8F" w:rsidP="006A5F8F">
            <w:pPr>
              <w:snapToGrid w:val="0"/>
              <w:spacing w:after="0" w:line="240" w:lineRule="exact"/>
              <w:ind w:left="720" w:right="65" w:hanging="270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245" w:type="dxa"/>
          </w:tcPr>
          <w:p w14:paraId="18232B4D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</w:tcPr>
          <w:p w14:paraId="1840F3FB" w14:textId="77777777" w:rsidR="006A5F8F" w:rsidRPr="001253F8" w:rsidRDefault="006A5F8F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0EDC90D8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right w:val="nil"/>
            </w:tcBorders>
          </w:tcPr>
          <w:p w14:paraId="3EAD6BD6" w14:textId="77777777" w:rsidR="006A5F8F" w:rsidRPr="001253F8" w:rsidRDefault="006A5F8F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1E0EC184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</w:tcPr>
          <w:p w14:paraId="3722B773" w14:textId="77777777" w:rsidR="006A5F8F" w:rsidRPr="001253F8" w:rsidRDefault="006A5F8F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49E49017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90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</w:tcPr>
          <w:p w14:paraId="6078AFF9" w14:textId="77777777" w:rsidR="006A5F8F" w:rsidRPr="001253F8" w:rsidRDefault="006A5F8F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C2702C" w:rsidRPr="001253F8" w14:paraId="1C068FD7" w14:textId="77777777" w:rsidTr="00C2702C">
        <w:trPr>
          <w:trHeight w:val="20"/>
        </w:trPr>
        <w:tc>
          <w:tcPr>
            <w:tcW w:w="3201" w:type="dxa"/>
          </w:tcPr>
          <w:p w14:paraId="396AFC71" w14:textId="77777777" w:rsidR="00C2702C" w:rsidRPr="001253F8" w:rsidRDefault="00C2702C" w:rsidP="006A5F8F">
            <w:pPr>
              <w:snapToGrid w:val="0"/>
              <w:spacing w:after="0" w:line="240" w:lineRule="exact"/>
              <w:ind w:left="720" w:right="65" w:hanging="270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245" w:type="dxa"/>
          </w:tcPr>
          <w:p w14:paraId="5863411C" w14:textId="77777777" w:rsidR="00C2702C" w:rsidRPr="001253F8" w:rsidRDefault="00C2702C" w:rsidP="006A5F8F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72C5A2A4" w14:textId="77777777" w:rsidR="00C2702C" w:rsidRPr="001253F8" w:rsidRDefault="00C2702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22FD54C2" w14:textId="77777777" w:rsidR="00C2702C" w:rsidRPr="001253F8" w:rsidRDefault="00C2702C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6BA94E98" w14:textId="77777777" w:rsidR="00C2702C" w:rsidRPr="001253F8" w:rsidRDefault="00C2702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59391F4B" w14:textId="77777777" w:rsidR="00C2702C" w:rsidRPr="001253F8" w:rsidRDefault="00C2702C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7F7266AB" w14:textId="77777777" w:rsidR="00C2702C" w:rsidRPr="001253F8" w:rsidRDefault="00C2702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62D9B9EF" w14:textId="77777777" w:rsidR="00C2702C" w:rsidRPr="001253F8" w:rsidRDefault="00C2702C" w:rsidP="006A5F8F">
            <w:pPr>
              <w:snapToGrid w:val="0"/>
              <w:spacing w:after="0" w:line="240" w:lineRule="exact"/>
              <w:ind w:left="-252" w:right="90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55BF03ED" w14:textId="77777777" w:rsidR="00C2702C" w:rsidRPr="001253F8" w:rsidRDefault="00C2702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C2702C" w:rsidRPr="001253F8" w14:paraId="6970C2ED" w14:textId="77777777" w:rsidTr="00C2702C">
        <w:trPr>
          <w:trHeight w:val="20"/>
        </w:trPr>
        <w:tc>
          <w:tcPr>
            <w:tcW w:w="3201" w:type="dxa"/>
          </w:tcPr>
          <w:p w14:paraId="0B46CDDF" w14:textId="77777777" w:rsidR="00C2702C" w:rsidRPr="001253F8" w:rsidRDefault="00C2702C" w:rsidP="006A5F8F">
            <w:pPr>
              <w:snapToGrid w:val="0"/>
              <w:spacing w:after="0" w:line="240" w:lineRule="exact"/>
              <w:ind w:left="720" w:right="65" w:hanging="270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245" w:type="dxa"/>
          </w:tcPr>
          <w:p w14:paraId="36548C2D" w14:textId="77777777" w:rsidR="00C2702C" w:rsidRPr="001253F8" w:rsidRDefault="00C2702C" w:rsidP="006A5F8F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64925B9C" w14:textId="77777777" w:rsidR="00C2702C" w:rsidRPr="001253F8" w:rsidRDefault="00C2702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5DD15187" w14:textId="77777777" w:rsidR="00C2702C" w:rsidRPr="001253F8" w:rsidRDefault="00C2702C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42318A6D" w14:textId="77777777" w:rsidR="00C2702C" w:rsidRPr="001253F8" w:rsidRDefault="00C2702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01983E09" w14:textId="77777777" w:rsidR="00C2702C" w:rsidRPr="001253F8" w:rsidRDefault="00C2702C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489088DB" w14:textId="77777777" w:rsidR="00C2702C" w:rsidRPr="001253F8" w:rsidRDefault="00C2702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6BDF0C21" w14:textId="77777777" w:rsidR="00C2702C" w:rsidRPr="001253F8" w:rsidRDefault="00C2702C" w:rsidP="006A5F8F">
            <w:pPr>
              <w:snapToGrid w:val="0"/>
              <w:spacing w:after="0" w:line="240" w:lineRule="exact"/>
              <w:ind w:left="-252" w:right="90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66E139BC" w14:textId="77777777" w:rsidR="00C2702C" w:rsidRPr="001253F8" w:rsidRDefault="00C2702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357E0D" w:rsidRPr="001253F8" w14:paraId="08EB6C02" w14:textId="77777777" w:rsidTr="00C2702C">
        <w:trPr>
          <w:trHeight w:val="20"/>
        </w:trPr>
        <w:tc>
          <w:tcPr>
            <w:tcW w:w="3201" w:type="dxa"/>
          </w:tcPr>
          <w:p w14:paraId="17FBE946" w14:textId="77777777" w:rsidR="00357E0D" w:rsidRPr="001253F8" w:rsidRDefault="00357E0D" w:rsidP="006A5F8F">
            <w:pPr>
              <w:snapToGrid w:val="0"/>
              <w:spacing w:after="0" w:line="240" w:lineRule="exact"/>
              <w:ind w:left="720" w:right="65" w:hanging="270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245" w:type="dxa"/>
          </w:tcPr>
          <w:p w14:paraId="3630D36F" w14:textId="77777777" w:rsidR="00357E0D" w:rsidRPr="001253F8" w:rsidRDefault="00357E0D" w:rsidP="006A5F8F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0A2C1B39" w14:textId="77777777" w:rsidR="00357E0D" w:rsidRPr="001253F8" w:rsidRDefault="00357E0D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591D21A3" w14:textId="77777777" w:rsidR="00357E0D" w:rsidRPr="001253F8" w:rsidRDefault="00357E0D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4DA05271" w14:textId="77777777" w:rsidR="00357E0D" w:rsidRPr="001253F8" w:rsidRDefault="00357E0D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1A8785EE" w14:textId="77777777" w:rsidR="00357E0D" w:rsidRPr="001253F8" w:rsidRDefault="00357E0D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5C29BCDF" w14:textId="77777777" w:rsidR="00357E0D" w:rsidRPr="001253F8" w:rsidRDefault="00357E0D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483FA6CE" w14:textId="77777777" w:rsidR="00357E0D" w:rsidRPr="001253F8" w:rsidRDefault="00357E0D" w:rsidP="006A5F8F">
            <w:pPr>
              <w:snapToGrid w:val="0"/>
              <w:spacing w:after="0" w:line="240" w:lineRule="exact"/>
              <w:ind w:left="-252" w:right="90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4CEF06F9" w14:textId="77777777" w:rsidR="00357E0D" w:rsidRPr="001253F8" w:rsidRDefault="00357E0D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357E0D" w:rsidRPr="001253F8" w14:paraId="223017C4" w14:textId="77777777" w:rsidTr="00C2702C">
        <w:trPr>
          <w:trHeight w:val="20"/>
        </w:trPr>
        <w:tc>
          <w:tcPr>
            <w:tcW w:w="3201" w:type="dxa"/>
          </w:tcPr>
          <w:p w14:paraId="158FAC09" w14:textId="77777777" w:rsidR="00357E0D" w:rsidRPr="001253F8" w:rsidRDefault="00357E0D" w:rsidP="006A5F8F">
            <w:pPr>
              <w:snapToGrid w:val="0"/>
              <w:spacing w:after="0" w:line="240" w:lineRule="exact"/>
              <w:ind w:left="720" w:right="65" w:hanging="270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245" w:type="dxa"/>
          </w:tcPr>
          <w:p w14:paraId="43C79F39" w14:textId="77777777" w:rsidR="00357E0D" w:rsidRPr="001253F8" w:rsidRDefault="00357E0D" w:rsidP="006A5F8F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5C343242" w14:textId="77777777" w:rsidR="00357E0D" w:rsidRPr="001253F8" w:rsidRDefault="00357E0D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59790509" w14:textId="77777777" w:rsidR="00357E0D" w:rsidRPr="001253F8" w:rsidRDefault="00357E0D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12C31C2A" w14:textId="77777777" w:rsidR="00357E0D" w:rsidRPr="001253F8" w:rsidRDefault="00357E0D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621C2E54" w14:textId="77777777" w:rsidR="00357E0D" w:rsidRPr="001253F8" w:rsidRDefault="00357E0D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6E2A39C2" w14:textId="77777777" w:rsidR="00357E0D" w:rsidRPr="001253F8" w:rsidRDefault="00357E0D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64F6C13C" w14:textId="77777777" w:rsidR="00357E0D" w:rsidRPr="001253F8" w:rsidRDefault="00357E0D" w:rsidP="006A5F8F">
            <w:pPr>
              <w:snapToGrid w:val="0"/>
              <w:spacing w:after="0" w:line="240" w:lineRule="exact"/>
              <w:ind w:left="-252" w:right="90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695FFB14" w14:textId="77777777" w:rsidR="00357E0D" w:rsidRPr="001253F8" w:rsidRDefault="00357E0D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C2702C" w:rsidRPr="001253F8" w14:paraId="2C7A6437" w14:textId="77777777" w:rsidTr="00C2702C">
        <w:trPr>
          <w:trHeight w:val="20"/>
        </w:trPr>
        <w:tc>
          <w:tcPr>
            <w:tcW w:w="3201" w:type="dxa"/>
          </w:tcPr>
          <w:p w14:paraId="0092187B" w14:textId="77777777" w:rsidR="00C2702C" w:rsidRPr="001253F8" w:rsidRDefault="00C2702C" w:rsidP="006A5F8F">
            <w:pPr>
              <w:snapToGrid w:val="0"/>
              <w:spacing w:after="0" w:line="240" w:lineRule="exact"/>
              <w:ind w:left="720" w:right="65" w:hanging="270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245" w:type="dxa"/>
          </w:tcPr>
          <w:p w14:paraId="7FC1D2AA" w14:textId="77777777" w:rsidR="00C2702C" w:rsidRPr="001253F8" w:rsidRDefault="00C2702C" w:rsidP="006A5F8F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49BBB580" w14:textId="77777777" w:rsidR="00C2702C" w:rsidRPr="001253F8" w:rsidRDefault="00C2702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412ECA8A" w14:textId="77777777" w:rsidR="00C2702C" w:rsidRPr="001253F8" w:rsidRDefault="00C2702C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3B1CDE35" w14:textId="77777777" w:rsidR="00C2702C" w:rsidRPr="001253F8" w:rsidRDefault="00C2702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5D857B6E" w14:textId="77777777" w:rsidR="00C2702C" w:rsidRPr="001253F8" w:rsidRDefault="00C2702C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64DD258B" w14:textId="77777777" w:rsidR="00C2702C" w:rsidRPr="001253F8" w:rsidRDefault="00C2702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12F625A2" w14:textId="77777777" w:rsidR="00C2702C" w:rsidRPr="001253F8" w:rsidRDefault="00C2702C" w:rsidP="006A5F8F">
            <w:pPr>
              <w:snapToGrid w:val="0"/>
              <w:spacing w:after="0" w:line="240" w:lineRule="exact"/>
              <w:ind w:left="-252" w:right="90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080E6D0E" w14:textId="77777777" w:rsidR="00C2702C" w:rsidRPr="001253F8" w:rsidRDefault="00C2702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C2702C" w:rsidRPr="001253F8" w14:paraId="7502DCFD" w14:textId="77777777" w:rsidTr="00C2702C">
        <w:trPr>
          <w:trHeight w:val="20"/>
        </w:trPr>
        <w:tc>
          <w:tcPr>
            <w:tcW w:w="3201" w:type="dxa"/>
          </w:tcPr>
          <w:p w14:paraId="6D290256" w14:textId="77777777" w:rsidR="00C2702C" w:rsidRPr="001253F8" w:rsidRDefault="00C2702C" w:rsidP="006A5F8F">
            <w:pPr>
              <w:snapToGrid w:val="0"/>
              <w:spacing w:after="0" w:line="240" w:lineRule="exact"/>
              <w:ind w:left="720" w:right="65" w:hanging="270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245" w:type="dxa"/>
          </w:tcPr>
          <w:p w14:paraId="594B8AB6" w14:textId="77777777" w:rsidR="00C2702C" w:rsidRPr="001253F8" w:rsidRDefault="00C2702C" w:rsidP="006A5F8F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4215507E" w14:textId="77777777" w:rsidR="00C2702C" w:rsidRPr="001253F8" w:rsidRDefault="00C2702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46BDCC96" w14:textId="77777777" w:rsidR="00C2702C" w:rsidRPr="001253F8" w:rsidRDefault="00C2702C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7A5E7606" w14:textId="77777777" w:rsidR="00C2702C" w:rsidRPr="001253F8" w:rsidRDefault="00C2702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14E2B4BA" w14:textId="77777777" w:rsidR="00C2702C" w:rsidRPr="001253F8" w:rsidRDefault="00C2702C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583BF074" w14:textId="77777777" w:rsidR="00C2702C" w:rsidRPr="001253F8" w:rsidRDefault="00C2702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0E84646A" w14:textId="77777777" w:rsidR="00C2702C" w:rsidRPr="001253F8" w:rsidRDefault="00C2702C" w:rsidP="006A5F8F">
            <w:pPr>
              <w:snapToGrid w:val="0"/>
              <w:spacing w:after="0" w:line="240" w:lineRule="exact"/>
              <w:ind w:left="-252" w:right="90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080CFAEC" w14:textId="77777777" w:rsidR="00C2702C" w:rsidRPr="001253F8" w:rsidRDefault="00C2702C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6A5F8F" w:rsidRPr="001253F8" w14:paraId="7510893F" w14:textId="77777777" w:rsidTr="00294B75">
        <w:trPr>
          <w:trHeight w:val="20"/>
        </w:trPr>
        <w:tc>
          <w:tcPr>
            <w:tcW w:w="3201" w:type="dxa"/>
            <w:hideMark/>
          </w:tcPr>
          <w:p w14:paraId="27F15142" w14:textId="46DEE0F3" w:rsidR="006A5F8F" w:rsidRPr="001253F8" w:rsidRDefault="006A5F8F" w:rsidP="006A5F8F">
            <w:pPr>
              <w:snapToGrid w:val="0"/>
              <w:spacing w:after="0" w:line="240" w:lineRule="exact"/>
              <w:ind w:left="174" w:right="65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อื่น</w:t>
            </w:r>
            <w:r w:rsidR="007B0873" w:rsidRPr="001253F8">
              <w:rPr>
                <w:rFonts w:ascii="Angsana New" w:hAnsi="Angsana New" w:cs="Angsana New"/>
                <w:b/>
                <w:bCs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cs/>
              </w:rPr>
              <w:t>ๆ</w:t>
            </w:r>
          </w:p>
        </w:tc>
        <w:tc>
          <w:tcPr>
            <w:tcW w:w="1245" w:type="dxa"/>
          </w:tcPr>
          <w:p w14:paraId="6FC722F2" w14:textId="77777777" w:rsidR="006A5F8F" w:rsidRPr="001253F8" w:rsidRDefault="006A5F8F" w:rsidP="006A5F8F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4594932D" w14:textId="77777777" w:rsidR="006A5F8F" w:rsidRPr="001253F8" w:rsidRDefault="006A5F8F" w:rsidP="006A5F8F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89" w:type="dxa"/>
          </w:tcPr>
          <w:p w14:paraId="6FDF0986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</w:tcPr>
          <w:p w14:paraId="5A7D5443" w14:textId="77777777" w:rsidR="006A5F8F" w:rsidRPr="001253F8" w:rsidRDefault="006A5F8F" w:rsidP="006A5F8F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15166E7A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1898F386" w14:textId="77777777" w:rsidR="006A5F8F" w:rsidRPr="001253F8" w:rsidRDefault="006A5F8F" w:rsidP="006A5F8F">
            <w:pPr>
              <w:snapToGrid w:val="0"/>
              <w:spacing w:after="0" w:line="240" w:lineRule="exact"/>
              <w:ind w:left="-198" w:right="61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3EC30DCF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5BF58588" w14:textId="77777777" w:rsidR="006A5F8F" w:rsidRPr="001253F8" w:rsidRDefault="006A5F8F" w:rsidP="006A5F8F">
            <w:pPr>
              <w:snapToGrid w:val="0"/>
              <w:spacing w:after="0" w:line="240" w:lineRule="exact"/>
              <w:ind w:left="-198" w:right="61"/>
              <w:jc w:val="right"/>
              <w:rPr>
                <w:rFonts w:ascii="Angsana New" w:hAnsi="Angsana New" w:cs="Angsana New"/>
              </w:rPr>
            </w:pPr>
          </w:p>
        </w:tc>
      </w:tr>
      <w:tr w:rsidR="006A5F8F" w:rsidRPr="001253F8" w14:paraId="663B3B1E" w14:textId="77777777" w:rsidTr="00294B75">
        <w:trPr>
          <w:trHeight w:val="20"/>
        </w:trPr>
        <w:tc>
          <w:tcPr>
            <w:tcW w:w="3201" w:type="dxa"/>
            <w:hideMark/>
          </w:tcPr>
          <w:p w14:paraId="166E23BC" w14:textId="77777777" w:rsidR="006A5F8F" w:rsidRPr="001253F8" w:rsidRDefault="006A5F8F" w:rsidP="006A5F8F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อิออน ไฟแนนเชียล เซอร์วิส จำกัด</w:t>
            </w:r>
            <w:r w:rsidRPr="001253F8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245" w:type="dxa"/>
            <w:hideMark/>
          </w:tcPr>
          <w:p w14:paraId="1A5DA1DD" w14:textId="77777777" w:rsidR="006A5F8F" w:rsidRPr="001253F8" w:rsidRDefault="006A5F8F" w:rsidP="006A5F8F">
            <w:pPr>
              <w:snapToGrid w:val="0"/>
              <w:spacing w:after="0" w:line="240" w:lineRule="exact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ผู้ถือหุ้นใหญ่</w:t>
            </w:r>
          </w:p>
        </w:tc>
        <w:tc>
          <w:tcPr>
            <w:tcW w:w="890" w:type="dxa"/>
          </w:tcPr>
          <w:p w14:paraId="15176877" w14:textId="3FE50DC9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27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378</w:t>
            </w:r>
          </w:p>
        </w:tc>
        <w:tc>
          <w:tcPr>
            <w:tcW w:w="89" w:type="dxa"/>
          </w:tcPr>
          <w:p w14:paraId="3E0F5427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hideMark/>
          </w:tcPr>
          <w:p w14:paraId="6D1C3B79" w14:textId="661E4AA6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25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195</w:t>
            </w:r>
          </w:p>
        </w:tc>
        <w:tc>
          <w:tcPr>
            <w:tcW w:w="89" w:type="dxa"/>
          </w:tcPr>
          <w:p w14:paraId="6F2292F4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1C6CA08A" w14:textId="55DABA6D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73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139</w:t>
            </w:r>
          </w:p>
        </w:tc>
        <w:tc>
          <w:tcPr>
            <w:tcW w:w="89" w:type="dxa"/>
          </w:tcPr>
          <w:p w14:paraId="0E579864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hideMark/>
          </w:tcPr>
          <w:p w14:paraId="517DE807" w14:textId="043D521B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50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645</w:t>
            </w:r>
          </w:p>
        </w:tc>
      </w:tr>
      <w:tr w:rsidR="006A5F8F" w:rsidRPr="001253F8" w14:paraId="3AE91C0A" w14:textId="77777777" w:rsidTr="00294B75">
        <w:trPr>
          <w:trHeight w:val="20"/>
        </w:trPr>
        <w:tc>
          <w:tcPr>
            <w:tcW w:w="3201" w:type="dxa"/>
          </w:tcPr>
          <w:p w14:paraId="757B04D1" w14:textId="791A7159" w:rsidR="006A5F8F" w:rsidRPr="001253F8" w:rsidRDefault="006A5F8F" w:rsidP="006A5F8F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อิออน เครดิต เซอร์วิส จำกัด</w:t>
            </w:r>
          </w:p>
        </w:tc>
        <w:tc>
          <w:tcPr>
            <w:tcW w:w="1245" w:type="dxa"/>
            <w:hideMark/>
          </w:tcPr>
          <w:p w14:paraId="4A6FF4EE" w14:textId="441429A6" w:rsidR="006A5F8F" w:rsidRPr="001253F8" w:rsidRDefault="006A5F8F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0B74BCC4" w14:textId="1E414E92" w:rsidR="006A5F8F" w:rsidRPr="001253F8" w:rsidRDefault="006A5F8F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0" w:type="dxa"/>
          </w:tcPr>
          <w:p w14:paraId="56A7DA31" w14:textId="77777777" w:rsidR="006A5F8F" w:rsidRPr="001253F8" w:rsidRDefault="006A5F8F" w:rsidP="006A5F8F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187A61FA" w14:textId="51F59D7E" w:rsidR="006A5F8F" w:rsidRPr="001253F8" w:rsidRDefault="006A5F8F" w:rsidP="006A5F8F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89" w:type="dxa"/>
          </w:tcPr>
          <w:p w14:paraId="2A0D8532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hideMark/>
          </w:tcPr>
          <w:p w14:paraId="77217569" w14:textId="77777777" w:rsidR="006A5F8F" w:rsidRPr="001253F8" w:rsidRDefault="006A5F8F" w:rsidP="006A5F8F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63BB8CAE" w14:textId="5A57D8B5" w:rsidR="006A5F8F" w:rsidRPr="001253F8" w:rsidRDefault="006A5F8F" w:rsidP="006A5F8F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89" w:type="dxa"/>
          </w:tcPr>
          <w:p w14:paraId="2D10CDEC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592D87F6" w14:textId="77777777" w:rsidR="006A5F8F" w:rsidRPr="001253F8" w:rsidRDefault="006A5F8F" w:rsidP="006A5F8F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78B8A0FC" w14:textId="11ED56F4" w:rsidR="006A5F8F" w:rsidRPr="001253F8" w:rsidRDefault="006A5F8F" w:rsidP="006A5F8F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89" w:type="dxa"/>
          </w:tcPr>
          <w:p w14:paraId="5E04E3F9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hideMark/>
          </w:tcPr>
          <w:p w14:paraId="40630DB7" w14:textId="77777777" w:rsidR="006A5F8F" w:rsidRPr="001253F8" w:rsidRDefault="006A5F8F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7CAAAE2E" w14:textId="74F34985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952</w:t>
            </w:r>
          </w:p>
        </w:tc>
      </w:tr>
      <w:tr w:rsidR="006A5F8F" w:rsidRPr="001253F8" w14:paraId="7358C2A8" w14:textId="77777777" w:rsidTr="00294B75">
        <w:trPr>
          <w:trHeight w:val="20"/>
        </w:trPr>
        <w:tc>
          <w:tcPr>
            <w:tcW w:w="3201" w:type="dxa"/>
          </w:tcPr>
          <w:p w14:paraId="7092AAF1" w14:textId="5483B92A" w:rsidR="006A5F8F" w:rsidRPr="001253F8" w:rsidRDefault="006A5F8F" w:rsidP="006A5F8F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อิออน (ไทยแลนด์) จำกัด</w:t>
            </w:r>
          </w:p>
        </w:tc>
        <w:tc>
          <w:tcPr>
            <w:tcW w:w="1245" w:type="dxa"/>
            <w:hideMark/>
          </w:tcPr>
          <w:p w14:paraId="45B4C228" w14:textId="01847ADA" w:rsidR="006A5F8F" w:rsidRPr="001253F8" w:rsidRDefault="006A5F8F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บริษัทผู้ถือหุ้นใหญ่เดียวกัน</w:t>
            </w:r>
          </w:p>
        </w:tc>
        <w:tc>
          <w:tcPr>
            <w:tcW w:w="890" w:type="dxa"/>
          </w:tcPr>
          <w:p w14:paraId="2E351BD1" w14:textId="77777777" w:rsidR="00E501F0" w:rsidRPr="001253F8" w:rsidRDefault="00E501F0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428953DE" w14:textId="3D6C087C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469</w:t>
            </w:r>
          </w:p>
        </w:tc>
        <w:tc>
          <w:tcPr>
            <w:tcW w:w="89" w:type="dxa"/>
          </w:tcPr>
          <w:p w14:paraId="29635599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hideMark/>
          </w:tcPr>
          <w:p w14:paraId="25E654AB" w14:textId="77777777" w:rsidR="00E501F0" w:rsidRPr="001253F8" w:rsidRDefault="00E501F0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62D7A246" w14:textId="3FFEDB2C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664</w:t>
            </w:r>
          </w:p>
        </w:tc>
        <w:tc>
          <w:tcPr>
            <w:tcW w:w="89" w:type="dxa"/>
          </w:tcPr>
          <w:p w14:paraId="05795384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</w:tcPr>
          <w:p w14:paraId="243AA35D" w14:textId="77777777" w:rsidR="00E501F0" w:rsidRPr="001253F8" w:rsidRDefault="00E501F0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1A859AA4" w14:textId="54DBC1A4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846</w:t>
            </w:r>
          </w:p>
        </w:tc>
        <w:tc>
          <w:tcPr>
            <w:tcW w:w="89" w:type="dxa"/>
          </w:tcPr>
          <w:p w14:paraId="128A3516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hideMark/>
          </w:tcPr>
          <w:p w14:paraId="46F16D7A" w14:textId="77777777" w:rsidR="00E501F0" w:rsidRPr="001253F8" w:rsidRDefault="00E501F0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5B23469C" w14:textId="336CE850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254</w:t>
            </w:r>
          </w:p>
        </w:tc>
      </w:tr>
      <w:tr w:rsidR="006A5F8F" w:rsidRPr="001253F8" w14:paraId="666AB912" w14:textId="77777777" w:rsidTr="006E2424">
        <w:trPr>
          <w:trHeight w:val="20"/>
        </w:trPr>
        <w:tc>
          <w:tcPr>
            <w:tcW w:w="3201" w:type="dxa"/>
            <w:hideMark/>
          </w:tcPr>
          <w:p w14:paraId="2F30AE21" w14:textId="77777777" w:rsidR="006A5F8F" w:rsidRPr="001253F8" w:rsidRDefault="006A5F8F" w:rsidP="006A5F8F">
            <w:pPr>
              <w:snapToGrid w:val="0"/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AEON Bank Ltd.</w:t>
            </w:r>
          </w:p>
        </w:tc>
        <w:tc>
          <w:tcPr>
            <w:tcW w:w="1245" w:type="dxa"/>
            <w:hideMark/>
          </w:tcPr>
          <w:p w14:paraId="7994EEA4" w14:textId="77777777" w:rsidR="006A5F8F" w:rsidRPr="001253F8" w:rsidRDefault="006A5F8F" w:rsidP="006A5F8F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619414CB" w14:textId="77777777" w:rsidR="006A5F8F" w:rsidRPr="001253F8" w:rsidRDefault="006A5F8F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0" w:type="dxa"/>
          </w:tcPr>
          <w:p w14:paraId="7DED4AD5" w14:textId="77777777" w:rsidR="00357E0D" w:rsidRPr="001253F8" w:rsidRDefault="00357E0D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08EE9C79" w14:textId="6D166EAE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301</w:t>
            </w:r>
          </w:p>
        </w:tc>
        <w:tc>
          <w:tcPr>
            <w:tcW w:w="89" w:type="dxa"/>
            <w:vAlign w:val="bottom"/>
          </w:tcPr>
          <w:p w14:paraId="44F57093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vAlign w:val="bottom"/>
            <w:hideMark/>
          </w:tcPr>
          <w:p w14:paraId="16EC8E19" w14:textId="7B1C30E9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014</w:t>
            </w:r>
          </w:p>
        </w:tc>
        <w:tc>
          <w:tcPr>
            <w:tcW w:w="89" w:type="dxa"/>
            <w:vAlign w:val="bottom"/>
          </w:tcPr>
          <w:p w14:paraId="0C140EA1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6B169590" w14:textId="77777777" w:rsidR="00357E0D" w:rsidRPr="001253F8" w:rsidRDefault="00357E0D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7881FD24" w14:textId="664955BE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486</w:t>
            </w:r>
          </w:p>
        </w:tc>
        <w:tc>
          <w:tcPr>
            <w:tcW w:w="89" w:type="dxa"/>
            <w:vAlign w:val="bottom"/>
          </w:tcPr>
          <w:p w14:paraId="2DD9594C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vAlign w:val="bottom"/>
            <w:hideMark/>
          </w:tcPr>
          <w:p w14:paraId="06437EF9" w14:textId="72413DC3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011</w:t>
            </w:r>
          </w:p>
        </w:tc>
      </w:tr>
      <w:tr w:rsidR="006A5F8F" w:rsidRPr="001253F8" w14:paraId="7B7CA9BF" w14:textId="77777777" w:rsidTr="00294B75">
        <w:trPr>
          <w:trHeight w:val="20"/>
        </w:trPr>
        <w:tc>
          <w:tcPr>
            <w:tcW w:w="3201" w:type="dxa"/>
            <w:hideMark/>
          </w:tcPr>
          <w:p w14:paraId="274AE499" w14:textId="77777777" w:rsidR="006A5F8F" w:rsidRPr="001253F8" w:rsidRDefault="006A5F8F" w:rsidP="006A5F8F">
            <w:pPr>
              <w:snapToGrid w:val="0"/>
              <w:spacing w:after="0" w:line="240" w:lineRule="exact"/>
              <w:ind w:left="720" w:right="65" w:hanging="43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เอทีเอส แรบบิท นิติบุคคลเฉพาะกิจ จำกัด</w:t>
            </w:r>
          </w:p>
        </w:tc>
        <w:tc>
          <w:tcPr>
            <w:tcW w:w="1245" w:type="dxa"/>
            <w:hideMark/>
          </w:tcPr>
          <w:p w14:paraId="7F307B20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0" w:type="dxa"/>
          </w:tcPr>
          <w:p w14:paraId="01F067A6" w14:textId="21327899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12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143</w:t>
            </w:r>
          </w:p>
        </w:tc>
        <w:tc>
          <w:tcPr>
            <w:tcW w:w="89" w:type="dxa"/>
          </w:tcPr>
          <w:p w14:paraId="7EC509DE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hideMark/>
          </w:tcPr>
          <w:p w14:paraId="68187D30" w14:textId="6D6B49BD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11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274</w:t>
            </w:r>
          </w:p>
        </w:tc>
        <w:tc>
          <w:tcPr>
            <w:tcW w:w="89" w:type="dxa"/>
          </w:tcPr>
          <w:p w14:paraId="0E878ECE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</w:tcPr>
          <w:p w14:paraId="017E2BB0" w14:textId="7C72B55A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23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564</w:t>
            </w:r>
          </w:p>
        </w:tc>
        <w:tc>
          <w:tcPr>
            <w:tcW w:w="89" w:type="dxa"/>
          </w:tcPr>
          <w:p w14:paraId="605EB0EA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hideMark/>
          </w:tcPr>
          <w:p w14:paraId="2BB5E0C5" w14:textId="129140AF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21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950</w:t>
            </w:r>
          </w:p>
        </w:tc>
      </w:tr>
      <w:tr w:rsidR="006A5F8F" w:rsidRPr="001253F8" w14:paraId="4E690A16" w14:textId="77777777" w:rsidTr="006E2424">
        <w:trPr>
          <w:trHeight w:val="20"/>
        </w:trPr>
        <w:tc>
          <w:tcPr>
            <w:tcW w:w="3201" w:type="dxa"/>
            <w:hideMark/>
          </w:tcPr>
          <w:p w14:paraId="7B5F1C52" w14:textId="77777777" w:rsidR="006A5F8F" w:rsidRPr="001253F8" w:rsidRDefault="006A5F8F" w:rsidP="006A5F8F">
            <w:pPr>
              <w:spacing w:after="0" w:line="240" w:lineRule="exact"/>
              <w:ind w:left="450" w:right="2" w:hanging="164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AEON Compass Co., Ltd.</w:t>
            </w:r>
          </w:p>
        </w:tc>
        <w:tc>
          <w:tcPr>
            <w:tcW w:w="1245" w:type="dxa"/>
            <w:hideMark/>
          </w:tcPr>
          <w:p w14:paraId="0ACE6B0E" w14:textId="77777777" w:rsidR="006A5F8F" w:rsidRPr="001253F8" w:rsidRDefault="006A5F8F" w:rsidP="006A5F8F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2BEDB5E7" w14:textId="77777777" w:rsidR="006A5F8F" w:rsidRPr="001253F8" w:rsidRDefault="006A5F8F" w:rsidP="006A5F8F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659739F8" w14:textId="77777777" w:rsidR="006A5F8F" w:rsidRPr="001253F8" w:rsidRDefault="006A5F8F" w:rsidP="006A5F8F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59683323" w14:textId="49B2A600" w:rsidR="006A5F8F" w:rsidRPr="001253F8" w:rsidRDefault="006A5F8F" w:rsidP="006A5F8F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89" w:type="dxa"/>
          </w:tcPr>
          <w:p w14:paraId="0D7EA5DA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4EAD5165" w14:textId="4043F9BD" w:rsidR="006A5F8F" w:rsidRPr="001253F8" w:rsidRDefault="00BF61D8" w:rsidP="006A5F8F">
            <w:pPr>
              <w:snapToGrid w:val="0"/>
              <w:spacing w:after="0" w:line="240" w:lineRule="exact"/>
              <w:ind w:left="-114" w:right="111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132</w:t>
            </w:r>
          </w:p>
        </w:tc>
        <w:tc>
          <w:tcPr>
            <w:tcW w:w="89" w:type="dxa"/>
          </w:tcPr>
          <w:p w14:paraId="6A18682E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14:paraId="37761FE7" w14:textId="77777777" w:rsidR="006A5F8F" w:rsidRPr="001253F8" w:rsidRDefault="006A5F8F" w:rsidP="006A5F8F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45619A68" w14:textId="42C5C07C" w:rsidR="006A5F8F" w:rsidRPr="001253F8" w:rsidRDefault="006A5F8F" w:rsidP="006A5F8F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89" w:type="dxa"/>
            <w:vAlign w:val="bottom"/>
          </w:tcPr>
          <w:p w14:paraId="4C6D5E9F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1AD3E79C" w14:textId="7ECDF451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132</w:t>
            </w:r>
          </w:p>
        </w:tc>
      </w:tr>
      <w:tr w:rsidR="006A5F8F" w:rsidRPr="001253F8" w14:paraId="21B49D20" w14:textId="77777777" w:rsidTr="00294B75">
        <w:trPr>
          <w:trHeight w:val="20"/>
        </w:trPr>
        <w:tc>
          <w:tcPr>
            <w:tcW w:w="3201" w:type="dxa"/>
          </w:tcPr>
          <w:p w14:paraId="6A5595DA" w14:textId="77777777" w:rsidR="006A5F8F" w:rsidRPr="001253F8" w:rsidRDefault="006A5F8F" w:rsidP="006A5F8F">
            <w:pPr>
              <w:snapToGrid w:val="0"/>
              <w:spacing w:after="0" w:line="240" w:lineRule="exact"/>
              <w:ind w:left="720" w:right="65" w:hanging="27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</w:tcPr>
          <w:p w14:paraId="7062B82A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4019A6" w14:textId="5207C23C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43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291</w:t>
            </w:r>
          </w:p>
        </w:tc>
        <w:tc>
          <w:tcPr>
            <w:tcW w:w="89" w:type="dxa"/>
          </w:tcPr>
          <w:p w14:paraId="3424A87B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7D6052D8" w14:textId="12C80F70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40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279</w:t>
            </w:r>
          </w:p>
        </w:tc>
        <w:tc>
          <w:tcPr>
            <w:tcW w:w="89" w:type="dxa"/>
          </w:tcPr>
          <w:p w14:paraId="73571257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E6786C5" w14:textId="07625446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104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035</w:t>
            </w:r>
          </w:p>
        </w:tc>
        <w:tc>
          <w:tcPr>
            <w:tcW w:w="89" w:type="dxa"/>
          </w:tcPr>
          <w:p w14:paraId="14AA1474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5BDF545F" w14:textId="7A631864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80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944</w:t>
            </w:r>
          </w:p>
        </w:tc>
      </w:tr>
      <w:tr w:rsidR="007B23AE" w:rsidRPr="001253F8" w14:paraId="029DFC36" w14:textId="77777777" w:rsidTr="007B23AE">
        <w:trPr>
          <w:trHeight w:val="20"/>
        </w:trPr>
        <w:tc>
          <w:tcPr>
            <w:tcW w:w="3201" w:type="dxa"/>
          </w:tcPr>
          <w:p w14:paraId="465F3E66" w14:textId="77777777" w:rsidR="007B23AE" w:rsidRPr="001253F8" w:rsidRDefault="007B23AE" w:rsidP="006A5F8F">
            <w:pPr>
              <w:snapToGrid w:val="0"/>
              <w:spacing w:after="0" w:line="240" w:lineRule="exact"/>
              <w:ind w:left="720" w:right="65" w:hanging="27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</w:tcPr>
          <w:p w14:paraId="4EE9ACB7" w14:textId="77777777" w:rsidR="007B23AE" w:rsidRPr="001253F8" w:rsidRDefault="007B23AE" w:rsidP="006A5F8F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</w:tcPr>
          <w:p w14:paraId="7593C444" w14:textId="77777777" w:rsidR="007B23AE" w:rsidRPr="001253F8" w:rsidRDefault="007B23AE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40DD5219" w14:textId="77777777" w:rsidR="007B23AE" w:rsidRPr="001253F8" w:rsidRDefault="007B23AE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right w:val="nil"/>
            </w:tcBorders>
          </w:tcPr>
          <w:p w14:paraId="05A36A6B" w14:textId="77777777" w:rsidR="007B23AE" w:rsidRPr="001253F8" w:rsidRDefault="007B23AE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69363C79" w14:textId="77777777" w:rsidR="007B23AE" w:rsidRPr="001253F8" w:rsidRDefault="007B23AE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</w:tcPr>
          <w:p w14:paraId="60BAD13C" w14:textId="77777777" w:rsidR="007B23AE" w:rsidRPr="001253F8" w:rsidRDefault="007B23AE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79F9DE7C" w14:textId="77777777" w:rsidR="007B23AE" w:rsidRPr="001253F8" w:rsidRDefault="007B23AE" w:rsidP="006A5F8F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</w:tcPr>
          <w:p w14:paraId="01D92646" w14:textId="77777777" w:rsidR="007B23AE" w:rsidRPr="001253F8" w:rsidRDefault="007B23AE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6A5F8F" w:rsidRPr="001253F8" w14:paraId="7D8E4093" w14:textId="77777777" w:rsidTr="00294B75">
        <w:trPr>
          <w:trHeight w:val="20"/>
        </w:trPr>
        <w:tc>
          <w:tcPr>
            <w:tcW w:w="3201" w:type="dxa"/>
          </w:tcPr>
          <w:p w14:paraId="28FC9B95" w14:textId="77777777" w:rsidR="006A5F8F" w:rsidRPr="001253F8" w:rsidRDefault="006A5F8F" w:rsidP="006A5F8F">
            <w:pPr>
              <w:snapToGrid w:val="0"/>
              <w:spacing w:after="0" w:line="240" w:lineRule="exact"/>
              <w:ind w:left="449" w:right="65" w:hanging="270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ต้นทุนทางการเงิน</w:t>
            </w:r>
          </w:p>
        </w:tc>
        <w:tc>
          <w:tcPr>
            <w:tcW w:w="1245" w:type="dxa"/>
          </w:tcPr>
          <w:p w14:paraId="7DE97D7D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018026DD" w14:textId="77777777" w:rsidR="006A5F8F" w:rsidRPr="001253F8" w:rsidRDefault="006A5F8F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2C5FA8E7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6CDF7DBC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54E77624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4EAC2768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3D70A2F0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2527A915" w14:textId="77777777" w:rsidR="006A5F8F" w:rsidRPr="001253F8" w:rsidRDefault="006A5F8F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6A5F8F" w:rsidRPr="001253F8" w14:paraId="108127C3" w14:textId="77777777" w:rsidTr="00294B75">
        <w:trPr>
          <w:trHeight w:val="20"/>
        </w:trPr>
        <w:tc>
          <w:tcPr>
            <w:tcW w:w="3201" w:type="dxa"/>
          </w:tcPr>
          <w:p w14:paraId="55503F36" w14:textId="77777777" w:rsidR="006A5F8F" w:rsidRPr="001253F8" w:rsidRDefault="006A5F8F" w:rsidP="006A5F8F">
            <w:pPr>
              <w:snapToGrid w:val="0"/>
              <w:spacing w:after="0" w:line="240" w:lineRule="exact"/>
              <w:ind w:left="539" w:right="65" w:hanging="270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เอทีเอส แรบบิท นิติบุคคลเฉพาะกิจ จำกัด</w:t>
            </w:r>
          </w:p>
        </w:tc>
        <w:tc>
          <w:tcPr>
            <w:tcW w:w="1245" w:type="dxa"/>
          </w:tcPr>
          <w:p w14:paraId="0295E58B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บริษัทย่อย</w:t>
            </w:r>
          </w:p>
        </w:tc>
        <w:tc>
          <w:tcPr>
            <w:tcW w:w="890" w:type="dxa"/>
            <w:tcBorders>
              <w:left w:val="nil"/>
              <w:right w:val="nil"/>
            </w:tcBorders>
            <w:vAlign w:val="bottom"/>
          </w:tcPr>
          <w:p w14:paraId="4B93C0B0" w14:textId="78331611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58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721</w:t>
            </w:r>
          </w:p>
        </w:tc>
        <w:tc>
          <w:tcPr>
            <w:tcW w:w="89" w:type="dxa"/>
            <w:vAlign w:val="bottom"/>
          </w:tcPr>
          <w:p w14:paraId="7E540CCF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vAlign w:val="bottom"/>
          </w:tcPr>
          <w:p w14:paraId="797C4F1E" w14:textId="264BBCB2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68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870</w:t>
            </w:r>
          </w:p>
        </w:tc>
        <w:tc>
          <w:tcPr>
            <w:tcW w:w="89" w:type="dxa"/>
            <w:vAlign w:val="bottom"/>
          </w:tcPr>
          <w:p w14:paraId="30F41DB9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  <w:vAlign w:val="bottom"/>
          </w:tcPr>
          <w:p w14:paraId="2025045F" w14:textId="69B4C6A3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120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534</w:t>
            </w:r>
          </w:p>
        </w:tc>
        <w:tc>
          <w:tcPr>
            <w:tcW w:w="89" w:type="dxa"/>
            <w:vAlign w:val="bottom"/>
          </w:tcPr>
          <w:p w14:paraId="472572E6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  <w:vAlign w:val="bottom"/>
          </w:tcPr>
          <w:p w14:paraId="02B5B8DA" w14:textId="40FDBC66" w:rsidR="006A5F8F" w:rsidRPr="001253F8" w:rsidRDefault="00BF61D8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139</w:t>
            </w:r>
            <w:r w:rsidR="006A5F8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862</w:t>
            </w:r>
          </w:p>
        </w:tc>
      </w:tr>
      <w:tr w:rsidR="006A5F8F" w:rsidRPr="001253F8" w14:paraId="01D98622" w14:textId="77777777" w:rsidTr="00294B75">
        <w:trPr>
          <w:trHeight w:val="20"/>
        </w:trPr>
        <w:tc>
          <w:tcPr>
            <w:tcW w:w="3201" w:type="dxa"/>
          </w:tcPr>
          <w:p w14:paraId="45DF2FE5" w14:textId="77777777" w:rsidR="006A5F8F" w:rsidRPr="001253F8" w:rsidRDefault="006A5F8F" w:rsidP="006A5F8F">
            <w:pPr>
              <w:snapToGrid w:val="0"/>
              <w:spacing w:after="0" w:line="240" w:lineRule="exact"/>
              <w:ind w:left="720" w:right="65" w:hanging="27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</w:tcPr>
          <w:p w14:paraId="1E3D3CAF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2E4DCCE8" w14:textId="77777777" w:rsidR="006A5F8F" w:rsidRPr="001253F8" w:rsidRDefault="006A5F8F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79BAB71F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0B100E1C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01FA06BE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6FE14DD5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3173E808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46994ADB" w14:textId="77777777" w:rsidR="006A5F8F" w:rsidRPr="001253F8" w:rsidRDefault="006A5F8F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6A5F8F" w:rsidRPr="001253F8" w14:paraId="27FDC179" w14:textId="77777777" w:rsidTr="00294B75">
        <w:trPr>
          <w:trHeight w:val="20"/>
        </w:trPr>
        <w:tc>
          <w:tcPr>
            <w:tcW w:w="3201" w:type="dxa"/>
          </w:tcPr>
          <w:p w14:paraId="10FB8046" w14:textId="77777777" w:rsidR="006A5F8F" w:rsidRPr="001253F8" w:rsidRDefault="006A5F8F" w:rsidP="006A5F8F">
            <w:pPr>
              <w:snapToGrid w:val="0"/>
              <w:spacing w:after="0" w:line="240" w:lineRule="exact"/>
              <w:ind w:left="449" w:right="65" w:hanging="270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เงินปันผลจ่าย</w:t>
            </w:r>
          </w:p>
        </w:tc>
        <w:tc>
          <w:tcPr>
            <w:tcW w:w="1245" w:type="dxa"/>
          </w:tcPr>
          <w:p w14:paraId="1B74C092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690C61ED" w14:textId="77777777" w:rsidR="006A5F8F" w:rsidRPr="001253F8" w:rsidRDefault="006A5F8F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1B15A67A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28A066F2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2C9A167A" w14:textId="77777777" w:rsidR="006A5F8F" w:rsidRPr="001253F8" w:rsidRDefault="006A5F8F" w:rsidP="006A5F8F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2E5D0184" w14:textId="77777777" w:rsidR="006A5F8F" w:rsidRPr="001253F8" w:rsidRDefault="006A5F8F" w:rsidP="006A5F8F">
            <w:pPr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89" w:type="dxa"/>
          </w:tcPr>
          <w:p w14:paraId="410FEB76" w14:textId="77777777" w:rsidR="006A5F8F" w:rsidRPr="001253F8" w:rsidRDefault="006A5F8F" w:rsidP="006A5F8F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1AC8E4C9" w14:textId="77777777" w:rsidR="006A5F8F" w:rsidRPr="001253F8" w:rsidRDefault="006A5F8F" w:rsidP="006A5F8F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</w:tr>
      <w:tr w:rsidR="00685973" w:rsidRPr="001253F8" w14:paraId="2A834F13" w14:textId="77777777" w:rsidTr="00294B75">
        <w:trPr>
          <w:trHeight w:val="20"/>
        </w:trPr>
        <w:tc>
          <w:tcPr>
            <w:tcW w:w="3201" w:type="dxa"/>
          </w:tcPr>
          <w:p w14:paraId="4CF3F940" w14:textId="77777777" w:rsidR="00685973" w:rsidRPr="001253F8" w:rsidRDefault="00685973" w:rsidP="00685973">
            <w:pPr>
              <w:snapToGrid w:val="0"/>
              <w:spacing w:after="0" w:line="240" w:lineRule="exact"/>
              <w:ind w:left="539" w:right="65" w:hanging="270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เอซีเอส แคปปิตอล คอร์ปอเรชั่น จำกัด</w:t>
            </w:r>
          </w:p>
        </w:tc>
        <w:tc>
          <w:tcPr>
            <w:tcW w:w="1245" w:type="dxa"/>
          </w:tcPr>
          <w:p w14:paraId="46ADF23A" w14:textId="77777777" w:rsidR="00685973" w:rsidRPr="001253F8" w:rsidRDefault="00685973" w:rsidP="0085486D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ผู้ถือหุ้นและ</w:t>
            </w:r>
          </w:p>
          <w:p w14:paraId="1A327D14" w14:textId="64398EF0" w:rsidR="00685973" w:rsidRPr="001253F8" w:rsidRDefault="00685973" w:rsidP="0085486D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 xml:space="preserve">กรรมการร่วม </w:t>
            </w:r>
            <w:r w:rsidR="00BF61D8" w:rsidRPr="00BF61D8">
              <w:rPr>
                <w:rFonts w:ascii="Angsana New" w:hAnsi="Angsana New" w:cs="Angsana New"/>
              </w:rPr>
              <w:t>1</w:t>
            </w:r>
            <w:r w:rsidRPr="001253F8">
              <w:rPr>
                <w:rFonts w:ascii="Angsana New" w:hAnsi="Angsana New" w:cs="Angsana New"/>
              </w:rPr>
              <w:t xml:space="preserve"> </w:t>
            </w:r>
            <w:r w:rsidRPr="001253F8">
              <w:rPr>
                <w:rFonts w:ascii="Angsana New" w:hAnsi="Angsana New" w:cs="Angsana New"/>
                <w:cs/>
              </w:rPr>
              <w:t>คน</w:t>
            </w: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50302F83" w14:textId="77777777" w:rsidR="00685973" w:rsidRPr="001253F8" w:rsidRDefault="00685973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629472E5" w14:textId="74D8A80B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141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600</w:t>
            </w:r>
          </w:p>
        </w:tc>
        <w:tc>
          <w:tcPr>
            <w:tcW w:w="89" w:type="dxa"/>
          </w:tcPr>
          <w:p w14:paraId="7408B240" w14:textId="77777777" w:rsidR="00685973" w:rsidRPr="001253F8" w:rsidRDefault="00685973" w:rsidP="00685973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4D4E986F" w14:textId="77777777" w:rsidR="00685973" w:rsidRPr="001253F8" w:rsidRDefault="00685973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0CAB3325" w14:textId="23AAD4C9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141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600</w:t>
            </w:r>
          </w:p>
        </w:tc>
        <w:tc>
          <w:tcPr>
            <w:tcW w:w="89" w:type="dxa"/>
          </w:tcPr>
          <w:p w14:paraId="1ED5C984" w14:textId="77777777" w:rsidR="00685973" w:rsidRPr="001253F8" w:rsidRDefault="00685973" w:rsidP="00685973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1901F1C7" w14:textId="77777777" w:rsidR="00685973" w:rsidRPr="001253F8" w:rsidRDefault="00685973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4D544C23" w14:textId="21AC6A3B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141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600</w:t>
            </w:r>
          </w:p>
        </w:tc>
        <w:tc>
          <w:tcPr>
            <w:tcW w:w="89" w:type="dxa"/>
            <w:vAlign w:val="bottom"/>
          </w:tcPr>
          <w:p w14:paraId="35F9BAEC" w14:textId="77777777" w:rsidR="00685973" w:rsidRPr="001253F8" w:rsidRDefault="00685973" w:rsidP="00685973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4BCA5432" w14:textId="77777777" w:rsidR="00685973" w:rsidRPr="001253F8" w:rsidRDefault="00685973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4884D244" w14:textId="7936693D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141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600</w:t>
            </w:r>
          </w:p>
        </w:tc>
      </w:tr>
      <w:tr w:rsidR="00685973" w:rsidRPr="001253F8" w14:paraId="57AA4724" w14:textId="77777777" w:rsidTr="00294B75">
        <w:trPr>
          <w:trHeight w:val="20"/>
        </w:trPr>
        <w:tc>
          <w:tcPr>
            <w:tcW w:w="3201" w:type="dxa"/>
          </w:tcPr>
          <w:p w14:paraId="0A7D539D" w14:textId="77777777" w:rsidR="00685973" w:rsidRPr="001253F8" w:rsidRDefault="00685973" w:rsidP="00685973">
            <w:pPr>
              <w:snapToGrid w:val="0"/>
              <w:spacing w:after="0" w:line="240" w:lineRule="exact"/>
              <w:ind w:left="539" w:right="65" w:hanging="270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อิออน ไฟแนนเชียล เซอร์วิส จำกัด</w:t>
            </w:r>
          </w:p>
        </w:tc>
        <w:tc>
          <w:tcPr>
            <w:tcW w:w="1245" w:type="dxa"/>
          </w:tcPr>
          <w:p w14:paraId="04FD5AFF" w14:textId="77777777" w:rsidR="00685973" w:rsidRPr="001253F8" w:rsidRDefault="00685973" w:rsidP="00685973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ผู้ถือหุ้นใหญ่</w:t>
            </w: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06989B84" w14:textId="411631C0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259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010</w:t>
            </w:r>
          </w:p>
        </w:tc>
        <w:tc>
          <w:tcPr>
            <w:tcW w:w="89" w:type="dxa"/>
          </w:tcPr>
          <w:p w14:paraId="2792D73E" w14:textId="77777777" w:rsidR="00685973" w:rsidRPr="001253F8" w:rsidRDefault="00685973" w:rsidP="00685973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47583985" w14:textId="32EB893A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259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010</w:t>
            </w:r>
          </w:p>
        </w:tc>
        <w:tc>
          <w:tcPr>
            <w:tcW w:w="89" w:type="dxa"/>
          </w:tcPr>
          <w:p w14:paraId="1EA36E8C" w14:textId="77777777" w:rsidR="00685973" w:rsidRPr="001253F8" w:rsidRDefault="00685973" w:rsidP="00685973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7ED4B26B" w14:textId="382E2ADD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259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010</w:t>
            </w:r>
          </w:p>
        </w:tc>
        <w:tc>
          <w:tcPr>
            <w:tcW w:w="89" w:type="dxa"/>
          </w:tcPr>
          <w:p w14:paraId="40CDB09A" w14:textId="77777777" w:rsidR="00685973" w:rsidRPr="001253F8" w:rsidRDefault="00685973" w:rsidP="00685973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14:paraId="2DFCD5FE" w14:textId="541517F6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259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010</w:t>
            </w:r>
          </w:p>
        </w:tc>
      </w:tr>
      <w:tr w:rsidR="00685973" w:rsidRPr="001253F8" w14:paraId="4919A1BC" w14:textId="77777777" w:rsidTr="00294B75">
        <w:trPr>
          <w:trHeight w:val="20"/>
        </w:trPr>
        <w:tc>
          <w:tcPr>
            <w:tcW w:w="3201" w:type="dxa"/>
          </w:tcPr>
          <w:p w14:paraId="3A781010" w14:textId="77777777" w:rsidR="00685973" w:rsidRPr="001253F8" w:rsidRDefault="00685973" w:rsidP="00685973">
            <w:pPr>
              <w:snapToGrid w:val="0"/>
              <w:spacing w:after="0" w:line="240" w:lineRule="exact"/>
              <w:ind w:left="539" w:right="65" w:hanging="270"/>
              <w:jc w:val="both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 อิออน โฮลดิ้ง (ประเทศไทย) จำกัด</w:t>
            </w:r>
          </w:p>
        </w:tc>
        <w:tc>
          <w:tcPr>
            <w:tcW w:w="1245" w:type="dxa"/>
          </w:tcPr>
          <w:p w14:paraId="2B0D0371" w14:textId="77777777" w:rsidR="00685973" w:rsidRPr="001253F8" w:rsidRDefault="00685973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บริษัทผู้ถือหุ้นใหญ่</w:t>
            </w:r>
          </w:p>
          <w:p w14:paraId="2D49C06C" w14:textId="77777777" w:rsidR="00685973" w:rsidRPr="001253F8" w:rsidRDefault="00685973" w:rsidP="000A1392">
            <w:pPr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เดียวกัน</w:t>
            </w:r>
          </w:p>
        </w:tc>
        <w:tc>
          <w:tcPr>
            <w:tcW w:w="890" w:type="dxa"/>
            <w:tcBorders>
              <w:left w:val="nil"/>
              <w:bottom w:val="single" w:sz="4" w:space="0" w:color="auto"/>
              <w:right w:val="nil"/>
            </w:tcBorders>
          </w:tcPr>
          <w:p w14:paraId="227EBF29" w14:textId="77777777" w:rsidR="00685973" w:rsidRPr="001253F8" w:rsidRDefault="00685973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02B6F0D1" w14:textId="1DE960A4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64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900</w:t>
            </w:r>
          </w:p>
        </w:tc>
        <w:tc>
          <w:tcPr>
            <w:tcW w:w="89" w:type="dxa"/>
          </w:tcPr>
          <w:p w14:paraId="3F4125E5" w14:textId="77777777" w:rsidR="00685973" w:rsidRPr="001253F8" w:rsidRDefault="00685973" w:rsidP="00685973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tcBorders>
              <w:left w:val="nil"/>
              <w:bottom w:val="single" w:sz="4" w:space="0" w:color="auto"/>
              <w:right w:val="nil"/>
            </w:tcBorders>
          </w:tcPr>
          <w:p w14:paraId="5163EEBF" w14:textId="77777777" w:rsidR="00685973" w:rsidRPr="001253F8" w:rsidRDefault="00685973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4157885C" w14:textId="6CC0C1E5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64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900</w:t>
            </w:r>
          </w:p>
        </w:tc>
        <w:tc>
          <w:tcPr>
            <w:tcW w:w="89" w:type="dxa"/>
          </w:tcPr>
          <w:p w14:paraId="56170B8F" w14:textId="77777777" w:rsidR="00685973" w:rsidRPr="001253F8" w:rsidRDefault="00685973" w:rsidP="00685973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bottom w:val="single" w:sz="4" w:space="0" w:color="auto"/>
              <w:right w:val="nil"/>
            </w:tcBorders>
          </w:tcPr>
          <w:p w14:paraId="449A98D8" w14:textId="77777777" w:rsidR="00685973" w:rsidRPr="001253F8" w:rsidRDefault="00685973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6053830A" w14:textId="31A59055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64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900</w:t>
            </w:r>
          </w:p>
        </w:tc>
        <w:tc>
          <w:tcPr>
            <w:tcW w:w="89" w:type="dxa"/>
          </w:tcPr>
          <w:p w14:paraId="7ED70CB7" w14:textId="77777777" w:rsidR="00685973" w:rsidRPr="001253F8" w:rsidRDefault="00685973" w:rsidP="00685973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left w:val="nil"/>
              <w:bottom w:val="single" w:sz="4" w:space="0" w:color="auto"/>
              <w:right w:val="nil"/>
            </w:tcBorders>
          </w:tcPr>
          <w:p w14:paraId="26A4C12F" w14:textId="77777777" w:rsidR="00685973" w:rsidRPr="001253F8" w:rsidRDefault="00685973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  <w:p w14:paraId="1B0FD2E0" w14:textId="6717063A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64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900</w:t>
            </w:r>
          </w:p>
        </w:tc>
      </w:tr>
      <w:tr w:rsidR="00685973" w:rsidRPr="001253F8" w14:paraId="6743DD86" w14:textId="77777777" w:rsidTr="00294B75">
        <w:trPr>
          <w:trHeight w:val="20"/>
        </w:trPr>
        <w:tc>
          <w:tcPr>
            <w:tcW w:w="3201" w:type="dxa"/>
          </w:tcPr>
          <w:p w14:paraId="775E7246" w14:textId="77777777" w:rsidR="00685973" w:rsidRPr="001253F8" w:rsidRDefault="00685973" w:rsidP="00685973">
            <w:pPr>
              <w:snapToGrid w:val="0"/>
              <w:spacing w:after="0" w:line="240" w:lineRule="exact"/>
              <w:ind w:left="720" w:right="65" w:hanging="27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</w:tcPr>
          <w:p w14:paraId="7D52E47B" w14:textId="77777777" w:rsidR="00685973" w:rsidRPr="001253F8" w:rsidRDefault="00685973" w:rsidP="00685973">
            <w:pPr>
              <w:snapToGrid w:val="0"/>
              <w:spacing w:after="0" w:line="240" w:lineRule="exact"/>
              <w:ind w:left="-72"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144907" w14:textId="0D888A44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465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510</w:t>
            </w:r>
          </w:p>
        </w:tc>
        <w:tc>
          <w:tcPr>
            <w:tcW w:w="89" w:type="dxa"/>
          </w:tcPr>
          <w:p w14:paraId="5542859B" w14:textId="77777777" w:rsidR="00685973" w:rsidRPr="001253F8" w:rsidRDefault="00685973" w:rsidP="00685973">
            <w:pPr>
              <w:tabs>
                <w:tab w:val="decimal" w:pos="432"/>
              </w:tabs>
              <w:snapToGrid w:val="0"/>
              <w:spacing w:after="0" w:line="240" w:lineRule="exact"/>
              <w:ind w:left="-252" w:right="90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0C7315" w14:textId="3AF71408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465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510</w:t>
            </w:r>
          </w:p>
        </w:tc>
        <w:tc>
          <w:tcPr>
            <w:tcW w:w="89" w:type="dxa"/>
          </w:tcPr>
          <w:p w14:paraId="1CA7DC6D" w14:textId="77777777" w:rsidR="00685973" w:rsidRPr="001253F8" w:rsidRDefault="00685973" w:rsidP="00685973">
            <w:pPr>
              <w:tabs>
                <w:tab w:val="decimal" w:pos="432"/>
              </w:tabs>
              <w:snapToGrid w:val="0"/>
              <w:spacing w:after="0" w:line="240" w:lineRule="exact"/>
              <w:ind w:left="-198" w:right="61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EBFF55F" w14:textId="26BA61F7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465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510</w:t>
            </w:r>
          </w:p>
        </w:tc>
        <w:tc>
          <w:tcPr>
            <w:tcW w:w="89" w:type="dxa"/>
          </w:tcPr>
          <w:p w14:paraId="55352B0E" w14:textId="77777777" w:rsidR="00685973" w:rsidRPr="001253F8" w:rsidRDefault="00685973" w:rsidP="00685973">
            <w:pPr>
              <w:snapToGrid w:val="0"/>
              <w:spacing w:after="0" w:line="240" w:lineRule="exact"/>
              <w:ind w:left="-72" w:right="65"/>
              <w:rPr>
                <w:rFonts w:ascii="Angsana New" w:hAnsi="Angsana New" w:cs="Angsana New"/>
                <w:cs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3C1A780" w14:textId="4282D5E9" w:rsidR="00685973" w:rsidRPr="001253F8" w:rsidRDefault="00BF61D8" w:rsidP="00685973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465</w:t>
            </w:r>
            <w:r w:rsidR="00685973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510</w:t>
            </w:r>
          </w:p>
        </w:tc>
      </w:tr>
    </w:tbl>
    <w:p w14:paraId="6FCFA113" w14:textId="49E92DD6" w:rsidR="009A2F53" w:rsidRPr="001253F8" w:rsidRDefault="009A2F53" w:rsidP="00C2702C">
      <w:pPr>
        <w:numPr>
          <w:ilvl w:val="0"/>
          <w:numId w:val="20"/>
        </w:numPr>
        <w:snapToGrid w:val="0"/>
        <w:spacing w:before="240" w:line="240" w:lineRule="auto"/>
        <w:ind w:left="1440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รายได้อื่น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7908FF" w:rsidRPr="001253F8">
        <w:rPr>
          <w:rFonts w:ascii="Angsana New" w:hAnsi="Angsana New" w:cs="Angsana New" w:hint="cs"/>
          <w:sz w:val="32"/>
          <w:szCs w:val="32"/>
          <w:cs/>
        </w:rPr>
        <w:t>และงวดหกเดือน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4561DF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31</w:t>
      </w:r>
      <w:r w:rsidR="004561DF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7908FF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4561DF" w:rsidRPr="001253F8">
        <w:rPr>
          <w:rFonts w:ascii="Angsana New" w:hAnsi="Angsana New" w:cs="Angsana New"/>
          <w:sz w:val="32"/>
          <w:szCs w:val="32"/>
          <w:cs/>
        </w:rPr>
        <w:t xml:space="preserve">าคม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4561DF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และ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2566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ประกอบด้วยค่าบริการเกี่ยวกับคอมพิวเตอร์ และค่าบริการด้านการเงินและบัญชีที่ได้รับจาก บริษัท เอซีเอส แคปปิตอล คอร์ปอเรชั่น จำกัด บริษัท เอซีเอสไอ </w:t>
      </w:r>
      <w:r w:rsidRPr="001253F8">
        <w:rPr>
          <w:rFonts w:ascii="Angsana New" w:hAnsi="Angsana New" w:cs="Angsana New"/>
          <w:sz w:val="32"/>
          <w:szCs w:val="32"/>
        </w:rPr>
        <w:t>(</w:t>
      </w:r>
      <w:r w:rsidRPr="001253F8">
        <w:rPr>
          <w:rFonts w:ascii="Angsana New" w:hAnsi="Angsana New" w:cs="Angsana New"/>
          <w:sz w:val="32"/>
          <w:szCs w:val="32"/>
          <w:cs/>
        </w:rPr>
        <w:t>ประเทศไทย</w:t>
      </w:r>
      <w:r w:rsidRPr="001253F8">
        <w:rPr>
          <w:rFonts w:ascii="Angsana New" w:hAnsi="Angsana New" w:cs="Angsana New"/>
          <w:sz w:val="32"/>
          <w:szCs w:val="32"/>
        </w:rPr>
        <w:t>)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จำกัด บริษัท เอซีเอส เซอร์วิสซิ่ง (ประเทศไทย) จำกัด </w:t>
      </w:r>
      <w:r w:rsidR="00C30F64" w:rsidRPr="001253F8">
        <w:rPr>
          <w:rFonts w:ascii="Angsana New" w:hAnsi="Angsana New" w:cs="Angsana New"/>
          <w:sz w:val="32"/>
          <w:szCs w:val="32"/>
          <w:cs/>
        </w:rPr>
        <w:t>และบริษัท บริหารสินทรั</w:t>
      </w:r>
      <w:r w:rsidR="00141A18" w:rsidRPr="001253F8">
        <w:rPr>
          <w:rFonts w:ascii="Angsana New" w:hAnsi="Angsana New" w:cs="Angsana New"/>
          <w:sz w:val="32"/>
          <w:szCs w:val="32"/>
          <w:cs/>
        </w:rPr>
        <w:t>พ</w:t>
      </w:r>
      <w:r w:rsidR="00C30F64" w:rsidRPr="001253F8">
        <w:rPr>
          <w:rFonts w:ascii="Angsana New" w:hAnsi="Angsana New" w:cs="Angsana New"/>
          <w:sz w:val="32"/>
          <w:szCs w:val="32"/>
          <w:cs/>
        </w:rPr>
        <w:t xml:space="preserve">ย์ อิออน </w:t>
      </w:r>
      <w:r w:rsidR="00C30F64" w:rsidRPr="001253F8">
        <w:rPr>
          <w:rFonts w:ascii="Angsana New" w:hAnsi="Angsana New" w:cs="Angsana New"/>
          <w:sz w:val="32"/>
          <w:szCs w:val="32"/>
        </w:rPr>
        <w:t>(</w:t>
      </w:r>
      <w:r w:rsidR="00C30F64" w:rsidRPr="001253F8">
        <w:rPr>
          <w:rFonts w:ascii="Angsana New" w:hAnsi="Angsana New" w:cs="Angsana New"/>
          <w:sz w:val="32"/>
          <w:szCs w:val="32"/>
          <w:cs/>
        </w:rPr>
        <w:t>ประเทศไทย</w:t>
      </w:r>
      <w:r w:rsidR="00C30F64" w:rsidRPr="001253F8">
        <w:rPr>
          <w:rFonts w:ascii="Angsana New" w:hAnsi="Angsana New" w:cs="Angsana New"/>
          <w:sz w:val="32"/>
          <w:szCs w:val="32"/>
        </w:rPr>
        <w:t>)</w:t>
      </w:r>
      <w:r w:rsidR="00C30F64" w:rsidRPr="001253F8">
        <w:rPr>
          <w:rFonts w:ascii="Angsana New" w:hAnsi="Angsana New" w:cs="Angsana New"/>
          <w:sz w:val="32"/>
          <w:szCs w:val="32"/>
          <w:cs/>
        </w:rPr>
        <w:t xml:space="preserve"> จำกัด เป็นไปตามที่ระบุในสัญญา ซึ่งอ้างอิงได้จากราคาทุนบวกกำไรส่วนเพิ่ม</w:t>
      </w:r>
    </w:p>
    <w:p w14:paraId="0B635270" w14:textId="510564CA" w:rsidR="007865DB" w:rsidRPr="001253F8" w:rsidRDefault="007865DB" w:rsidP="00805E30">
      <w:pPr>
        <w:numPr>
          <w:ilvl w:val="1"/>
          <w:numId w:val="36"/>
        </w:numPr>
        <w:tabs>
          <w:tab w:val="clear" w:pos="2347"/>
        </w:tabs>
        <w:snapToGrid w:val="0"/>
        <w:spacing w:line="240" w:lineRule="auto"/>
        <w:ind w:left="1440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รายได้ที่เกี่ยวข้องกับโครงการแปลงสินทรัพย์เป็นหลักทรัพย์ถูกกำหนดโดยบริษัทและบริษัทย่อย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ตามโครงการแปลงสินทรัพย์เป็นหลักทรัพย์ (ดูหมายเหตุข้อ </w:t>
      </w:r>
      <w:r w:rsidR="00BF61D8" w:rsidRPr="00BF61D8">
        <w:rPr>
          <w:rFonts w:ascii="Angsana New" w:hAnsi="Angsana New" w:cs="Angsana New"/>
          <w:sz w:val="32"/>
          <w:szCs w:val="32"/>
        </w:rPr>
        <w:t>5</w:t>
      </w:r>
      <w:r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5</w:t>
      </w:r>
      <w:r w:rsidRPr="001253F8">
        <w:rPr>
          <w:rFonts w:ascii="Angsana New" w:hAnsi="Angsana New" w:cs="Angsana New"/>
          <w:sz w:val="32"/>
          <w:szCs w:val="32"/>
        </w:rPr>
        <w:t xml:space="preserve">) </w:t>
      </w:r>
    </w:p>
    <w:p w14:paraId="7C5E41F7" w14:textId="77777777" w:rsidR="007865DB" w:rsidRPr="001253F8" w:rsidRDefault="007865DB" w:rsidP="00805E30">
      <w:pPr>
        <w:numPr>
          <w:ilvl w:val="1"/>
          <w:numId w:val="36"/>
        </w:numPr>
        <w:tabs>
          <w:tab w:val="clear" w:pos="2347"/>
        </w:tabs>
        <w:snapToGrid w:val="0"/>
        <w:spacing w:line="240" w:lineRule="auto"/>
        <w:ind w:left="1440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ค่าบริการเก็บหนี้ที่จ่ายให้กับบริษัท เอซีเอส เซอร์วิสซิ่ง (ประเทศไทย) จำกัด เป็นไปตามราคาตลาดและเป็นเงื่อนไขปกติของการทำธุรกิจปกติของบริษัท</w:t>
      </w:r>
    </w:p>
    <w:p w14:paraId="4715922C" w14:textId="77777777" w:rsidR="007865DB" w:rsidRPr="001253F8" w:rsidRDefault="007865DB" w:rsidP="00805E30">
      <w:pPr>
        <w:numPr>
          <w:ilvl w:val="1"/>
          <w:numId w:val="36"/>
        </w:numPr>
        <w:tabs>
          <w:tab w:val="clear" w:pos="2347"/>
        </w:tabs>
        <w:snapToGrid w:val="0"/>
        <w:spacing w:line="240" w:lineRule="auto"/>
        <w:ind w:left="1440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ค่าความช่วยเหลือในการบริหารจัดการที่จ่ายให้กับบริษัท อิออน ไฟแนนเชียล เซอร์วิส จำกัด เป็นไปตามที่ระบุในสัญญา</w:t>
      </w:r>
    </w:p>
    <w:p w14:paraId="3DB5B94C" w14:textId="7159AADD" w:rsidR="009779D0" w:rsidRPr="009779D0" w:rsidRDefault="007865DB" w:rsidP="007F1768">
      <w:pPr>
        <w:numPr>
          <w:ilvl w:val="1"/>
          <w:numId w:val="36"/>
        </w:numPr>
        <w:tabs>
          <w:tab w:val="clear" w:pos="2347"/>
        </w:tabs>
        <w:snapToGrid w:val="0"/>
        <w:spacing w:after="0" w:line="240" w:lineRule="auto"/>
        <w:ind w:left="14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9779D0">
        <w:rPr>
          <w:rFonts w:ascii="Angsana New" w:hAnsi="Angsana New" w:cs="Angsana New"/>
          <w:sz w:val="32"/>
          <w:szCs w:val="32"/>
          <w:cs/>
        </w:rPr>
        <w:t>นโยบายการกำหนดราคาของค่าใช้จ่ายดำเนินงานและการบริหารอื่นกำหนดโดยบริษัทและบริษัทที่เกี่ยวข้องกันซึ่งอ้างอิงได้จากราคาทุนบวกกำไรส่วนเพิ่ม</w:t>
      </w:r>
      <w:r w:rsidR="009779D0" w:rsidRPr="009779D0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7EC79ECE" w14:textId="7C1145F5" w:rsidR="00C91C4D" w:rsidRPr="001253F8" w:rsidRDefault="00BF61D8" w:rsidP="00561795">
      <w:pPr>
        <w:tabs>
          <w:tab w:val="left" w:pos="540"/>
        </w:tabs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lastRenderedPageBreak/>
        <w:t>26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ข้อมูลตามส่วนงาน</w:t>
      </w:r>
    </w:p>
    <w:p w14:paraId="4B24341B" w14:textId="77777777" w:rsidR="00C91C4D" w:rsidRPr="001253F8" w:rsidRDefault="008A736B" w:rsidP="00987903">
      <w:pPr>
        <w:spacing w:after="200" w:line="240" w:lineRule="auto"/>
        <w:ind w:left="547" w:right="72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กลุ่ม</w:t>
      </w:r>
      <w:r w:rsidR="00C91C4D" w:rsidRPr="001253F8">
        <w:rPr>
          <w:rFonts w:ascii="Angsana New" w:hAnsi="Angsana New" w:cs="Angsana New"/>
          <w:sz w:val="32"/>
          <w:szCs w:val="32"/>
          <w:cs/>
        </w:rPr>
        <w:t>บริษัทนำเสนอข้อมูลตามส่วนงานโดยพิจารณาการแสดงส่วนงานธุรกิจจากการบริหารจัดการ</w:t>
      </w:r>
      <w:r w:rsidR="005F5708" w:rsidRPr="001253F8">
        <w:rPr>
          <w:rFonts w:ascii="Angsana New" w:hAnsi="Angsana New" w:cs="Angsana New"/>
          <w:sz w:val="32"/>
          <w:szCs w:val="32"/>
          <w:cs/>
        </w:rPr>
        <w:br/>
      </w:r>
      <w:r w:rsidR="00C91C4D" w:rsidRPr="001253F8">
        <w:rPr>
          <w:rFonts w:ascii="Angsana New" w:hAnsi="Angsana New" w:cs="Angsana New"/>
          <w:sz w:val="32"/>
          <w:szCs w:val="32"/>
          <w:cs/>
        </w:rPr>
        <w:t>และโครงสร้างการรายงานทางการเงินภายในเป็นเกณฑ์ในการกำหนดส่วนงาน โดยส่วนงานธุรกิจ</w:t>
      </w:r>
      <w:r w:rsidR="005F5708" w:rsidRPr="001253F8">
        <w:rPr>
          <w:rFonts w:ascii="Angsana New" w:hAnsi="Angsana New" w:cs="Angsana New"/>
          <w:sz w:val="32"/>
          <w:szCs w:val="32"/>
          <w:cs/>
        </w:rPr>
        <w:br/>
      </w:r>
      <w:r w:rsidR="00C91C4D" w:rsidRPr="001253F8">
        <w:rPr>
          <w:rFonts w:ascii="Angsana New" w:hAnsi="Angsana New" w:cs="Angsana New"/>
          <w:sz w:val="32"/>
          <w:szCs w:val="32"/>
          <w:cs/>
        </w:rPr>
        <w:t>ของ</w:t>
      </w:r>
      <w:r w:rsidRPr="001253F8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C91C4D" w:rsidRPr="001253F8">
        <w:rPr>
          <w:rFonts w:ascii="Angsana New" w:hAnsi="Angsana New" w:cs="Angsana New"/>
          <w:sz w:val="32"/>
          <w:szCs w:val="32"/>
        </w:rPr>
        <w:t xml:space="preserve"> </w:t>
      </w:r>
      <w:r w:rsidR="00C91C4D" w:rsidRPr="001253F8">
        <w:rPr>
          <w:rFonts w:ascii="Angsana New" w:hAnsi="Angsana New" w:cs="Angsana New"/>
          <w:sz w:val="32"/>
          <w:szCs w:val="32"/>
          <w:cs/>
        </w:rPr>
        <w:t>ประกอบด้วย</w:t>
      </w:r>
    </w:p>
    <w:tbl>
      <w:tblPr>
        <w:tblW w:w="4881" w:type="pct"/>
        <w:tblInd w:w="468" w:type="dxa"/>
        <w:tblLook w:val="01E0" w:firstRow="1" w:lastRow="1" w:firstColumn="1" w:lastColumn="1" w:noHBand="0" w:noVBand="0"/>
      </w:tblPr>
      <w:tblGrid>
        <w:gridCol w:w="2639"/>
        <w:gridCol w:w="6386"/>
      </w:tblGrid>
      <w:tr w:rsidR="00623C76" w:rsidRPr="001253F8" w14:paraId="5045E0BF" w14:textId="77777777" w:rsidTr="00382EA9">
        <w:trPr>
          <w:tblHeader/>
        </w:trPr>
        <w:tc>
          <w:tcPr>
            <w:tcW w:w="1462" w:type="pct"/>
          </w:tcPr>
          <w:p w14:paraId="46EFBF9B" w14:textId="77777777" w:rsidR="00C91C4D" w:rsidRPr="001253F8" w:rsidRDefault="00C91C4D" w:rsidP="00FF61D8">
            <w:pPr>
              <w:spacing w:after="0" w:line="240" w:lineRule="auto"/>
              <w:ind w:left="324" w:hanging="360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1253F8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การให้บริการสินเชื่อรายย่อย</w:t>
            </w:r>
          </w:p>
        </w:tc>
        <w:tc>
          <w:tcPr>
            <w:tcW w:w="3538" w:type="pct"/>
          </w:tcPr>
          <w:p w14:paraId="7696884E" w14:textId="4524B108" w:rsidR="009122A3" w:rsidRPr="001253F8" w:rsidRDefault="00C91C4D" w:rsidP="007926A1">
            <w:pPr>
              <w:spacing w:after="0" w:line="240" w:lineRule="auto"/>
              <w:ind w:left="204" w:right="208" w:hanging="178"/>
              <w:jc w:val="thaiDistribute"/>
              <w:rPr>
                <w:rFonts w:ascii="Angsana New" w:hAnsi="Angsana New" w:cs="Angsana New"/>
                <w:spacing w:val="-10"/>
                <w:sz w:val="32"/>
                <w:szCs w:val="32"/>
              </w:rPr>
            </w:pPr>
            <w:r w:rsidRPr="001253F8">
              <w:rPr>
                <w:rFonts w:ascii="Angsana New" w:hAnsi="Angsana New" w:cs="Angsana New"/>
                <w:spacing w:val="-10"/>
                <w:sz w:val="32"/>
                <w:szCs w:val="32"/>
                <w:cs/>
              </w:rPr>
              <w:t>ประกอบด้วยการให้สินเชื่อในรูปแบบของสินเชื่อบัตรเครดิต สินเชื่อเช่</w:t>
            </w:r>
            <w:r w:rsidR="00FF61D8" w:rsidRPr="001253F8">
              <w:rPr>
                <w:rFonts w:ascii="Angsana New" w:hAnsi="Angsana New" w:cs="Angsana New" w:hint="cs"/>
                <w:spacing w:val="-10"/>
                <w:sz w:val="32"/>
                <w:szCs w:val="32"/>
                <w:cs/>
              </w:rPr>
              <w:t>า</w:t>
            </w:r>
            <w:r w:rsidRPr="001253F8">
              <w:rPr>
                <w:rFonts w:ascii="Angsana New" w:hAnsi="Angsana New" w:cs="Angsana New"/>
                <w:spacing w:val="-10"/>
                <w:sz w:val="32"/>
                <w:szCs w:val="32"/>
                <w:cs/>
              </w:rPr>
              <w:t>ซื้อ</w:t>
            </w:r>
          </w:p>
          <w:p w14:paraId="07F800DD" w14:textId="5D0674B5" w:rsidR="00C91C4D" w:rsidRPr="001253F8" w:rsidRDefault="00C91C4D" w:rsidP="00FF61D8">
            <w:pPr>
              <w:spacing w:after="0" w:line="240" w:lineRule="auto"/>
              <w:ind w:left="204" w:right="308" w:hanging="17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253F8">
              <w:rPr>
                <w:rFonts w:ascii="Angsana New" w:hAnsi="Angsana New" w:cs="Angsana New"/>
                <w:sz w:val="32"/>
                <w:szCs w:val="32"/>
                <w:cs/>
              </w:rPr>
              <w:t>สินเชื่อส่วนบุคคลและสินเชื่ออื่น</w:t>
            </w:r>
            <w:r w:rsidR="00BF5E91" w:rsidRPr="001253F8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1253F8">
              <w:rPr>
                <w:rFonts w:ascii="Angsana New" w:hAnsi="Angsana New" w:cs="Angsana New"/>
                <w:sz w:val="32"/>
                <w:szCs w:val="32"/>
                <w:cs/>
              </w:rPr>
              <w:t>ๆ</w:t>
            </w:r>
          </w:p>
        </w:tc>
      </w:tr>
      <w:tr w:rsidR="00623C76" w:rsidRPr="001253F8" w14:paraId="0EC254F7" w14:textId="77777777" w:rsidTr="00382EA9">
        <w:trPr>
          <w:tblHeader/>
        </w:trPr>
        <w:tc>
          <w:tcPr>
            <w:tcW w:w="1462" w:type="pct"/>
          </w:tcPr>
          <w:p w14:paraId="23CBDDA6" w14:textId="77777777" w:rsidR="00C91C4D" w:rsidRPr="001253F8" w:rsidRDefault="00C91C4D" w:rsidP="00FF61D8">
            <w:pPr>
              <w:spacing w:after="0" w:line="240" w:lineRule="auto"/>
              <w:ind w:left="324" w:hanging="360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1253F8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ส่วนงานธุรกิจอื่น</w:t>
            </w:r>
          </w:p>
        </w:tc>
        <w:tc>
          <w:tcPr>
            <w:tcW w:w="3538" w:type="pct"/>
          </w:tcPr>
          <w:p w14:paraId="5F02F01C" w14:textId="77777777" w:rsidR="00C91C4D" w:rsidRPr="001253F8" w:rsidRDefault="00C91C4D" w:rsidP="00FF61D8">
            <w:pPr>
              <w:spacing w:after="0" w:line="240" w:lineRule="auto"/>
              <w:ind w:right="308" w:firstLine="4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253F8">
              <w:rPr>
                <w:rFonts w:ascii="Angsana New" w:hAnsi="Angsana New" w:cs="Angsana New"/>
                <w:sz w:val="32"/>
                <w:szCs w:val="32"/>
                <w:cs/>
              </w:rPr>
              <w:t>ประกอบด้วยธุรกิจติดตามเร่งรัดหนี้สินและธุรกิจนายหน้าประกันภัย</w:t>
            </w:r>
          </w:p>
        </w:tc>
      </w:tr>
    </w:tbl>
    <w:p w14:paraId="504245B2" w14:textId="6603F24E" w:rsidR="009876E0" w:rsidRPr="001253F8" w:rsidRDefault="00C91C4D" w:rsidP="00987903">
      <w:pPr>
        <w:spacing w:before="200" w:line="240" w:lineRule="auto"/>
        <w:ind w:left="547" w:right="72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 xml:space="preserve">ทั้งนี้ </w:t>
      </w:r>
      <w:r w:rsidR="008A736B" w:rsidRPr="001253F8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ไม่มีรายได้จากรายการกับลูกค้าภายนอกรายใดรายหนึ่งที่มีมูลค่าตั้งแต่ร้อยละ </w:t>
      </w:r>
      <w:r w:rsidR="00BF61D8" w:rsidRPr="00BF61D8">
        <w:rPr>
          <w:rFonts w:ascii="Angsana New" w:hAnsi="Angsana New" w:cs="Angsana New"/>
          <w:sz w:val="32"/>
          <w:szCs w:val="32"/>
        </w:rPr>
        <w:t>10</w:t>
      </w:r>
      <w:r w:rsidR="00ED334F" w:rsidRPr="001253F8">
        <w:rPr>
          <w:rFonts w:ascii="Angsana New" w:hAnsi="Angsana New" w:cs="Angsana New"/>
          <w:sz w:val="32"/>
          <w:szCs w:val="32"/>
        </w:rPr>
        <w:t xml:space="preserve"> </w:t>
      </w:r>
      <w:r w:rsidR="00ED334F" w:rsidRPr="001253F8">
        <w:rPr>
          <w:rFonts w:ascii="Angsana New" w:hAnsi="Angsana New" w:cs="Angsana New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>ของรายได้รวม</w:t>
      </w:r>
      <w:r w:rsidR="00C30F64" w:rsidRPr="001253F8">
        <w:rPr>
          <w:rFonts w:ascii="Angsana New" w:hAnsi="Angsana New" w:cs="Angsana New"/>
          <w:sz w:val="32"/>
          <w:szCs w:val="32"/>
        </w:rPr>
        <w:t xml:space="preserve"> </w:t>
      </w:r>
    </w:p>
    <w:p w14:paraId="19789FD3" w14:textId="0CD8FBCC" w:rsidR="00EC1C64" w:rsidRPr="001253F8" w:rsidRDefault="00C91C4D" w:rsidP="00EC1C64">
      <w:pPr>
        <w:spacing w:line="240" w:lineRule="auto"/>
        <w:ind w:left="547" w:right="72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สำหรับการทำธุรกรรมระหว่างส่วนงานอยู่บนพื้นฐานเดียวกันกับบุคคลอื่นทั่วไปและจะมี</w:t>
      </w:r>
      <w:r w:rsidR="00212D2D" w:rsidRPr="001253F8">
        <w:rPr>
          <w:rFonts w:ascii="Angsana New" w:hAnsi="Angsana New" w:cs="Angsana New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>การตัดรายการระหว่างกันออกในการจัดทำงบการเงินรวม</w:t>
      </w:r>
    </w:p>
    <w:p w14:paraId="4398132E" w14:textId="037910A1" w:rsidR="00E46BDE" w:rsidRPr="001253F8" w:rsidRDefault="00C91C4D" w:rsidP="00561795">
      <w:pPr>
        <w:spacing w:after="0" w:line="240" w:lineRule="auto"/>
        <w:ind w:left="547" w:right="65"/>
        <w:jc w:val="thaiDistribute"/>
        <w:rPr>
          <w:rFonts w:ascii="Angsana New" w:hAnsi="Angsana New" w:cs="Angsana New"/>
          <w:sz w:val="32"/>
          <w:szCs w:val="32"/>
          <w:cs/>
        </w:rPr>
      </w:pPr>
      <w:r w:rsidRPr="001253F8">
        <w:rPr>
          <w:rFonts w:ascii="Angsana New" w:hAnsi="Angsana New" w:cs="Angsana New"/>
          <w:sz w:val="32"/>
          <w:szCs w:val="32"/>
          <w:cs/>
        </w:rPr>
        <w:t>ข้อมูลตามส่วนงาน</w:t>
      </w:r>
      <w:r w:rsidR="00A004E5" w:rsidRPr="001253F8">
        <w:rPr>
          <w:rFonts w:ascii="Angsana New" w:hAnsi="Angsana New" w:cs="Angsana New"/>
          <w:sz w:val="32"/>
          <w:szCs w:val="32"/>
          <w:cs/>
        </w:rPr>
        <w:t>ของบริษัทและบริษัทย่อย</w:t>
      </w:r>
      <w:r w:rsidRPr="001253F8">
        <w:rPr>
          <w:rFonts w:ascii="Angsana New" w:hAnsi="Angsana New" w:cs="Angsana New"/>
          <w:sz w:val="32"/>
          <w:szCs w:val="32"/>
          <w:cs/>
        </w:rPr>
        <w:t>จำแนกตามส่วนงานธุรกิจ</w:t>
      </w:r>
      <w:r w:rsidR="00A004E5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3C24A806" w14:textId="4DD16ECE" w:rsidR="003D1B15" w:rsidRPr="001253F8" w:rsidRDefault="00BF61D8" w:rsidP="001472F9">
      <w:pPr>
        <w:spacing w:after="0" w:line="240" w:lineRule="auto"/>
        <w:ind w:left="1260" w:hanging="702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26</w:t>
      </w:r>
      <w:r w:rsidR="00C91C4D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1</w:t>
      </w:r>
      <w:r w:rsidR="001472F9">
        <w:rPr>
          <w:rFonts w:ascii="Angsana New" w:hAnsi="Angsana New" w:cs="Angsana New"/>
          <w:spacing w:val="-6"/>
          <w:sz w:val="32"/>
          <w:szCs w:val="32"/>
        </w:rPr>
        <w:tab/>
      </w:r>
      <w:r w:rsidR="00C91C4D" w:rsidRPr="001253F8">
        <w:rPr>
          <w:rFonts w:ascii="Angsana New" w:hAnsi="Angsana New" w:cs="Angsana New"/>
          <w:sz w:val="32"/>
          <w:szCs w:val="32"/>
          <w:cs/>
        </w:rPr>
        <w:t>ผลการดำเนินงานจำแนกตามธุรกิจ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7908FF" w:rsidRPr="001253F8">
        <w:rPr>
          <w:rFonts w:ascii="Angsana New" w:hAnsi="Angsana New" w:cs="Angsana New" w:hint="cs"/>
          <w:sz w:val="32"/>
          <w:szCs w:val="32"/>
          <w:cs/>
        </w:rPr>
        <w:t>และงวดหกเดือน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7908FF" w:rsidRPr="001253F8">
        <w:rPr>
          <w:rFonts w:ascii="Angsana New" w:hAnsi="Angsana New" w:cs="Angsana New"/>
          <w:sz w:val="32"/>
          <w:szCs w:val="32"/>
        </w:rPr>
        <w:br/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4561DF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7908FF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4561DF" w:rsidRPr="001253F8">
        <w:rPr>
          <w:rFonts w:ascii="Angsana New" w:hAnsi="Angsana New" w:cs="Angsana New"/>
          <w:sz w:val="32"/>
          <w:szCs w:val="32"/>
          <w:cs/>
        </w:rPr>
        <w:t xml:space="preserve">าคม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4561DF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และ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2566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C91C4D" w:rsidRPr="001253F8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4549" w:type="pct"/>
        <w:tblInd w:w="7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2"/>
        <w:gridCol w:w="989"/>
        <w:gridCol w:w="87"/>
        <w:gridCol w:w="944"/>
        <w:gridCol w:w="71"/>
        <w:gridCol w:w="967"/>
        <w:gridCol w:w="66"/>
        <w:gridCol w:w="940"/>
        <w:gridCol w:w="114"/>
        <w:gridCol w:w="1001"/>
      </w:tblGrid>
      <w:tr w:rsidR="009F7D3D" w:rsidRPr="001253F8" w14:paraId="0DD205F8" w14:textId="77777777" w:rsidTr="009F7D3D">
        <w:trPr>
          <w:trHeight w:val="20"/>
          <w:tblHeader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99968" w14:textId="77777777" w:rsidR="009F7D3D" w:rsidRPr="001253F8" w:rsidRDefault="009F7D3D" w:rsidP="00DA7E38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3079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14:paraId="62EF3506" w14:textId="77777777" w:rsidR="009F7D3D" w:rsidRPr="001253F8" w:rsidRDefault="009F7D3D" w:rsidP="00DA7E38">
            <w:pPr>
              <w:spacing w:after="0" w:line="240" w:lineRule="exact"/>
              <w:ind w:left="-115" w:right="6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cs/>
              </w:rPr>
              <w:t>งบการเงินรวม</w:t>
            </w:r>
          </w:p>
        </w:tc>
      </w:tr>
      <w:tr w:rsidR="009F7D3D" w:rsidRPr="001253F8" w14:paraId="18DED615" w14:textId="77777777" w:rsidTr="009F7D3D">
        <w:trPr>
          <w:trHeight w:val="20"/>
          <w:tblHeader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BA5F4" w14:textId="77777777" w:rsidR="009F7D3D" w:rsidRPr="001253F8" w:rsidRDefault="009F7D3D" w:rsidP="00DA7E38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3079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14:paraId="045A5796" w14:textId="400EA7E5" w:rsidR="009F7D3D" w:rsidRPr="001253F8" w:rsidRDefault="009F7D3D" w:rsidP="00DA7E38">
            <w:pPr>
              <w:spacing w:after="0" w:line="240" w:lineRule="exact"/>
              <w:ind w:left="-115" w:right="65"/>
              <w:jc w:val="center"/>
              <w:rPr>
                <w:rFonts w:ascii="Angsana New" w:hAnsi="Angsana New" w:cs="Angsana New"/>
                <w:b/>
                <w:bCs/>
                <w:color w:val="000000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cs/>
              </w:rPr>
              <w:t xml:space="preserve">สำหรับงวดสามเดือนสิ้นสุดวันที่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color w:val="000000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color w:val="000000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color w:val="000000"/>
                <w:cs/>
              </w:rPr>
              <w:t xml:space="preserve">สิงหาคม </w:t>
            </w:r>
            <w:r w:rsidR="00BF61D8" w:rsidRPr="00BF61D8">
              <w:rPr>
                <w:rFonts w:ascii="Angsana New" w:hAnsi="Angsana New" w:cs="Angsana New"/>
                <w:b/>
                <w:bCs/>
                <w:color w:val="000000"/>
              </w:rPr>
              <w:t>2567</w:t>
            </w:r>
          </w:p>
        </w:tc>
      </w:tr>
      <w:tr w:rsidR="009F7D3D" w:rsidRPr="001253F8" w14:paraId="2504C340" w14:textId="77777777" w:rsidTr="009F7D3D">
        <w:trPr>
          <w:trHeight w:val="20"/>
          <w:tblHeader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7AD22" w14:textId="77777777" w:rsidR="009F7D3D" w:rsidRPr="001253F8" w:rsidRDefault="009F7D3D" w:rsidP="00DA7E38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9D276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การให้บริการสินเชื่อรายย่อย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BBBED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740562BE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ส่วนงานธุรกิจอื่น</w:t>
            </w:r>
          </w:p>
        </w:tc>
        <w:tc>
          <w:tcPr>
            <w:tcW w:w="39" w:type="pct"/>
            <w:shd w:val="clear" w:color="auto" w:fill="auto"/>
          </w:tcPr>
          <w:p w14:paraId="0DA9F63B" w14:textId="77777777" w:rsidR="009F7D3D" w:rsidRPr="001253F8" w:rsidRDefault="009F7D3D" w:rsidP="00DA7E38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4C57FBCA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รายการตัด</w:t>
            </w:r>
          </w:p>
        </w:tc>
        <w:tc>
          <w:tcPr>
            <w:tcW w:w="68" w:type="pct"/>
            <w:shd w:val="clear" w:color="auto" w:fill="auto"/>
          </w:tcPr>
          <w:p w14:paraId="666363B9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595" w:type="pct"/>
            <w:shd w:val="clear" w:color="auto" w:fill="auto"/>
          </w:tcPr>
          <w:p w14:paraId="0DF5AD44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รวม</w:t>
            </w:r>
          </w:p>
        </w:tc>
      </w:tr>
      <w:tr w:rsidR="009F7D3D" w:rsidRPr="001253F8" w14:paraId="2778AFB3" w14:textId="77777777" w:rsidTr="009F7D3D">
        <w:trPr>
          <w:trHeight w:val="20"/>
          <w:tblHeader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334E8" w14:textId="77777777" w:rsidR="009F7D3D" w:rsidRPr="001253F8" w:rsidRDefault="009F7D3D" w:rsidP="00DA7E38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18D22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ภายในประเทศ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03DEC" w14:textId="77777777" w:rsidR="009F7D3D" w:rsidRPr="001253F8" w:rsidRDefault="009F7D3D" w:rsidP="00DA7E38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46824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ต่างประเทศ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C0C03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0575AE41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ภายในประเทศ</w:t>
            </w:r>
          </w:p>
        </w:tc>
        <w:tc>
          <w:tcPr>
            <w:tcW w:w="39" w:type="pct"/>
            <w:shd w:val="clear" w:color="auto" w:fill="auto"/>
          </w:tcPr>
          <w:p w14:paraId="0EAA9AF4" w14:textId="77777777" w:rsidR="009F7D3D" w:rsidRPr="001253F8" w:rsidRDefault="009F7D3D" w:rsidP="00DA7E38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420743FA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บัญชี</w:t>
            </w:r>
          </w:p>
        </w:tc>
        <w:tc>
          <w:tcPr>
            <w:tcW w:w="68" w:type="pct"/>
            <w:shd w:val="clear" w:color="auto" w:fill="auto"/>
          </w:tcPr>
          <w:p w14:paraId="2BC7B6A6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595" w:type="pct"/>
            <w:shd w:val="clear" w:color="auto" w:fill="auto"/>
          </w:tcPr>
          <w:p w14:paraId="27B6B634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</w:tr>
      <w:tr w:rsidR="009F7D3D" w:rsidRPr="001253F8" w14:paraId="7C496A35" w14:textId="77777777" w:rsidTr="009F7D3D">
        <w:trPr>
          <w:trHeight w:val="20"/>
          <w:tblHeader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93274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17079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48DBF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ED6A5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D44E5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38D8CD93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39" w:type="pct"/>
            <w:shd w:val="clear" w:color="auto" w:fill="auto"/>
          </w:tcPr>
          <w:p w14:paraId="705345B5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559" w:type="pct"/>
            <w:shd w:val="clear" w:color="auto" w:fill="auto"/>
          </w:tcPr>
          <w:p w14:paraId="45A631A1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68" w:type="pct"/>
            <w:shd w:val="clear" w:color="auto" w:fill="auto"/>
          </w:tcPr>
          <w:p w14:paraId="13CAD784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</w:p>
        </w:tc>
        <w:tc>
          <w:tcPr>
            <w:tcW w:w="595" w:type="pct"/>
            <w:shd w:val="clear" w:color="auto" w:fill="auto"/>
          </w:tcPr>
          <w:p w14:paraId="67BA9740" w14:textId="77777777" w:rsidR="009F7D3D" w:rsidRPr="001253F8" w:rsidRDefault="009F7D3D" w:rsidP="00DA7E38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</w:tr>
      <w:tr w:rsidR="009F7D3D" w:rsidRPr="001253F8" w14:paraId="42566A05" w14:textId="77777777" w:rsidTr="009F7D3D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C6C0A" w14:textId="77777777" w:rsidR="009F7D3D" w:rsidRPr="001253F8" w:rsidRDefault="009F7D3D" w:rsidP="00DA7E38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รายได้</w:t>
            </w:r>
          </w:p>
        </w:tc>
        <w:tc>
          <w:tcPr>
            <w:tcW w:w="5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B498DFA" w14:textId="77777777" w:rsidR="009F7D3D" w:rsidRPr="001253F8" w:rsidRDefault="009F7D3D" w:rsidP="00DA7E38">
            <w:pPr>
              <w:spacing w:after="0" w:line="240" w:lineRule="exact"/>
              <w:ind w:left="-540" w:right="100" w:firstLine="5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8A18F" w14:textId="77777777" w:rsidR="009F7D3D" w:rsidRPr="001253F8" w:rsidRDefault="009F7D3D" w:rsidP="00DA7E38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rtl/>
                <w:cs/>
              </w:rPr>
            </w:pP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4BAE0F6" w14:textId="77777777" w:rsidR="009F7D3D" w:rsidRPr="001253F8" w:rsidRDefault="009F7D3D" w:rsidP="00DA7E38">
            <w:pPr>
              <w:spacing w:after="0" w:line="240" w:lineRule="exact"/>
              <w:ind w:left="-540" w:right="132" w:firstLine="5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51A82" w14:textId="77777777" w:rsidR="009F7D3D" w:rsidRPr="001253F8" w:rsidRDefault="009F7D3D" w:rsidP="00DA7E38">
            <w:pPr>
              <w:spacing w:after="0" w:line="240" w:lineRule="exact"/>
              <w:ind w:left="-540" w:right="210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5BE6983C" w14:textId="77777777" w:rsidR="009F7D3D" w:rsidRPr="001253F8" w:rsidRDefault="009F7D3D" w:rsidP="00DA7E38">
            <w:pPr>
              <w:spacing w:after="0" w:line="240" w:lineRule="exact"/>
              <w:ind w:left="-540" w:right="100" w:firstLine="5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39" w:type="pct"/>
            <w:shd w:val="clear" w:color="auto" w:fill="auto"/>
          </w:tcPr>
          <w:p w14:paraId="386B19AE" w14:textId="77777777" w:rsidR="009F7D3D" w:rsidRPr="001253F8" w:rsidRDefault="009F7D3D" w:rsidP="00DA7E38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rtl/>
                <w:cs/>
              </w:rPr>
            </w:pPr>
          </w:p>
        </w:tc>
        <w:tc>
          <w:tcPr>
            <w:tcW w:w="559" w:type="pct"/>
            <w:shd w:val="clear" w:color="auto" w:fill="auto"/>
          </w:tcPr>
          <w:p w14:paraId="7FC4EEF1" w14:textId="77777777" w:rsidR="009F7D3D" w:rsidRPr="001253F8" w:rsidRDefault="009F7D3D" w:rsidP="00DA7E38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68" w:type="pct"/>
            <w:shd w:val="clear" w:color="auto" w:fill="auto"/>
          </w:tcPr>
          <w:p w14:paraId="410F7F5F" w14:textId="77777777" w:rsidR="009F7D3D" w:rsidRPr="001253F8" w:rsidRDefault="009F7D3D" w:rsidP="00DA7E38">
            <w:pPr>
              <w:spacing w:after="0" w:line="240" w:lineRule="exact"/>
              <w:ind w:left="-540" w:right="210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shd w:val="clear" w:color="auto" w:fill="auto"/>
          </w:tcPr>
          <w:p w14:paraId="0A96480A" w14:textId="77777777" w:rsidR="009F7D3D" w:rsidRPr="001253F8" w:rsidRDefault="009F7D3D" w:rsidP="00DA7E38">
            <w:pPr>
              <w:spacing w:after="0" w:line="240" w:lineRule="exact"/>
              <w:ind w:left="-540" w:right="96" w:firstLine="543"/>
              <w:jc w:val="right"/>
              <w:rPr>
                <w:rFonts w:ascii="Angsana New" w:hAnsi="Angsana New" w:cs="Angsana New"/>
              </w:rPr>
            </w:pPr>
          </w:p>
        </w:tc>
      </w:tr>
      <w:tr w:rsidR="006E2424" w:rsidRPr="001253F8" w14:paraId="0A4F23B6" w14:textId="77777777" w:rsidTr="009F7D3D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E191D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exact"/>
              <w:ind w:left="990" w:right="65" w:hanging="360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รายได้จากภายนอก</w:t>
            </w:r>
          </w:p>
        </w:tc>
        <w:tc>
          <w:tcPr>
            <w:tcW w:w="5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B861219" w14:textId="517A5D8D" w:rsidR="006E2424" w:rsidRPr="001253F8" w:rsidRDefault="00BF61D8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072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457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13B80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0045F10" w14:textId="32FCDD51" w:rsidR="006E2424" w:rsidRPr="001253F8" w:rsidRDefault="00BF61D8" w:rsidP="006E2424">
            <w:pPr>
              <w:snapToGrid w:val="0"/>
              <w:spacing w:after="0" w:line="240" w:lineRule="exact"/>
              <w:ind w:left="-627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423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461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FC02F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113C769C" w14:textId="7450B121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218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314</w:t>
            </w:r>
          </w:p>
        </w:tc>
        <w:tc>
          <w:tcPr>
            <w:tcW w:w="39" w:type="pct"/>
            <w:shd w:val="clear" w:color="auto" w:fill="auto"/>
          </w:tcPr>
          <w:p w14:paraId="579F069B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0ACD412D" w14:textId="0F9C6B42" w:rsidR="006E2424" w:rsidRPr="001253F8" w:rsidRDefault="006E2424" w:rsidP="006E2424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68" w:type="pct"/>
            <w:shd w:val="clear" w:color="auto" w:fill="auto"/>
          </w:tcPr>
          <w:p w14:paraId="7F4A1F27" w14:textId="77777777" w:rsidR="006E2424" w:rsidRPr="001253F8" w:rsidRDefault="006E2424" w:rsidP="006E2424">
            <w:pPr>
              <w:spacing w:after="0" w:line="240" w:lineRule="exact"/>
              <w:ind w:left="-540" w:right="210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599A2A21" w14:textId="381A00CF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714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232</w:t>
            </w:r>
          </w:p>
        </w:tc>
      </w:tr>
      <w:tr w:rsidR="006E2424" w:rsidRPr="001253F8" w14:paraId="039835DB" w14:textId="77777777" w:rsidTr="009F7D3D">
        <w:trPr>
          <w:trHeight w:val="207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9A9ED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exact"/>
              <w:ind w:left="990" w:right="65" w:hanging="360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รายได้ระหว่างส่วนงาน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98B468" w14:textId="108CE0F7" w:rsidR="006E2424" w:rsidRPr="001253F8" w:rsidRDefault="00BF61D8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32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308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D9BF2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48C85" w14:textId="13814076" w:rsidR="006E2424" w:rsidRPr="001253F8" w:rsidRDefault="006E2424" w:rsidP="00747D01">
            <w:pPr>
              <w:snapToGrid w:val="0"/>
              <w:spacing w:after="0" w:line="240" w:lineRule="exact"/>
              <w:ind w:left="-627" w:right="78" w:firstLine="543"/>
              <w:jc w:val="right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6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639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FC2F3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14:paraId="6B96CF33" w14:textId="73EC6154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104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983</w:t>
            </w:r>
          </w:p>
        </w:tc>
        <w:tc>
          <w:tcPr>
            <w:tcW w:w="39" w:type="pct"/>
            <w:shd w:val="clear" w:color="auto" w:fill="auto"/>
          </w:tcPr>
          <w:p w14:paraId="1397B916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auto"/>
          </w:tcPr>
          <w:p w14:paraId="3EA447A6" w14:textId="44A8A40B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rtl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130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652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3F5D9029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 w:hanging="36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tcBorders>
              <w:bottom w:val="single" w:sz="4" w:space="0" w:color="auto"/>
            </w:tcBorders>
            <w:shd w:val="clear" w:color="auto" w:fill="auto"/>
          </w:tcPr>
          <w:p w14:paraId="03703B1B" w14:textId="6A247938" w:rsidR="006E2424" w:rsidRPr="001253F8" w:rsidRDefault="006E2424" w:rsidP="006E2424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</w:tr>
      <w:tr w:rsidR="006E2424" w:rsidRPr="001253F8" w14:paraId="27AE6707" w14:textId="77777777" w:rsidTr="009F7D3D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6CB22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exact"/>
              <w:ind w:left="990" w:right="65" w:hanging="360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BB9025" w14:textId="38DBF2D4" w:rsidR="006E2424" w:rsidRPr="001253F8" w:rsidRDefault="00BF61D8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104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765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5CF82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467B2E" w14:textId="3561B40B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416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822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05C18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09CA07" w14:textId="25495E79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323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297</w:t>
            </w:r>
          </w:p>
        </w:tc>
        <w:tc>
          <w:tcPr>
            <w:tcW w:w="39" w:type="pct"/>
            <w:shd w:val="clear" w:color="auto" w:fill="auto"/>
          </w:tcPr>
          <w:p w14:paraId="0D98490F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37881D" w14:textId="135368F0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130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652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3B6D74D6" w14:textId="03D11EB8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280756" w14:textId="3BD51B58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5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714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232</w:t>
            </w:r>
          </w:p>
        </w:tc>
      </w:tr>
      <w:tr w:rsidR="006E2424" w:rsidRPr="001253F8" w14:paraId="1490ED6C" w14:textId="77777777" w:rsidTr="009F7D3D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349E3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ค่าใช้จ่าย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1267B35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16FC0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B390E3C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40CCF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65CC2216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39" w:type="pct"/>
            <w:shd w:val="clear" w:color="auto" w:fill="auto"/>
          </w:tcPr>
          <w:p w14:paraId="63448B5E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</w:tcPr>
          <w:p w14:paraId="57A38C22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rtl/>
                <w:cs/>
              </w:rPr>
            </w:pPr>
          </w:p>
        </w:tc>
        <w:tc>
          <w:tcPr>
            <w:tcW w:w="68" w:type="pct"/>
            <w:shd w:val="clear" w:color="auto" w:fill="auto"/>
          </w:tcPr>
          <w:p w14:paraId="3843DF46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95" w:type="pct"/>
            <w:tcBorders>
              <w:top w:val="single" w:sz="4" w:space="0" w:color="auto"/>
            </w:tcBorders>
            <w:shd w:val="clear" w:color="auto" w:fill="auto"/>
          </w:tcPr>
          <w:p w14:paraId="1ED961FD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</w:p>
        </w:tc>
      </w:tr>
      <w:tr w:rsidR="006E2424" w:rsidRPr="001253F8" w14:paraId="19A5BB40" w14:textId="77777777" w:rsidTr="009F7D3D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0F8CA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exact"/>
              <w:ind w:left="990" w:right="-181" w:hanging="360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ค่าใช้จ่ายในการดำเนินงานและการบริหาร</w:t>
            </w:r>
          </w:p>
        </w:tc>
        <w:tc>
          <w:tcPr>
            <w:tcW w:w="5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5852BD5" w14:textId="635BBC93" w:rsidR="006E2424" w:rsidRPr="001253F8" w:rsidRDefault="00BF61D8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858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224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F6B09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BEA1E40" w14:textId="20D7CA7C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209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011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738E5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576E7325" w14:textId="69FFC560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155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391</w:t>
            </w:r>
          </w:p>
        </w:tc>
        <w:tc>
          <w:tcPr>
            <w:tcW w:w="39" w:type="pct"/>
            <w:shd w:val="clear" w:color="auto" w:fill="auto"/>
          </w:tcPr>
          <w:p w14:paraId="434436FF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59" w:type="pct"/>
            <w:shd w:val="clear" w:color="auto" w:fill="auto"/>
          </w:tcPr>
          <w:p w14:paraId="2AFEA556" w14:textId="01A17D9A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135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401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06199FC6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20132601" w14:textId="291F257A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087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225</w:t>
            </w:r>
          </w:p>
        </w:tc>
      </w:tr>
      <w:tr w:rsidR="006E2424" w:rsidRPr="001253F8" w14:paraId="49ADDBE0" w14:textId="77777777" w:rsidTr="009F7D3D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D3349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exact"/>
              <w:ind w:left="990" w:right="65" w:hanging="360"/>
              <w:jc w:val="both"/>
              <w:rPr>
                <w:rFonts w:ascii="Angsana New" w:hAnsi="Angsana New" w:cs="Angsana New"/>
                <w:spacing w:val="-6"/>
                <w:cs/>
              </w:rPr>
            </w:pPr>
            <w:r w:rsidRPr="001253F8">
              <w:rPr>
                <w:rFonts w:ascii="Angsana New" w:hAnsi="Angsana New" w:cs="Angsana New"/>
                <w:spacing w:val="-6"/>
                <w:cs/>
              </w:rPr>
              <w:t>ค่าตอบแทนกรรมการและผู้บริหาร</w:t>
            </w:r>
          </w:p>
        </w:tc>
        <w:tc>
          <w:tcPr>
            <w:tcW w:w="5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375315D" w14:textId="37EFAC5D" w:rsidR="006E2424" w:rsidRPr="001253F8" w:rsidRDefault="00BF61D8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35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667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39F52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A33BACB" w14:textId="1C9B36EC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7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511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1EBD2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52109B40" w14:textId="78C05A44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720</w:t>
            </w:r>
          </w:p>
        </w:tc>
        <w:tc>
          <w:tcPr>
            <w:tcW w:w="39" w:type="pct"/>
            <w:shd w:val="clear" w:color="auto" w:fill="auto"/>
          </w:tcPr>
          <w:p w14:paraId="6220B66C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1C0334B6" w14:textId="1DD76A13" w:rsidR="006E2424" w:rsidRPr="001253F8" w:rsidRDefault="006E2424" w:rsidP="006E2424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68" w:type="pct"/>
            <w:shd w:val="clear" w:color="auto" w:fill="auto"/>
          </w:tcPr>
          <w:p w14:paraId="4209FE09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146389E5" w14:textId="0B3174E2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44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898</w:t>
            </w:r>
          </w:p>
        </w:tc>
      </w:tr>
      <w:tr w:rsidR="006E2424" w:rsidRPr="001253F8" w14:paraId="57159AC5" w14:textId="77777777" w:rsidTr="009F7D3D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8F75E" w14:textId="14BB9DC4" w:rsidR="006E2424" w:rsidRPr="001253F8" w:rsidRDefault="00DA4F5B" w:rsidP="006E2424">
            <w:pPr>
              <w:tabs>
                <w:tab w:val="right" w:pos="6095"/>
              </w:tabs>
              <w:spacing w:after="0" w:line="240" w:lineRule="exact"/>
              <w:ind w:left="808" w:right="65" w:hanging="180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 w:hint="cs"/>
                <w:cs/>
              </w:rPr>
              <w:t>กำไร</w:t>
            </w:r>
            <w:r w:rsidR="006E2424" w:rsidRPr="001253F8">
              <w:rPr>
                <w:rFonts w:ascii="Angsana New" w:hAnsi="Angsana New" w:cs="Angsana New"/>
                <w:cs/>
              </w:rPr>
              <w:t>จากการขายและตัดจำหน่าย</w:t>
            </w:r>
          </w:p>
          <w:p w14:paraId="7796A690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exact"/>
              <w:ind w:left="808" w:right="65" w:hanging="180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 xml:space="preserve">     ส่วนปรับปรุงอาคารเช่าและอุปกรณ์และสินทรัพย์ไม่มีตัวตนอื่นนอกจาก</w:t>
            </w:r>
            <w:r w:rsidRPr="001253F8">
              <w:rPr>
                <w:rFonts w:ascii="Angsana New" w:hAnsi="Angsana New" w:cs="Angsana New"/>
              </w:rPr>
              <w:t xml:space="preserve">                  </w:t>
            </w:r>
            <w:r w:rsidRPr="001253F8">
              <w:rPr>
                <w:rFonts w:ascii="Angsana New" w:hAnsi="Angsana New" w:cs="Angsana New"/>
                <w:cs/>
              </w:rPr>
              <w:t>ค่าความนิยม</w:t>
            </w:r>
          </w:p>
        </w:tc>
        <w:tc>
          <w:tcPr>
            <w:tcW w:w="58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80E536" w14:textId="400B3DE8" w:rsidR="006E2424" w:rsidRPr="001253F8" w:rsidRDefault="006E2424" w:rsidP="00747D01">
            <w:pPr>
              <w:snapToGrid w:val="0"/>
              <w:spacing w:after="0" w:line="240" w:lineRule="exact"/>
              <w:ind w:left="-234" w:right="82"/>
              <w:jc w:val="right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129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62F0C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A79E72" w14:textId="26710DA2" w:rsidR="006E2424" w:rsidRPr="001253F8" w:rsidRDefault="006E2424" w:rsidP="00747D01">
            <w:pPr>
              <w:snapToGrid w:val="0"/>
              <w:spacing w:after="0" w:line="240" w:lineRule="exact"/>
              <w:ind w:left="-234" w:right="78" w:firstLine="543"/>
              <w:jc w:val="right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139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6795E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  <w:vAlign w:val="bottom"/>
          </w:tcPr>
          <w:p w14:paraId="021AF1F4" w14:textId="52F17FE1" w:rsidR="006E2424" w:rsidRPr="001253F8" w:rsidRDefault="006E2424" w:rsidP="00DA4F5B">
            <w:pPr>
              <w:snapToGrid w:val="0"/>
              <w:spacing w:after="0" w:line="240" w:lineRule="exact"/>
              <w:ind w:left="-234" w:right="115" w:firstLine="234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39" w:type="pct"/>
            <w:shd w:val="clear" w:color="auto" w:fill="auto"/>
          </w:tcPr>
          <w:p w14:paraId="5EC0D935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15C3CA02" w14:textId="77777777" w:rsidR="006E2424" w:rsidRPr="001253F8" w:rsidRDefault="006E2424" w:rsidP="006E2424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13297E74" w14:textId="77777777" w:rsidR="006E2424" w:rsidRPr="001253F8" w:rsidRDefault="006E2424" w:rsidP="006E2424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39E4E5CF" w14:textId="77777777" w:rsidR="006E2424" w:rsidRPr="001253F8" w:rsidRDefault="006E2424" w:rsidP="006E2424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1CEDF27A" w14:textId="1D50FC7C" w:rsidR="006E2424" w:rsidRPr="001253F8" w:rsidRDefault="006E2424" w:rsidP="006E2424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68" w:type="pct"/>
            <w:shd w:val="clear" w:color="auto" w:fill="auto"/>
          </w:tcPr>
          <w:p w14:paraId="6F7BFE12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14:paraId="02CEEAE2" w14:textId="5538461E" w:rsidR="006E2424" w:rsidRPr="001253F8" w:rsidRDefault="006E2424" w:rsidP="00747D01">
            <w:pPr>
              <w:snapToGrid w:val="0"/>
              <w:spacing w:after="0" w:line="240" w:lineRule="exact"/>
              <w:ind w:left="-234" w:right="75" w:firstLine="543"/>
              <w:jc w:val="right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268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</w:tr>
      <w:tr w:rsidR="006E2424" w:rsidRPr="001253F8" w14:paraId="09F84514" w14:textId="77777777" w:rsidTr="009F7D3D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F5A06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รวมค่าใช้จ่าย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8D7C95" w14:textId="4DB5870A" w:rsidR="006E2424" w:rsidRPr="001253F8" w:rsidRDefault="00BF61D8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893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762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14941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941675" w14:textId="6465DD96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216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383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E6A28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AB70B3" w14:textId="5EB2930A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157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111</w:t>
            </w:r>
          </w:p>
        </w:tc>
        <w:tc>
          <w:tcPr>
            <w:tcW w:w="39" w:type="pct"/>
            <w:shd w:val="clear" w:color="auto" w:fill="auto"/>
          </w:tcPr>
          <w:p w14:paraId="210F59A6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EEE7E1" w14:textId="0B797C6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135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401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3C4293E1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300337" w14:textId="213CCF89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131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855</w:t>
            </w:r>
          </w:p>
        </w:tc>
      </w:tr>
      <w:tr w:rsidR="006E2424" w:rsidRPr="001253F8" w14:paraId="5D3953AB" w14:textId="77777777" w:rsidTr="009F7D3D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EB98E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ต้นทุนทางการเงิน</w:t>
            </w:r>
          </w:p>
        </w:tc>
        <w:tc>
          <w:tcPr>
            <w:tcW w:w="588" w:type="pct"/>
            <w:tcBorders>
              <w:left w:val="nil"/>
              <w:right w:val="nil"/>
            </w:tcBorders>
            <w:shd w:val="clear" w:color="auto" w:fill="auto"/>
          </w:tcPr>
          <w:p w14:paraId="5CA13348" w14:textId="70D15666" w:rsidR="006E2424" w:rsidRPr="001253F8" w:rsidRDefault="00BF61D8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467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006</w:t>
            </w:r>
          </w:p>
        </w:tc>
        <w:tc>
          <w:tcPr>
            <w:tcW w:w="52" w:type="pct"/>
            <w:tcBorders>
              <w:left w:val="nil"/>
              <w:right w:val="nil"/>
            </w:tcBorders>
            <w:shd w:val="clear" w:color="auto" w:fill="auto"/>
          </w:tcPr>
          <w:p w14:paraId="2F3941ED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left w:val="nil"/>
              <w:right w:val="nil"/>
            </w:tcBorders>
            <w:shd w:val="clear" w:color="auto" w:fill="auto"/>
          </w:tcPr>
          <w:p w14:paraId="42A2E2BC" w14:textId="53021904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92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363</w:t>
            </w:r>
          </w:p>
        </w:tc>
        <w:tc>
          <w:tcPr>
            <w:tcW w:w="42" w:type="pct"/>
            <w:tcBorders>
              <w:left w:val="nil"/>
              <w:right w:val="nil"/>
            </w:tcBorders>
            <w:shd w:val="clear" w:color="auto" w:fill="auto"/>
          </w:tcPr>
          <w:p w14:paraId="7DE124A1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414728A1" w14:textId="555F22D5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485</w:t>
            </w:r>
          </w:p>
        </w:tc>
        <w:tc>
          <w:tcPr>
            <w:tcW w:w="39" w:type="pct"/>
            <w:shd w:val="clear" w:color="auto" w:fill="auto"/>
          </w:tcPr>
          <w:p w14:paraId="61EE70F1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136FC032" w14:textId="4D4A20E0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890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412CEE31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73BAB832" w14:textId="29255D74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557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964</w:t>
            </w:r>
          </w:p>
        </w:tc>
      </w:tr>
      <w:tr w:rsidR="006E2424" w:rsidRPr="001253F8" w14:paraId="2FD0C449" w14:textId="77777777" w:rsidTr="009F7D3D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BAA8C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spacing w:val="-10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588" w:type="pct"/>
            <w:tcBorders>
              <w:left w:val="nil"/>
              <w:right w:val="nil"/>
            </w:tcBorders>
            <w:shd w:val="clear" w:color="auto" w:fill="auto"/>
          </w:tcPr>
          <w:p w14:paraId="20DABE7D" w14:textId="373716A5" w:rsidR="006E2424" w:rsidRPr="001253F8" w:rsidRDefault="00BF61D8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900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707</w:t>
            </w:r>
          </w:p>
        </w:tc>
        <w:tc>
          <w:tcPr>
            <w:tcW w:w="52" w:type="pct"/>
            <w:tcBorders>
              <w:left w:val="nil"/>
              <w:right w:val="nil"/>
            </w:tcBorders>
            <w:shd w:val="clear" w:color="auto" w:fill="auto"/>
          </w:tcPr>
          <w:p w14:paraId="02CA7E2E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left w:val="nil"/>
              <w:right w:val="nil"/>
            </w:tcBorders>
            <w:shd w:val="clear" w:color="auto" w:fill="auto"/>
          </w:tcPr>
          <w:p w14:paraId="2D576A1A" w14:textId="5BB0319C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85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022</w:t>
            </w:r>
          </w:p>
        </w:tc>
        <w:tc>
          <w:tcPr>
            <w:tcW w:w="42" w:type="pct"/>
            <w:tcBorders>
              <w:left w:val="nil"/>
              <w:right w:val="nil"/>
            </w:tcBorders>
            <w:shd w:val="clear" w:color="auto" w:fill="auto"/>
          </w:tcPr>
          <w:p w14:paraId="0D8E348D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2382CC2F" w14:textId="77D17D7A" w:rsidR="006E2424" w:rsidRPr="001253F8" w:rsidRDefault="00BF61D8" w:rsidP="006E2424">
            <w:pPr>
              <w:snapToGrid w:val="0"/>
              <w:spacing w:after="0" w:line="240" w:lineRule="exact"/>
              <w:ind w:left="-234" w:right="-248" w:firstLine="543"/>
              <w:jc w:val="center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89</w:t>
            </w:r>
          </w:p>
        </w:tc>
        <w:tc>
          <w:tcPr>
            <w:tcW w:w="39" w:type="pct"/>
            <w:shd w:val="clear" w:color="auto" w:fill="auto"/>
          </w:tcPr>
          <w:p w14:paraId="6BDFDB12" w14:textId="77777777" w:rsidR="006E2424" w:rsidRPr="001253F8" w:rsidRDefault="006E2424" w:rsidP="006E2424">
            <w:pPr>
              <w:tabs>
                <w:tab w:val="decimal" w:pos="1073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05E443FE" w14:textId="4A388533" w:rsidR="006E2424" w:rsidRPr="001253F8" w:rsidRDefault="006E2424" w:rsidP="006E2424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68" w:type="pct"/>
            <w:shd w:val="clear" w:color="auto" w:fill="auto"/>
          </w:tcPr>
          <w:p w14:paraId="211123E5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shd w:val="clear" w:color="auto" w:fill="auto"/>
          </w:tcPr>
          <w:p w14:paraId="299AB9A5" w14:textId="1817E8D8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985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818</w:t>
            </w:r>
          </w:p>
        </w:tc>
      </w:tr>
      <w:tr w:rsidR="006E2424" w:rsidRPr="001253F8" w14:paraId="7A810704" w14:textId="77777777" w:rsidTr="009F7D3D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6FA16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exact"/>
              <w:ind w:left="542" w:right="65" w:hanging="182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กำไรก่อนภาษีเงินได้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B50877" w14:textId="5493858B" w:rsidR="006E2424" w:rsidRPr="001253F8" w:rsidRDefault="00BF61D8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843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290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29B6A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E117B5" w14:textId="7D57E992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23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054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771AB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54B06AB6" w14:textId="3592B3D2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165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612</w:t>
            </w:r>
          </w:p>
        </w:tc>
        <w:tc>
          <w:tcPr>
            <w:tcW w:w="39" w:type="pct"/>
            <w:shd w:val="clear" w:color="auto" w:fill="auto"/>
          </w:tcPr>
          <w:p w14:paraId="0EFAADCC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</w:tcPr>
          <w:p w14:paraId="41EA313E" w14:textId="0106453D" w:rsidR="006E2424" w:rsidRPr="001253F8" w:rsidRDefault="00BF61D8" w:rsidP="00747D01">
            <w:pPr>
              <w:snapToGrid w:val="0"/>
              <w:spacing w:after="0" w:line="240" w:lineRule="exact"/>
              <w:ind w:left="-234" w:right="152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6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639</w:t>
            </w:r>
          </w:p>
        </w:tc>
        <w:tc>
          <w:tcPr>
            <w:tcW w:w="68" w:type="pct"/>
            <w:shd w:val="clear" w:color="auto" w:fill="auto"/>
          </w:tcPr>
          <w:p w14:paraId="506FF1F6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A24D6B" w14:textId="1A292366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038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595</w:t>
            </w:r>
          </w:p>
        </w:tc>
      </w:tr>
      <w:tr w:rsidR="006E2424" w:rsidRPr="001253F8" w14:paraId="7D2BCCE2" w14:textId="77777777" w:rsidTr="009F7D3D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71C1D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exact"/>
              <w:ind w:left="630" w:right="65" w:hanging="270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ค่าใช้จ่ายภาษีเงินได้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E6186" w14:textId="58B4C963" w:rsidR="006E2424" w:rsidRPr="001253F8" w:rsidRDefault="00BF61D8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194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929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0151D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66E5A8" w14:textId="27A3C08D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6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053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53BFD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14:paraId="365B5092" w14:textId="1E5DF9F7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257</w:t>
            </w:r>
          </w:p>
        </w:tc>
        <w:tc>
          <w:tcPr>
            <w:tcW w:w="39" w:type="pct"/>
            <w:shd w:val="clear" w:color="auto" w:fill="auto"/>
          </w:tcPr>
          <w:p w14:paraId="682ECE06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auto"/>
          </w:tcPr>
          <w:p w14:paraId="66A2A5FA" w14:textId="4CE4465C" w:rsidR="006E2424" w:rsidRPr="001253F8" w:rsidRDefault="006E2424" w:rsidP="006E2424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68" w:type="pct"/>
            <w:shd w:val="clear" w:color="auto" w:fill="auto"/>
          </w:tcPr>
          <w:p w14:paraId="08C653F2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F2283" w14:textId="24B09E57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207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239</w:t>
            </w:r>
          </w:p>
        </w:tc>
      </w:tr>
      <w:tr w:rsidR="006E2424" w:rsidRPr="001253F8" w14:paraId="7A224014" w14:textId="77777777" w:rsidTr="009F7D3D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FFD61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กำไรสำหรับงวด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1882EB5" w14:textId="69D1666B" w:rsidR="006E2424" w:rsidRPr="001253F8" w:rsidRDefault="00BF61D8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648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361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49FA3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51CE770" w14:textId="1C5F8A72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17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001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78882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6CAE61" w14:textId="5BA9E436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159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355</w:t>
            </w:r>
          </w:p>
        </w:tc>
        <w:tc>
          <w:tcPr>
            <w:tcW w:w="39" w:type="pct"/>
            <w:shd w:val="clear" w:color="auto" w:fill="auto"/>
          </w:tcPr>
          <w:p w14:paraId="0D6AA033" w14:textId="77777777" w:rsidR="006E2424" w:rsidRPr="001253F8" w:rsidRDefault="006E2424" w:rsidP="006E2424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9079A7" w14:textId="12B8C2D4" w:rsidR="006E2424" w:rsidRPr="001253F8" w:rsidRDefault="00BF61D8" w:rsidP="00747D01">
            <w:pPr>
              <w:snapToGrid w:val="0"/>
              <w:spacing w:after="0" w:line="240" w:lineRule="exact"/>
              <w:ind w:left="-234" w:right="152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6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639</w:t>
            </w:r>
          </w:p>
        </w:tc>
        <w:tc>
          <w:tcPr>
            <w:tcW w:w="68" w:type="pct"/>
            <w:shd w:val="clear" w:color="auto" w:fill="auto"/>
          </w:tcPr>
          <w:p w14:paraId="1797CD31" w14:textId="77777777" w:rsidR="006E2424" w:rsidRPr="001253F8" w:rsidRDefault="006E2424" w:rsidP="006E2424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A79C41" w14:textId="0805AF7B" w:rsidR="006E2424" w:rsidRPr="001253F8" w:rsidRDefault="00BF61D8" w:rsidP="006E2424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831</w:t>
            </w:r>
            <w:r w:rsidR="006E2424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356</w:t>
            </w:r>
          </w:p>
        </w:tc>
      </w:tr>
      <w:tr w:rsidR="006E2424" w:rsidRPr="001253F8" w14:paraId="71BFF39C" w14:textId="77777777" w:rsidTr="009F7D3D">
        <w:trPr>
          <w:trHeight w:val="20"/>
          <w:tblHeader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130A3" w14:textId="77777777" w:rsidR="006E2424" w:rsidRPr="001253F8" w:rsidRDefault="006E2424" w:rsidP="006E2424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3079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14:paraId="3BB389F3" w14:textId="77777777" w:rsidR="006E2424" w:rsidRPr="001253F8" w:rsidRDefault="006E2424" w:rsidP="006E2424">
            <w:pPr>
              <w:spacing w:after="0" w:line="240" w:lineRule="exact"/>
              <w:ind w:left="-115" w:right="6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</w:p>
        </w:tc>
      </w:tr>
      <w:tr w:rsidR="0092674F" w:rsidRPr="001253F8" w14:paraId="76E8DF71" w14:textId="77777777" w:rsidTr="009F7D3D">
        <w:trPr>
          <w:trHeight w:val="20"/>
          <w:tblHeader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37F7C" w14:textId="77777777" w:rsidR="0092674F" w:rsidRPr="001253F8" w:rsidRDefault="0092674F" w:rsidP="006E2424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3079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14:paraId="141EA692" w14:textId="77777777" w:rsidR="0092674F" w:rsidRPr="001253F8" w:rsidRDefault="0092674F" w:rsidP="006E2424">
            <w:pPr>
              <w:spacing w:after="0" w:line="240" w:lineRule="exact"/>
              <w:ind w:left="-115" w:right="6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</w:p>
        </w:tc>
      </w:tr>
    </w:tbl>
    <w:p w14:paraId="5BBE30F0" w14:textId="77777777" w:rsidR="009F7D3D" w:rsidRPr="001253F8" w:rsidRDefault="009F7D3D" w:rsidP="007908FF">
      <w:pPr>
        <w:spacing w:after="0" w:line="240" w:lineRule="auto"/>
        <w:ind w:left="540"/>
        <w:jc w:val="thaiDistribute"/>
        <w:rPr>
          <w:rFonts w:ascii="Angsana New" w:hAnsi="Angsana New" w:cs="Angsana New"/>
          <w:sz w:val="32"/>
          <w:szCs w:val="32"/>
        </w:rPr>
      </w:pPr>
    </w:p>
    <w:p w14:paraId="74C42496" w14:textId="77777777" w:rsidR="00BF73C5" w:rsidRDefault="00BF73C5">
      <w:r>
        <w:br w:type="page"/>
      </w:r>
    </w:p>
    <w:tbl>
      <w:tblPr>
        <w:tblW w:w="4549" w:type="pct"/>
        <w:tblInd w:w="7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989"/>
        <w:gridCol w:w="87"/>
        <w:gridCol w:w="944"/>
        <w:gridCol w:w="71"/>
        <w:gridCol w:w="967"/>
        <w:gridCol w:w="66"/>
        <w:gridCol w:w="940"/>
        <w:gridCol w:w="115"/>
        <w:gridCol w:w="1001"/>
      </w:tblGrid>
      <w:tr w:rsidR="0092674F" w:rsidRPr="001253F8" w14:paraId="58079F90" w14:textId="77777777" w:rsidTr="00CB3C4A">
        <w:trPr>
          <w:trHeight w:val="20"/>
          <w:tblHeader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6261F" w14:textId="0689EFE0" w:rsidR="0092674F" w:rsidRPr="001253F8" w:rsidRDefault="0092674F" w:rsidP="00CB3C4A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3079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14:paraId="562156B1" w14:textId="77777777" w:rsidR="0092674F" w:rsidRPr="001253F8" w:rsidRDefault="0092674F" w:rsidP="00CB3C4A">
            <w:pPr>
              <w:spacing w:after="0" w:line="240" w:lineRule="exact"/>
              <w:ind w:left="-115" w:right="6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cs/>
              </w:rPr>
              <w:t>งบการเงินรวม</w:t>
            </w:r>
          </w:p>
        </w:tc>
      </w:tr>
      <w:tr w:rsidR="0092674F" w:rsidRPr="001253F8" w14:paraId="48356628" w14:textId="77777777" w:rsidTr="00CB3C4A">
        <w:trPr>
          <w:trHeight w:val="20"/>
          <w:tblHeader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13A4B" w14:textId="77777777" w:rsidR="0092674F" w:rsidRPr="001253F8" w:rsidRDefault="0092674F" w:rsidP="00CB3C4A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3079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14:paraId="73A6270F" w14:textId="6ED97E7A" w:rsidR="0092674F" w:rsidRPr="001253F8" w:rsidRDefault="0092674F" w:rsidP="00CB3C4A">
            <w:pPr>
              <w:spacing w:after="0" w:line="240" w:lineRule="exact"/>
              <w:ind w:left="-115" w:right="65"/>
              <w:jc w:val="center"/>
              <w:rPr>
                <w:rFonts w:ascii="Angsana New" w:hAnsi="Angsana New" w:cs="Angsana New"/>
                <w:b/>
                <w:bCs/>
                <w:color w:val="000000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cs/>
              </w:rPr>
              <w:t xml:space="preserve">สำหรับงวดสามเดือนสิ้นสุดวันที่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color w:val="000000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color w:val="000000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color w:val="000000"/>
                <w:cs/>
              </w:rPr>
              <w:t xml:space="preserve">สิงหาคม </w:t>
            </w:r>
            <w:r w:rsidR="00BF61D8" w:rsidRPr="00BF61D8">
              <w:rPr>
                <w:rFonts w:ascii="Angsana New" w:hAnsi="Angsana New" w:cs="Angsana New"/>
                <w:b/>
                <w:bCs/>
                <w:color w:val="000000"/>
              </w:rPr>
              <w:t>2566</w:t>
            </w:r>
          </w:p>
        </w:tc>
      </w:tr>
      <w:tr w:rsidR="0092674F" w:rsidRPr="001253F8" w14:paraId="62388C23" w14:textId="77777777" w:rsidTr="00CB3C4A">
        <w:trPr>
          <w:trHeight w:val="20"/>
          <w:tblHeader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CE22D" w14:textId="77777777" w:rsidR="0092674F" w:rsidRPr="001253F8" w:rsidRDefault="0092674F" w:rsidP="00CB3C4A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DA36C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การให้บริการสินเชื่อรายย่อย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36696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57D3682D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ส่วนงานธุรกิจอื่น</w:t>
            </w:r>
          </w:p>
        </w:tc>
        <w:tc>
          <w:tcPr>
            <w:tcW w:w="39" w:type="pct"/>
            <w:shd w:val="clear" w:color="auto" w:fill="auto"/>
          </w:tcPr>
          <w:p w14:paraId="64505E76" w14:textId="77777777" w:rsidR="0092674F" w:rsidRPr="001253F8" w:rsidRDefault="0092674F" w:rsidP="00CB3C4A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7A44C615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รายการตัด</w:t>
            </w:r>
          </w:p>
        </w:tc>
        <w:tc>
          <w:tcPr>
            <w:tcW w:w="68" w:type="pct"/>
            <w:shd w:val="clear" w:color="auto" w:fill="auto"/>
          </w:tcPr>
          <w:p w14:paraId="3B6FFF14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595" w:type="pct"/>
            <w:shd w:val="clear" w:color="auto" w:fill="auto"/>
          </w:tcPr>
          <w:p w14:paraId="52996806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รวม</w:t>
            </w:r>
          </w:p>
        </w:tc>
      </w:tr>
      <w:tr w:rsidR="0092674F" w:rsidRPr="001253F8" w14:paraId="6EDD7381" w14:textId="77777777" w:rsidTr="00CB3C4A">
        <w:trPr>
          <w:trHeight w:val="20"/>
          <w:tblHeader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51260" w14:textId="77777777" w:rsidR="0092674F" w:rsidRPr="001253F8" w:rsidRDefault="0092674F" w:rsidP="00CB3C4A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EC9C8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ภายในประเทศ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006D9" w14:textId="77777777" w:rsidR="0092674F" w:rsidRPr="001253F8" w:rsidRDefault="0092674F" w:rsidP="00CB3C4A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3A326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ต่างประเทศ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6CD70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3833F311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ภายในประเทศ</w:t>
            </w:r>
          </w:p>
        </w:tc>
        <w:tc>
          <w:tcPr>
            <w:tcW w:w="39" w:type="pct"/>
            <w:shd w:val="clear" w:color="auto" w:fill="auto"/>
          </w:tcPr>
          <w:p w14:paraId="3C00A18D" w14:textId="77777777" w:rsidR="0092674F" w:rsidRPr="001253F8" w:rsidRDefault="0092674F" w:rsidP="00CB3C4A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7F4277E9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บัญชี</w:t>
            </w:r>
          </w:p>
        </w:tc>
        <w:tc>
          <w:tcPr>
            <w:tcW w:w="68" w:type="pct"/>
            <w:shd w:val="clear" w:color="auto" w:fill="auto"/>
          </w:tcPr>
          <w:p w14:paraId="33FF0FBE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595" w:type="pct"/>
            <w:shd w:val="clear" w:color="auto" w:fill="auto"/>
          </w:tcPr>
          <w:p w14:paraId="5B0BCDA7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</w:tr>
      <w:tr w:rsidR="0092674F" w:rsidRPr="001253F8" w14:paraId="2A190EB5" w14:textId="77777777" w:rsidTr="00CB3C4A">
        <w:trPr>
          <w:trHeight w:val="20"/>
          <w:tblHeader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51506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45615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7215F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806C3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84B19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4C75B2E8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39" w:type="pct"/>
            <w:shd w:val="clear" w:color="auto" w:fill="auto"/>
          </w:tcPr>
          <w:p w14:paraId="5A5D4A4B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559" w:type="pct"/>
            <w:shd w:val="clear" w:color="auto" w:fill="auto"/>
          </w:tcPr>
          <w:p w14:paraId="47F7FB2F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68" w:type="pct"/>
            <w:shd w:val="clear" w:color="auto" w:fill="auto"/>
          </w:tcPr>
          <w:p w14:paraId="0F6C0F0C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</w:p>
        </w:tc>
        <w:tc>
          <w:tcPr>
            <w:tcW w:w="595" w:type="pct"/>
            <w:shd w:val="clear" w:color="auto" w:fill="auto"/>
          </w:tcPr>
          <w:p w14:paraId="3F89F216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</w:tr>
      <w:tr w:rsidR="0092674F" w:rsidRPr="001253F8" w14:paraId="4F6AF852" w14:textId="77777777" w:rsidTr="00CB3C4A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611FE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รายได้</w:t>
            </w:r>
          </w:p>
        </w:tc>
        <w:tc>
          <w:tcPr>
            <w:tcW w:w="5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6FD07C0" w14:textId="77777777" w:rsidR="0092674F" w:rsidRPr="001253F8" w:rsidRDefault="0092674F" w:rsidP="00CB3C4A">
            <w:pPr>
              <w:spacing w:after="0" w:line="240" w:lineRule="exact"/>
              <w:ind w:left="-540" w:right="100" w:firstLine="5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F3FB9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rtl/>
                <w:cs/>
              </w:rPr>
            </w:pP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DDC5010" w14:textId="77777777" w:rsidR="0092674F" w:rsidRPr="001253F8" w:rsidRDefault="0092674F" w:rsidP="00CB3C4A">
            <w:pPr>
              <w:spacing w:after="0" w:line="240" w:lineRule="exact"/>
              <w:ind w:left="-540" w:right="132" w:firstLine="5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81D99" w14:textId="77777777" w:rsidR="0092674F" w:rsidRPr="001253F8" w:rsidRDefault="0092674F" w:rsidP="00CB3C4A">
            <w:pPr>
              <w:spacing w:after="0" w:line="240" w:lineRule="exact"/>
              <w:ind w:left="-540" w:right="210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649461BA" w14:textId="77777777" w:rsidR="0092674F" w:rsidRPr="001253F8" w:rsidRDefault="0092674F" w:rsidP="00CB3C4A">
            <w:pPr>
              <w:spacing w:after="0" w:line="240" w:lineRule="exact"/>
              <w:ind w:left="-540" w:right="100" w:firstLine="5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39" w:type="pct"/>
            <w:shd w:val="clear" w:color="auto" w:fill="auto"/>
          </w:tcPr>
          <w:p w14:paraId="2B761309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rtl/>
                <w:cs/>
              </w:rPr>
            </w:pPr>
          </w:p>
        </w:tc>
        <w:tc>
          <w:tcPr>
            <w:tcW w:w="559" w:type="pct"/>
            <w:shd w:val="clear" w:color="auto" w:fill="auto"/>
          </w:tcPr>
          <w:p w14:paraId="6BC4FA69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68" w:type="pct"/>
            <w:shd w:val="clear" w:color="auto" w:fill="auto"/>
          </w:tcPr>
          <w:p w14:paraId="7EC78C8C" w14:textId="77777777" w:rsidR="0092674F" w:rsidRPr="001253F8" w:rsidRDefault="0092674F" w:rsidP="00CB3C4A">
            <w:pPr>
              <w:spacing w:after="0" w:line="240" w:lineRule="exact"/>
              <w:ind w:left="-540" w:right="210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shd w:val="clear" w:color="auto" w:fill="auto"/>
          </w:tcPr>
          <w:p w14:paraId="4867C12F" w14:textId="77777777" w:rsidR="0092674F" w:rsidRPr="001253F8" w:rsidRDefault="0092674F" w:rsidP="00CB3C4A">
            <w:pPr>
              <w:spacing w:after="0" w:line="240" w:lineRule="exact"/>
              <w:ind w:left="-540" w:right="96" w:firstLine="543"/>
              <w:jc w:val="right"/>
              <w:rPr>
                <w:rFonts w:ascii="Angsana New" w:hAnsi="Angsana New" w:cs="Angsana New"/>
              </w:rPr>
            </w:pPr>
          </w:p>
        </w:tc>
      </w:tr>
      <w:tr w:rsidR="0092674F" w:rsidRPr="001253F8" w14:paraId="6386E6CC" w14:textId="77777777" w:rsidTr="00CB3C4A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5503B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990" w:right="65" w:hanging="360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รายได้จากภายนอก</w:t>
            </w:r>
          </w:p>
        </w:tc>
        <w:tc>
          <w:tcPr>
            <w:tcW w:w="5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DA3DD99" w14:textId="27D7F004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026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575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8FB37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64A5581" w14:textId="6F193E25" w:rsidR="0092674F" w:rsidRPr="001253F8" w:rsidRDefault="00BF61D8" w:rsidP="00CB3C4A">
            <w:pPr>
              <w:snapToGrid w:val="0"/>
              <w:spacing w:after="0" w:line="240" w:lineRule="exact"/>
              <w:ind w:left="-627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359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830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F1E9C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4B064454" w14:textId="2C44A4E7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289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966</w:t>
            </w:r>
          </w:p>
        </w:tc>
        <w:tc>
          <w:tcPr>
            <w:tcW w:w="39" w:type="pct"/>
            <w:shd w:val="clear" w:color="auto" w:fill="auto"/>
          </w:tcPr>
          <w:p w14:paraId="4A781585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7BDE6255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68" w:type="pct"/>
            <w:shd w:val="clear" w:color="auto" w:fill="auto"/>
          </w:tcPr>
          <w:p w14:paraId="1D6F60F9" w14:textId="77777777" w:rsidR="0092674F" w:rsidRPr="001253F8" w:rsidRDefault="0092674F" w:rsidP="00CB3C4A">
            <w:pPr>
              <w:spacing w:after="0" w:line="240" w:lineRule="exact"/>
              <w:ind w:left="-540" w:right="210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54E8014E" w14:textId="0AA01F9C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676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371</w:t>
            </w:r>
          </w:p>
        </w:tc>
      </w:tr>
      <w:tr w:rsidR="0092674F" w:rsidRPr="001253F8" w14:paraId="2E32C10E" w14:textId="77777777" w:rsidTr="00CB3C4A">
        <w:trPr>
          <w:trHeight w:val="207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11BAA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990" w:right="65" w:hanging="360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รายได้ระหว่างส่วนงาน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9F36C1" w14:textId="521C225F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67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590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45677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75F097" w14:textId="165FE79C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659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BB722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14:paraId="0ECD6ADF" w14:textId="4E8913E1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75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867</w:t>
            </w:r>
          </w:p>
        </w:tc>
        <w:tc>
          <w:tcPr>
            <w:tcW w:w="39" w:type="pct"/>
            <w:shd w:val="clear" w:color="auto" w:fill="auto"/>
          </w:tcPr>
          <w:p w14:paraId="7989A67B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auto"/>
          </w:tcPr>
          <w:p w14:paraId="30C4A2BD" w14:textId="31E86DCC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rtl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144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116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02A3EF6D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 w:hanging="36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tcBorders>
              <w:bottom w:val="single" w:sz="4" w:space="0" w:color="auto"/>
            </w:tcBorders>
            <w:shd w:val="clear" w:color="auto" w:fill="auto"/>
          </w:tcPr>
          <w:p w14:paraId="6624D601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</w:tr>
      <w:tr w:rsidR="0092674F" w:rsidRPr="001253F8" w14:paraId="086B21AF" w14:textId="77777777" w:rsidTr="00CB3C4A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4F4A6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990" w:right="65" w:hanging="360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CA77D8" w14:textId="0A75E10C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094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165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476E7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326929" w14:textId="35B30FDC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360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489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943A7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A53DF3" w14:textId="5E92371E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365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833</w:t>
            </w:r>
          </w:p>
        </w:tc>
        <w:tc>
          <w:tcPr>
            <w:tcW w:w="39" w:type="pct"/>
            <w:shd w:val="clear" w:color="auto" w:fill="auto"/>
          </w:tcPr>
          <w:p w14:paraId="06467CDB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308E69" w14:textId="2F0B8AF3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rtl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144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116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36D43C78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))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2097C5" w14:textId="182F05C4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5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676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371</w:t>
            </w:r>
          </w:p>
        </w:tc>
      </w:tr>
      <w:tr w:rsidR="0092674F" w:rsidRPr="001253F8" w14:paraId="4F5C29AF" w14:textId="77777777" w:rsidTr="00CB3C4A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7E422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ค่าใช้จ่าย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0F7B09D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F3CB9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A0935D6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32829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2D08896F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39" w:type="pct"/>
            <w:shd w:val="clear" w:color="auto" w:fill="auto"/>
          </w:tcPr>
          <w:p w14:paraId="3B8D2750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</w:tcPr>
          <w:p w14:paraId="312A068C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rtl/>
                <w:cs/>
              </w:rPr>
            </w:pPr>
          </w:p>
        </w:tc>
        <w:tc>
          <w:tcPr>
            <w:tcW w:w="68" w:type="pct"/>
            <w:shd w:val="clear" w:color="auto" w:fill="auto"/>
          </w:tcPr>
          <w:p w14:paraId="344A0493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95" w:type="pct"/>
            <w:tcBorders>
              <w:top w:val="single" w:sz="4" w:space="0" w:color="auto"/>
            </w:tcBorders>
            <w:shd w:val="clear" w:color="auto" w:fill="auto"/>
          </w:tcPr>
          <w:p w14:paraId="169E3B78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</w:p>
        </w:tc>
      </w:tr>
      <w:tr w:rsidR="0092674F" w:rsidRPr="001253F8" w14:paraId="19602159" w14:textId="77777777" w:rsidTr="00CB3C4A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7F62B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990" w:right="-181" w:hanging="360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ค่าใช้จ่ายในการดำเนินงานและการบริหาร</w:t>
            </w:r>
          </w:p>
        </w:tc>
        <w:tc>
          <w:tcPr>
            <w:tcW w:w="5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56B900F" w14:textId="53370D41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826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097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27161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9447F96" w14:textId="7BE8344A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190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624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F8651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4130AFC3" w14:textId="0A7F1D34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139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042</w:t>
            </w:r>
          </w:p>
        </w:tc>
        <w:tc>
          <w:tcPr>
            <w:tcW w:w="39" w:type="pct"/>
            <w:shd w:val="clear" w:color="auto" w:fill="auto"/>
          </w:tcPr>
          <w:p w14:paraId="03D3999F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59" w:type="pct"/>
            <w:shd w:val="clear" w:color="auto" w:fill="auto"/>
          </w:tcPr>
          <w:p w14:paraId="67B90AB4" w14:textId="5C97CE6B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141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087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40DC8018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662AF75A" w14:textId="6358E1FF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014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676</w:t>
            </w:r>
          </w:p>
        </w:tc>
      </w:tr>
      <w:tr w:rsidR="0092674F" w:rsidRPr="001253F8" w14:paraId="15E88D9C" w14:textId="77777777" w:rsidTr="00CB3C4A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C0B28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990" w:right="65" w:hanging="360"/>
              <w:jc w:val="both"/>
              <w:rPr>
                <w:rFonts w:ascii="Angsana New" w:hAnsi="Angsana New" w:cs="Angsana New"/>
                <w:spacing w:val="-6"/>
                <w:cs/>
              </w:rPr>
            </w:pPr>
            <w:r w:rsidRPr="001253F8">
              <w:rPr>
                <w:rFonts w:ascii="Angsana New" w:hAnsi="Angsana New" w:cs="Angsana New"/>
                <w:spacing w:val="-6"/>
                <w:cs/>
              </w:rPr>
              <w:t>ค่าตอบแทนกรรมการและผู้บริหาร</w:t>
            </w:r>
          </w:p>
        </w:tc>
        <w:tc>
          <w:tcPr>
            <w:tcW w:w="5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574BD5F" w14:textId="3A8F40B7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45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811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1B60E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3024167" w14:textId="0F870C45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3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753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3F23F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6EC12EF4" w14:textId="6F3110F6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618</w:t>
            </w:r>
          </w:p>
        </w:tc>
        <w:tc>
          <w:tcPr>
            <w:tcW w:w="39" w:type="pct"/>
            <w:shd w:val="clear" w:color="auto" w:fill="auto"/>
          </w:tcPr>
          <w:p w14:paraId="04333F34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3D0C6B68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68" w:type="pct"/>
            <w:shd w:val="clear" w:color="auto" w:fill="auto"/>
          </w:tcPr>
          <w:p w14:paraId="2081537E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1C6CD308" w14:textId="54E5BF84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55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182</w:t>
            </w:r>
          </w:p>
        </w:tc>
      </w:tr>
      <w:tr w:rsidR="0092674F" w:rsidRPr="001253F8" w14:paraId="4273702B" w14:textId="77777777" w:rsidTr="00CB3C4A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D59E3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808" w:right="65" w:hanging="180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ขาดทุนจากการขายและตัดจำหน่าย</w:t>
            </w:r>
          </w:p>
          <w:p w14:paraId="6ABE267D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808" w:right="65" w:hanging="180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 xml:space="preserve">     ส่วนปรับปรุงอาคารเช่าและอุปกรณ์และสินทรัพย์ไม่มีตัวตนอื่นนอกจาก</w:t>
            </w:r>
            <w:r w:rsidRPr="001253F8">
              <w:rPr>
                <w:rFonts w:ascii="Angsana New" w:hAnsi="Angsana New" w:cs="Angsana New"/>
              </w:rPr>
              <w:t xml:space="preserve">                  </w:t>
            </w:r>
            <w:r w:rsidRPr="001253F8">
              <w:rPr>
                <w:rFonts w:ascii="Angsana New" w:hAnsi="Angsana New" w:cs="Angsana New"/>
                <w:cs/>
              </w:rPr>
              <w:t>ค่าความนิยม</w:t>
            </w:r>
          </w:p>
        </w:tc>
        <w:tc>
          <w:tcPr>
            <w:tcW w:w="58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D77F20" w14:textId="13F5232A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422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4AFD0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499973" w14:textId="4C196ABF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11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0B748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  <w:vAlign w:val="bottom"/>
          </w:tcPr>
          <w:p w14:paraId="2DD40B37" w14:textId="39869AED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</w:p>
        </w:tc>
        <w:tc>
          <w:tcPr>
            <w:tcW w:w="39" w:type="pct"/>
            <w:shd w:val="clear" w:color="auto" w:fill="auto"/>
          </w:tcPr>
          <w:p w14:paraId="3ABF1074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4EE6F2F4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0D03590E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547C1C77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385CEBC7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68" w:type="pct"/>
            <w:shd w:val="clear" w:color="auto" w:fill="auto"/>
          </w:tcPr>
          <w:p w14:paraId="5FCE165F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14:paraId="003D15A1" w14:textId="28AB0E5B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434</w:t>
            </w:r>
          </w:p>
        </w:tc>
      </w:tr>
      <w:tr w:rsidR="0092674F" w:rsidRPr="001253F8" w14:paraId="4C5E30D9" w14:textId="77777777" w:rsidTr="00CB3C4A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301AE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รวมค่าใช้จ่าย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845331" w14:textId="161DC83D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873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330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8569F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9FC0BE" w14:textId="37A7F99A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194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388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20E98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E6ACD5" w14:textId="00B25BA6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144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661</w:t>
            </w:r>
          </w:p>
        </w:tc>
        <w:tc>
          <w:tcPr>
            <w:tcW w:w="39" w:type="pct"/>
            <w:shd w:val="clear" w:color="auto" w:fill="auto"/>
          </w:tcPr>
          <w:p w14:paraId="03812DD1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C75484" w14:textId="04092C9A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141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087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3301F829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9A1D2D" w14:textId="4959E7FA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071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292</w:t>
            </w:r>
          </w:p>
        </w:tc>
      </w:tr>
      <w:tr w:rsidR="0092674F" w:rsidRPr="001253F8" w14:paraId="70231580" w14:textId="77777777" w:rsidTr="00CB3C4A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4C514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ต้นทุนทางการเงิน</w:t>
            </w:r>
          </w:p>
        </w:tc>
        <w:tc>
          <w:tcPr>
            <w:tcW w:w="588" w:type="pct"/>
            <w:tcBorders>
              <w:left w:val="nil"/>
              <w:right w:val="nil"/>
            </w:tcBorders>
            <w:shd w:val="clear" w:color="auto" w:fill="auto"/>
          </w:tcPr>
          <w:p w14:paraId="04897EB7" w14:textId="29FB1317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486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048</w:t>
            </w:r>
          </w:p>
        </w:tc>
        <w:tc>
          <w:tcPr>
            <w:tcW w:w="52" w:type="pct"/>
            <w:tcBorders>
              <w:left w:val="nil"/>
              <w:right w:val="nil"/>
            </w:tcBorders>
            <w:shd w:val="clear" w:color="auto" w:fill="auto"/>
          </w:tcPr>
          <w:p w14:paraId="29CEDBEB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left w:val="nil"/>
              <w:right w:val="nil"/>
            </w:tcBorders>
            <w:shd w:val="clear" w:color="auto" w:fill="auto"/>
          </w:tcPr>
          <w:p w14:paraId="7FD78B00" w14:textId="42E4C5C9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89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862</w:t>
            </w:r>
          </w:p>
        </w:tc>
        <w:tc>
          <w:tcPr>
            <w:tcW w:w="42" w:type="pct"/>
            <w:tcBorders>
              <w:left w:val="nil"/>
              <w:right w:val="nil"/>
            </w:tcBorders>
            <w:shd w:val="clear" w:color="auto" w:fill="auto"/>
          </w:tcPr>
          <w:p w14:paraId="0AFC8DE4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15DC264B" w14:textId="2F87361B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608</w:t>
            </w:r>
          </w:p>
        </w:tc>
        <w:tc>
          <w:tcPr>
            <w:tcW w:w="39" w:type="pct"/>
            <w:shd w:val="clear" w:color="auto" w:fill="auto"/>
          </w:tcPr>
          <w:p w14:paraId="39B5C325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0D0C2941" w14:textId="0040A1F9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2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370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269748AE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14CBF92E" w14:textId="5DECE464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574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148</w:t>
            </w:r>
          </w:p>
        </w:tc>
      </w:tr>
      <w:tr w:rsidR="0092674F" w:rsidRPr="001253F8" w14:paraId="595A68BE" w14:textId="77777777" w:rsidTr="00CB3C4A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CCDC2" w14:textId="2015A189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spacing w:val="-10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ผลขาดทุนด้านเครดิตที่คาดว่าจะเกิดขึ้น</w:t>
            </w:r>
            <w:r w:rsidR="00755F06" w:rsidRPr="001253F8">
              <w:rPr>
                <w:rFonts w:ascii="Angsana New" w:hAnsi="Angsana New" w:cs="Angsana New" w:hint="cs"/>
                <w:cs/>
              </w:rPr>
              <w:t xml:space="preserve"> (โอนกลับ)</w:t>
            </w:r>
          </w:p>
        </w:tc>
        <w:tc>
          <w:tcPr>
            <w:tcW w:w="588" w:type="pct"/>
            <w:tcBorders>
              <w:left w:val="nil"/>
              <w:right w:val="nil"/>
            </w:tcBorders>
            <w:shd w:val="clear" w:color="auto" w:fill="auto"/>
          </w:tcPr>
          <w:p w14:paraId="596E4180" w14:textId="3EF7821F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933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547</w:t>
            </w:r>
          </w:p>
        </w:tc>
        <w:tc>
          <w:tcPr>
            <w:tcW w:w="52" w:type="pct"/>
            <w:tcBorders>
              <w:left w:val="nil"/>
              <w:right w:val="nil"/>
            </w:tcBorders>
            <w:shd w:val="clear" w:color="auto" w:fill="auto"/>
          </w:tcPr>
          <w:p w14:paraId="75D3A3EA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left w:val="nil"/>
              <w:right w:val="nil"/>
            </w:tcBorders>
            <w:shd w:val="clear" w:color="auto" w:fill="auto"/>
          </w:tcPr>
          <w:p w14:paraId="53442EBC" w14:textId="59ADD299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15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278</w:t>
            </w:r>
          </w:p>
        </w:tc>
        <w:tc>
          <w:tcPr>
            <w:tcW w:w="42" w:type="pct"/>
            <w:tcBorders>
              <w:left w:val="nil"/>
              <w:right w:val="nil"/>
            </w:tcBorders>
            <w:shd w:val="clear" w:color="auto" w:fill="auto"/>
          </w:tcPr>
          <w:p w14:paraId="79C1BD55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18895A52" w14:textId="3177F5ED" w:rsidR="0092674F" w:rsidRPr="001253F8" w:rsidRDefault="0092674F" w:rsidP="00246126">
            <w:pPr>
              <w:snapToGrid w:val="0"/>
              <w:spacing w:after="0" w:line="240" w:lineRule="exact"/>
              <w:ind w:left="-234" w:right="70" w:firstLine="543"/>
              <w:jc w:val="right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 xml:space="preserve"> (</w:t>
            </w:r>
            <w:r w:rsidR="00BF61D8" w:rsidRPr="00BF61D8">
              <w:rPr>
                <w:rFonts w:ascii="Angsana New" w:hAnsi="Angsana New" w:cs="Angsana New"/>
              </w:rPr>
              <w:t>85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39" w:type="pct"/>
            <w:shd w:val="clear" w:color="auto" w:fill="auto"/>
          </w:tcPr>
          <w:p w14:paraId="685AB9C1" w14:textId="77777777" w:rsidR="0092674F" w:rsidRPr="001253F8" w:rsidRDefault="0092674F" w:rsidP="00CB3C4A">
            <w:pPr>
              <w:tabs>
                <w:tab w:val="decimal" w:pos="1073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7B950344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68" w:type="pct"/>
            <w:shd w:val="clear" w:color="auto" w:fill="auto"/>
          </w:tcPr>
          <w:p w14:paraId="1EAB45F6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shd w:val="clear" w:color="auto" w:fill="auto"/>
          </w:tcPr>
          <w:p w14:paraId="2BA7A464" w14:textId="33C87E48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948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740</w:t>
            </w:r>
          </w:p>
        </w:tc>
      </w:tr>
      <w:tr w:rsidR="0092674F" w:rsidRPr="001253F8" w14:paraId="2F222F71" w14:textId="77777777" w:rsidTr="00CB3C4A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127BF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542" w:right="65" w:hanging="182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กำไรก่อนภาษีเงินได้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0ECBB7" w14:textId="492C31CA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801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240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9F2BC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D20C88" w14:textId="2183AECE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60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961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7AF87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2C5573A9" w14:textId="501B6110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220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649</w:t>
            </w:r>
          </w:p>
        </w:tc>
        <w:tc>
          <w:tcPr>
            <w:tcW w:w="39" w:type="pct"/>
            <w:shd w:val="clear" w:color="auto" w:fill="auto"/>
          </w:tcPr>
          <w:p w14:paraId="6542D4E9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</w:tcPr>
          <w:p w14:paraId="4FEEE987" w14:textId="307EA950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659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1B81B5B0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23EC04" w14:textId="4D879D3D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082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191</w:t>
            </w:r>
          </w:p>
        </w:tc>
      </w:tr>
      <w:tr w:rsidR="0092674F" w:rsidRPr="001253F8" w14:paraId="041DC79D" w14:textId="77777777" w:rsidTr="00CB3C4A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E1A9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630" w:right="65" w:hanging="270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ค่าใช้จ่ายภาษีเงินได้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17E18B" w14:textId="59B39F0E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191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440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46078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65C6AC" w14:textId="55311D08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14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796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35753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14:paraId="58B9F6C0" w14:textId="3C6D8E31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12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236</w:t>
            </w:r>
          </w:p>
        </w:tc>
        <w:tc>
          <w:tcPr>
            <w:tcW w:w="39" w:type="pct"/>
            <w:shd w:val="clear" w:color="auto" w:fill="auto"/>
          </w:tcPr>
          <w:p w14:paraId="713C05AE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auto"/>
          </w:tcPr>
          <w:p w14:paraId="26B2CD90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68" w:type="pct"/>
            <w:shd w:val="clear" w:color="auto" w:fill="auto"/>
          </w:tcPr>
          <w:p w14:paraId="3484CFC6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BD30" w14:textId="230870F0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218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472</w:t>
            </w:r>
          </w:p>
        </w:tc>
      </w:tr>
      <w:tr w:rsidR="0092674F" w:rsidRPr="001253F8" w14:paraId="3598432C" w14:textId="77777777" w:rsidTr="00CB3C4A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F781A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กำไรสำหรับงวด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62F3B6A" w14:textId="51884994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609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800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70D4D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2961ADC" w14:textId="085B09E0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46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165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16C9A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FFFB07" w14:textId="6CA52EEE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208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413</w:t>
            </w:r>
          </w:p>
        </w:tc>
        <w:tc>
          <w:tcPr>
            <w:tcW w:w="39" w:type="pct"/>
            <w:shd w:val="clear" w:color="auto" w:fill="auto"/>
          </w:tcPr>
          <w:p w14:paraId="034E2665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23A510" w14:textId="44E76FCC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659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3A8055BE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663F53" w14:textId="32F2886B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863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719</w:t>
            </w:r>
          </w:p>
        </w:tc>
      </w:tr>
    </w:tbl>
    <w:p w14:paraId="783C3625" w14:textId="77777777" w:rsidR="0092674F" w:rsidRPr="001253F8" w:rsidRDefault="0092674F" w:rsidP="007908FF">
      <w:pPr>
        <w:spacing w:after="0" w:line="240" w:lineRule="auto"/>
        <w:ind w:left="540"/>
        <w:jc w:val="thaiDistribute"/>
        <w:rPr>
          <w:rFonts w:ascii="Angsana New" w:hAnsi="Angsana New" w:cs="Angsana New"/>
          <w:sz w:val="32"/>
          <w:szCs w:val="32"/>
        </w:rPr>
      </w:pPr>
    </w:p>
    <w:tbl>
      <w:tblPr>
        <w:tblW w:w="4549" w:type="pct"/>
        <w:tblInd w:w="7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9"/>
        <w:gridCol w:w="986"/>
        <w:gridCol w:w="84"/>
        <w:gridCol w:w="942"/>
        <w:gridCol w:w="69"/>
        <w:gridCol w:w="965"/>
        <w:gridCol w:w="64"/>
        <w:gridCol w:w="938"/>
        <w:gridCol w:w="115"/>
        <w:gridCol w:w="1019"/>
      </w:tblGrid>
      <w:tr w:rsidR="00BE269E" w:rsidRPr="001253F8" w14:paraId="1260F791" w14:textId="77777777" w:rsidTr="007E7DD7">
        <w:trPr>
          <w:trHeight w:val="20"/>
          <w:tblHeader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7FB44" w14:textId="77777777" w:rsidR="00BE269E" w:rsidRPr="001253F8" w:rsidRDefault="00BE269E" w:rsidP="007E7DD7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3079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14:paraId="3E8F168D" w14:textId="77777777" w:rsidR="00BE269E" w:rsidRPr="001253F8" w:rsidRDefault="00BE269E" w:rsidP="007E7DD7">
            <w:pPr>
              <w:spacing w:after="0" w:line="240" w:lineRule="exact"/>
              <w:ind w:left="-115" w:right="6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cs/>
              </w:rPr>
              <w:t>งบการเงินรวม</w:t>
            </w:r>
          </w:p>
        </w:tc>
      </w:tr>
      <w:tr w:rsidR="00BE269E" w:rsidRPr="001253F8" w14:paraId="22F59E22" w14:textId="77777777" w:rsidTr="007E7DD7">
        <w:trPr>
          <w:trHeight w:val="20"/>
          <w:tblHeader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63A89" w14:textId="77777777" w:rsidR="00BE269E" w:rsidRPr="001253F8" w:rsidRDefault="00BE269E" w:rsidP="007E7DD7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3079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14:paraId="630070D6" w14:textId="102D522C" w:rsidR="00BE269E" w:rsidRPr="001253F8" w:rsidRDefault="00BE269E" w:rsidP="007E7DD7">
            <w:pPr>
              <w:spacing w:after="0" w:line="240" w:lineRule="exact"/>
              <w:ind w:left="-115" w:right="65"/>
              <w:jc w:val="center"/>
              <w:rPr>
                <w:rFonts w:ascii="Angsana New" w:hAnsi="Angsana New" w:cs="Angsana New"/>
                <w:b/>
                <w:bCs/>
                <w:color w:val="000000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cs/>
              </w:rPr>
              <w:t>สำหรับง</w:t>
            </w:r>
            <w:r w:rsidRPr="001253F8">
              <w:rPr>
                <w:rFonts w:ascii="Angsana New" w:hAnsi="Angsana New" w:cs="Angsana New" w:hint="cs"/>
                <w:b/>
                <w:bCs/>
                <w:color w:val="000000"/>
                <w:cs/>
              </w:rPr>
              <w:t>วดหก</w:t>
            </w:r>
            <w:r w:rsidRPr="001253F8">
              <w:rPr>
                <w:rFonts w:ascii="Angsana New" w:hAnsi="Angsana New" w:cs="Angsana New"/>
                <w:b/>
                <w:bCs/>
                <w:color w:val="000000"/>
                <w:cs/>
              </w:rPr>
              <w:t xml:space="preserve">เดือนสิ้นสุดวันที่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color w:val="000000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color w:val="000000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color w:val="000000"/>
                <w:cs/>
              </w:rPr>
              <w:t xml:space="preserve">สิงหาคม </w:t>
            </w:r>
            <w:r w:rsidR="00BF61D8" w:rsidRPr="00BF61D8">
              <w:rPr>
                <w:rFonts w:ascii="Angsana New" w:hAnsi="Angsana New" w:cs="Angsana New"/>
                <w:b/>
                <w:bCs/>
                <w:color w:val="000000"/>
              </w:rPr>
              <w:t>2567</w:t>
            </w:r>
          </w:p>
        </w:tc>
      </w:tr>
      <w:tr w:rsidR="00BE269E" w:rsidRPr="001253F8" w14:paraId="63C3EC98" w14:textId="77777777" w:rsidTr="007E7DD7">
        <w:trPr>
          <w:trHeight w:val="20"/>
          <w:tblHeader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03067" w14:textId="77777777" w:rsidR="00BE269E" w:rsidRPr="001253F8" w:rsidRDefault="00BE269E" w:rsidP="007E7DD7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DC625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การให้บริการสินเชื่อรายย่อย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75468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12EDE0E4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ส่วนงานธุรกิจอื่น</w:t>
            </w:r>
          </w:p>
        </w:tc>
        <w:tc>
          <w:tcPr>
            <w:tcW w:w="39" w:type="pct"/>
            <w:shd w:val="clear" w:color="auto" w:fill="auto"/>
          </w:tcPr>
          <w:p w14:paraId="4AD94CC4" w14:textId="77777777" w:rsidR="00BE269E" w:rsidRPr="001253F8" w:rsidRDefault="00BE269E" w:rsidP="007E7DD7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0D62CF0D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รายการตัด</w:t>
            </w:r>
          </w:p>
        </w:tc>
        <w:tc>
          <w:tcPr>
            <w:tcW w:w="68" w:type="pct"/>
            <w:shd w:val="clear" w:color="auto" w:fill="auto"/>
          </w:tcPr>
          <w:p w14:paraId="22ADE304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595" w:type="pct"/>
            <w:shd w:val="clear" w:color="auto" w:fill="auto"/>
          </w:tcPr>
          <w:p w14:paraId="03EADA43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รวม</w:t>
            </w:r>
          </w:p>
        </w:tc>
      </w:tr>
      <w:tr w:rsidR="00BE269E" w:rsidRPr="001253F8" w14:paraId="53705283" w14:textId="77777777" w:rsidTr="007E7DD7">
        <w:trPr>
          <w:trHeight w:val="20"/>
          <w:tblHeader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85C28" w14:textId="77777777" w:rsidR="00BE269E" w:rsidRPr="001253F8" w:rsidRDefault="00BE269E" w:rsidP="007E7DD7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45BAC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ภายในประเทศ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DBA1D" w14:textId="77777777" w:rsidR="00BE269E" w:rsidRPr="001253F8" w:rsidRDefault="00BE269E" w:rsidP="007E7DD7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9C234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ต่างประเทศ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C0C4C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1A809D6C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ภายในประเทศ</w:t>
            </w:r>
          </w:p>
        </w:tc>
        <w:tc>
          <w:tcPr>
            <w:tcW w:w="39" w:type="pct"/>
            <w:shd w:val="clear" w:color="auto" w:fill="auto"/>
          </w:tcPr>
          <w:p w14:paraId="5323FB98" w14:textId="77777777" w:rsidR="00BE269E" w:rsidRPr="001253F8" w:rsidRDefault="00BE269E" w:rsidP="007E7DD7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2677DB60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บัญชี</w:t>
            </w:r>
          </w:p>
        </w:tc>
        <w:tc>
          <w:tcPr>
            <w:tcW w:w="68" w:type="pct"/>
            <w:shd w:val="clear" w:color="auto" w:fill="auto"/>
          </w:tcPr>
          <w:p w14:paraId="5F27AD97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595" w:type="pct"/>
            <w:shd w:val="clear" w:color="auto" w:fill="auto"/>
          </w:tcPr>
          <w:p w14:paraId="103B7125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</w:tr>
      <w:tr w:rsidR="00BE269E" w:rsidRPr="001253F8" w14:paraId="323E418A" w14:textId="77777777" w:rsidTr="007E7DD7">
        <w:trPr>
          <w:trHeight w:val="20"/>
          <w:tblHeader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A3CAA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60DC3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AE108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7DF07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3D168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13B54FA9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39" w:type="pct"/>
            <w:shd w:val="clear" w:color="auto" w:fill="auto"/>
          </w:tcPr>
          <w:p w14:paraId="2DBDC7CF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559" w:type="pct"/>
            <w:shd w:val="clear" w:color="auto" w:fill="auto"/>
          </w:tcPr>
          <w:p w14:paraId="64A719A1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68" w:type="pct"/>
            <w:shd w:val="clear" w:color="auto" w:fill="auto"/>
          </w:tcPr>
          <w:p w14:paraId="798F0FA0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</w:p>
        </w:tc>
        <w:tc>
          <w:tcPr>
            <w:tcW w:w="595" w:type="pct"/>
            <w:shd w:val="clear" w:color="auto" w:fill="auto"/>
          </w:tcPr>
          <w:p w14:paraId="00575AAD" w14:textId="77777777" w:rsidR="00BE269E" w:rsidRPr="001253F8" w:rsidRDefault="00BE269E" w:rsidP="007E7DD7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</w:tr>
      <w:tr w:rsidR="00BE269E" w:rsidRPr="001253F8" w14:paraId="7023E68E" w14:textId="77777777" w:rsidTr="007E7DD7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528CC" w14:textId="77777777" w:rsidR="00BE269E" w:rsidRPr="001253F8" w:rsidRDefault="00BE269E" w:rsidP="007E7DD7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รายได้</w:t>
            </w:r>
          </w:p>
        </w:tc>
        <w:tc>
          <w:tcPr>
            <w:tcW w:w="5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8DADDEB" w14:textId="77777777" w:rsidR="00BE269E" w:rsidRPr="001253F8" w:rsidRDefault="00BE269E" w:rsidP="007E7DD7">
            <w:pPr>
              <w:spacing w:after="0" w:line="240" w:lineRule="exact"/>
              <w:ind w:left="-540" w:right="100" w:firstLine="5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068F8" w14:textId="77777777" w:rsidR="00BE269E" w:rsidRPr="001253F8" w:rsidRDefault="00BE269E" w:rsidP="007E7DD7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rtl/>
                <w:cs/>
              </w:rPr>
            </w:pP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C47E1CF" w14:textId="77777777" w:rsidR="00BE269E" w:rsidRPr="001253F8" w:rsidRDefault="00BE269E" w:rsidP="007E7DD7">
            <w:pPr>
              <w:spacing w:after="0" w:line="240" w:lineRule="exact"/>
              <w:ind w:left="-540" w:right="132" w:firstLine="5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EBBBC" w14:textId="77777777" w:rsidR="00BE269E" w:rsidRPr="001253F8" w:rsidRDefault="00BE269E" w:rsidP="007E7DD7">
            <w:pPr>
              <w:spacing w:after="0" w:line="240" w:lineRule="exact"/>
              <w:ind w:left="-540" w:right="210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6664E699" w14:textId="77777777" w:rsidR="00BE269E" w:rsidRPr="001253F8" w:rsidRDefault="00BE269E" w:rsidP="007E7DD7">
            <w:pPr>
              <w:spacing w:after="0" w:line="240" w:lineRule="exact"/>
              <w:ind w:left="-540" w:right="100" w:firstLine="5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39" w:type="pct"/>
            <w:shd w:val="clear" w:color="auto" w:fill="auto"/>
          </w:tcPr>
          <w:p w14:paraId="47EF6A7A" w14:textId="77777777" w:rsidR="00BE269E" w:rsidRPr="001253F8" w:rsidRDefault="00BE269E" w:rsidP="007E7DD7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rtl/>
                <w:cs/>
              </w:rPr>
            </w:pPr>
          </w:p>
        </w:tc>
        <w:tc>
          <w:tcPr>
            <w:tcW w:w="559" w:type="pct"/>
            <w:shd w:val="clear" w:color="auto" w:fill="auto"/>
          </w:tcPr>
          <w:p w14:paraId="46D49D91" w14:textId="77777777" w:rsidR="00BE269E" w:rsidRPr="001253F8" w:rsidRDefault="00BE269E" w:rsidP="007E7DD7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68" w:type="pct"/>
            <w:shd w:val="clear" w:color="auto" w:fill="auto"/>
          </w:tcPr>
          <w:p w14:paraId="65AD95F2" w14:textId="77777777" w:rsidR="00BE269E" w:rsidRPr="001253F8" w:rsidRDefault="00BE269E" w:rsidP="007E7DD7">
            <w:pPr>
              <w:spacing w:after="0" w:line="240" w:lineRule="exact"/>
              <w:ind w:left="-540" w:right="210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shd w:val="clear" w:color="auto" w:fill="auto"/>
          </w:tcPr>
          <w:p w14:paraId="4F5E4FB0" w14:textId="77777777" w:rsidR="00BE269E" w:rsidRPr="001253F8" w:rsidRDefault="00BE269E" w:rsidP="007E7DD7">
            <w:pPr>
              <w:spacing w:after="0" w:line="240" w:lineRule="exact"/>
              <w:ind w:left="-540" w:right="96" w:firstLine="543"/>
              <w:jc w:val="right"/>
              <w:rPr>
                <w:rFonts w:ascii="Angsana New" w:hAnsi="Angsana New" w:cs="Angsana New"/>
              </w:rPr>
            </w:pPr>
          </w:p>
        </w:tc>
      </w:tr>
      <w:tr w:rsidR="00BE269E" w:rsidRPr="001253F8" w14:paraId="6778639C" w14:textId="77777777" w:rsidTr="007E7DD7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0CAB3" w14:textId="77777777" w:rsidR="00BE269E" w:rsidRPr="001253F8" w:rsidRDefault="00BE269E" w:rsidP="00BE269E">
            <w:pPr>
              <w:tabs>
                <w:tab w:val="right" w:pos="6095"/>
              </w:tabs>
              <w:spacing w:after="0" w:line="240" w:lineRule="exact"/>
              <w:ind w:left="990" w:right="65" w:hanging="360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รายได้จากภายนอก</w:t>
            </w:r>
          </w:p>
        </w:tc>
        <w:tc>
          <w:tcPr>
            <w:tcW w:w="5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27D0B45" w14:textId="41582435" w:rsidR="00BE269E" w:rsidRPr="001253F8" w:rsidRDefault="00BF61D8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9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883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144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63288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E6D446E" w14:textId="3D61AE73" w:rsidR="00BE269E" w:rsidRPr="001253F8" w:rsidRDefault="00BF61D8" w:rsidP="00BE269E">
            <w:pPr>
              <w:snapToGrid w:val="0"/>
              <w:spacing w:after="0" w:line="240" w:lineRule="exact"/>
              <w:ind w:left="-627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817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366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6EC35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0600793C" w14:textId="45D01EA6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520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932</w:t>
            </w:r>
          </w:p>
        </w:tc>
        <w:tc>
          <w:tcPr>
            <w:tcW w:w="39" w:type="pct"/>
            <w:shd w:val="clear" w:color="auto" w:fill="auto"/>
          </w:tcPr>
          <w:p w14:paraId="5B37AD51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0200D0F3" w14:textId="04279EA4" w:rsidR="00BE269E" w:rsidRPr="001253F8" w:rsidRDefault="00BE269E" w:rsidP="00BE269E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68" w:type="pct"/>
            <w:shd w:val="clear" w:color="auto" w:fill="auto"/>
          </w:tcPr>
          <w:p w14:paraId="745CA98E" w14:textId="77777777" w:rsidR="00BE269E" w:rsidRPr="001253F8" w:rsidRDefault="00BE269E" w:rsidP="00BE269E">
            <w:pPr>
              <w:spacing w:after="0" w:line="240" w:lineRule="exact"/>
              <w:ind w:left="-540" w:right="210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21E19E08" w14:textId="2453FEEF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11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221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442</w:t>
            </w:r>
          </w:p>
        </w:tc>
      </w:tr>
      <w:tr w:rsidR="00BE269E" w:rsidRPr="001253F8" w14:paraId="7FD8B31B" w14:textId="77777777" w:rsidTr="007E7DD7">
        <w:trPr>
          <w:trHeight w:val="207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23530" w14:textId="77777777" w:rsidR="00BE269E" w:rsidRPr="001253F8" w:rsidRDefault="00BE269E" w:rsidP="00BE269E">
            <w:pPr>
              <w:tabs>
                <w:tab w:val="right" w:pos="6095"/>
              </w:tabs>
              <w:spacing w:after="0" w:line="240" w:lineRule="exact"/>
              <w:ind w:left="990" w:right="65" w:hanging="360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รายได้ระหว่างส่วนงาน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0F19EC" w14:textId="3E77E9C0" w:rsidR="00BE269E" w:rsidRPr="001253F8" w:rsidRDefault="00BF61D8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224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060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2685F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4AE517" w14:textId="35434BA0" w:rsidR="00BE269E" w:rsidRPr="001253F8" w:rsidRDefault="00BE269E" w:rsidP="00BE269E">
            <w:pPr>
              <w:snapToGrid w:val="0"/>
              <w:spacing w:after="0" w:line="240" w:lineRule="exact"/>
              <w:ind w:left="-234" w:right="-70" w:firstLine="543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 xml:space="preserve"> (</w:t>
            </w:r>
            <w:r w:rsidR="00BF61D8" w:rsidRPr="00BF61D8">
              <w:rPr>
                <w:rFonts w:ascii="Angsana New" w:hAnsi="Angsana New" w:cs="Angsana New"/>
              </w:rPr>
              <w:t>4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730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3A8BA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14:paraId="56ACCDB2" w14:textId="62C06EEB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222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427</w:t>
            </w:r>
          </w:p>
        </w:tc>
        <w:tc>
          <w:tcPr>
            <w:tcW w:w="39" w:type="pct"/>
            <w:shd w:val="clear" w:color="auto" w:fill="auto"/>
          </w:tcPr>
          <w:p w14:paraId="3E5C15AF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auto"/>
          </w:tcPr>
          <w:p w14:paraId="6DB8A341" w14:textId="412B2B4E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rtl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441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757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5F5BD5CB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 w:hanging="36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tcBorders>
              <w:bottom w:val="single" w:sz="4" w:space="0" w:color="auto"/>
            </w:tcBorders>
            <w:shd w:val="clear" w:color="auto" w:fill="auto"/>
          </w:tcPr>
          <w:p w14:paraId="6125BD36" w14:textId="38E1F9DC" w:rsidR="00BE269E" w:rsidRPr="001253F8" w:rsidRDefault="00BE269E" w:rsidP="00BE269E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</w:tr>
      <w:tr w:rsidR="00BE269E" w:rsidRPr="001253F8" w14:paraId="038E131F" w14:textId="77777777" w:rsidTr="007E7DD7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C01A1" w14:textId="77777777" w:rsidR="00BE269E" w:rsidRPr="001253F8" w:rsidRDefault="00BE269E" w:rsidP="00BE269E">
            <w:pPr>
              <w:tabs>
                <w:tab w:val="right" w:pos="6095"/>
              </w:tabs>
              <w:spacing w:after="0" w:line="240" w:lineRule="exact"/>
              <w:ind w:left="990" w:right="65" w:hanging="360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B749D7" w14:textId="36EC6BB5" w:rsidR="00BE269E" w:rsidRPr="001253F8" w:rsidRDefault="00BF61D8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10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107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204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89A78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6AAD83" w14:textId="0D12C12D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812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636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F2BBF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8DF7DB" w14:textId="68750E2F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743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359</w:t>
            </w:r>
          </w:p>
        </w:tc>
        <w:tc>
          <w:tcPr>
            <w:tcW w:w="39" w:type="pct"/>
            <w:shd w:val="clear" w:color="auto" w:fill="auto"/>
          </w:tcPr>
          <w:p w14:paraId="656A729C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BB3A6" w14:textId="68EE13A2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rtl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441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757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1EE7AD24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))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E9FCA5" w14:textId="629A706C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11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221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442</w:t>
            </w:r>
          </w:p>
        </w:tc>
      </w:tr>
      <w:tr w:rsidR="00BE269E" w:rsidRPr="001253F8" w14:paraId="7096178B" w14:textId="77777777" w:rsidTr="007E7DD7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0432E" w14:textId="77777777" w:rsidR="00BE269E" w:rsidRPr="001253F8" w:rsidRDefault="00BE269E" w:rsidP="00BE269E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ค่าใช้จ่าย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F9E4162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F283D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2F78B9E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415FA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20BBC8C0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39" w:type="pct"/>
            <w:shd w:val="clear" w:color="auto" w:fill="auto"/>
          </w:tcPr>
          <w:p w14:paraId="5F1138AD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</w:tcPr>
          <w:p w14:paraId="32B83744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rtl/>
                <w:cs/>
              </w:rPr>
            </w:pPr>
          </w:p>
        </w:tc>
        <w:tc>
          <w:tcPr>
            <w:tcW w:w="68" w:type="pct"/>
            <w:shd w:val="clear" w:color="auto" w:fill="auto"/>
          </w:tcPr>
          <w:p w14:paraId="602CED30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95" w:type="pct"/>
            <w:tcBorders>
              <w:top w:val="single" w:sz="4" w:space="0" w:color="auto"/>
            </w:tcBorders>
            <w:shd w:val="clear" w:color="auto" w:fill="auto"/>
          </w:tcPr>
          <w:p w14:paraId="36944133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</w:p>
        </w:tc>
      </w:tr>
      <w:tr w:rsidR="00BE269E" w:rsidRPr="001253F8" w14:paraId="14D92520" w14:textId="77777777" w:rsidTr="007E7DD7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21D6A" w14:textId="77777777" w:rsidR="00BE269E" w:rsidRPr="001253F8" w:rsidRDefault="00BE269E" w:rsidP="00BE269E">
            <w:pPr>
              <w:tabs>
                <w:tab w:val="right" w:pos="6095"/>
              </w:tabs>
              <w:spacing w:after="0" w:line="240" w:lineRule="exact"/>
              <w:ind w:left="990" w:right="-181" w:hanging="360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ค่าใช้จ่ายในการดำเนินงานและการบริหาร</w:t>
            </w:r>
          </w:p>
        </w:tc>
        <w:tc>
          <w:tcPr>
            <w:tcW w:w="5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6FF5754" w14:textId="491AE39C" w:rsidR="00BE269E" w:rsidRPr="001253F8" w:rsidRDefault="00BF61D8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816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996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619F8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6DEFA82" w14:textId="73179197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398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086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D4F00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420CA3EB" w14:textId="7A2EBCC8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314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843</w:t>
            </w:r>
          </w:p>
        </w:tc>
        <w:tc>
          <w:tcPr>
            <w:tcW w:w="39" w:type="pct"/>
            <w:shd w:val="clear" w:color="auto" w:fill="auto"/>
          </w:tcPr>
          <w:p w14:paraId="79F93DF1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59" w:type="pct"/>
            <w:shd w:val="clear" w:color="auto" w:fill="auto"/>
          </w:tcPr>
          <w:p w14:paraId="69CA4301" w14:textId="0B79BBE1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302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138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0F797254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4123C8BF" w14:textId="47AA284E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4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227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787</w:t>
            </w:r>
          </w:p>
        </w:tc>
      </w:tr>
      <w:tr w:rsidR="00BE269E" w:rsidRPr="001253F8" w14:paraId="2195D33C" w14:textId="77777777" w:rsidTr="007E7DD7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1F904" w14:textId="77777777" w:rsidR="00BE269E" w:rsidRPr="001253F8" w:rsidRDefault="00BE269E" w:rsidP="00BE269E">
            <w:pPr>
              <w:tabs>
                <w:tab w:val="right" w:pos="6095"/>
              </w:tabs>
              <w:spacing w:after="0" w:line="240" w:lineRule="exact"/>
              <w:ind w:left="990" w:right="65" w:hanging="360"/>
              <w:jc w:val="both"/>
              <w:rPr>
                <w:rFonts w:ascii="Angsana New" w:hAnsi="Angsana New" w:cs="Angsana New"/>
                <w:spacing w:val="-6"/>
                <w:cs/>
              </w:rPr>
            </w:pPr>
            <w:r w:rsidRPr="001253F8">
              <w:rPr>
                <w:rFonts w:ascii="Angsana New" w:hAnsi="Angsana New" w:cs="Angsana New"/>
                <w:spacing w:val="-6"/>
                <w:cs/>
              </w:rPr>
              <w:t>ค่าตอบแทนกรรมการและผู้บริหาร</w:t>
            </w:r>
          </w:p>
        </w:tc>
        <w:tc>
          <w:tcPr>
            <w:tcW w:w="5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46AF7BA" w14:textId="38ADFADC" w:rsidR="00BE269E" w:rsidRPr="001253F8" w:rsidRDefault="00BF61D8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66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471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E7C47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EE2843E" w14:textId="10921797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14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878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7E6D6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1B5F6EF2" w14:textId="2FE81010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9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603</w:t>
            </w:r>
          </w:p>
        </w:tc>
        <w:tc>
          <w:tcPr>
            <w:tcW w:w="39" w:type="pct"/>
            <w:shd w:val="clear" w:color="auto" w:fill="auto"/>
          </w:tcPr>
          <w:p w14:paraId="372FED2A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44AA4763" w14:textId="39783FE4" w:rsidR="00BE269E" w:rsidRPr="001253F8" w:rsidRDefault="00BE269E" w:rsidP="00BE269E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68" w:type="pct"/>
            <w:shd w:val="clear" w:color="auto" w:fill="auto"/>
          </w:tcPr>
          <w:p w14:paraId="538186B7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2B1A0DF2" w14:textId="4F575DB2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90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952</w:t>
            </w:r>
          </w:p>
        </w:tc>
      </w:tr>
      <w:tr w:rsidR="00BE269E" w:rsidRPr="001253F8" w14:paraId="794EE4E4" w14:textId="77777777" w:rsidTr="007E7DD7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547A9" w14:textId="77777777" w:rsidR="00BE269E" w:rsidRPr="001253F8" w:rsidRDefault="00BE269E" w:rsidP="00BE269E">
            <w:pPr>
              <w:tabs>
                <w:tab w:val="right" w:pos="6095"/>
              </w:tabs>
              <w:spacing w:after="0" w:line="240" w:lineRule="exact"/>
              <w:ind w:left="808" w:right="65" w:hanging="180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Pr="001253F8">
              <w:rPr>
                <w:rFonts w:ascii="Angsana New" w:hAnsi="Angsana New" w:cs="Angsana New"/>
                <w:cs/>
              </w:rPr>
              <w:t>กำไร</w:t>
            </w:r>
            <w:r w:rsidRPr="001253F8">
              <w:rPr>
                <w:rFonts w:ascii="Angsana New" w:hAnsi="Angsana New" w:cs="Angsana New"/>
              </w:rPr>
              <w:t xml:space="preserve">) </w:t>
            </w:r>
            <w:r w:rsidRPr="001253F8">
              <w:rPr>
                <w:rFonts w:ascii="Angsana New" w:hAnsi="Angsana New" w:cs="Angsana New"/>
                <w:cs/>
              </w:rPr>
              <w:t>ขาดทุนจากการขายและตัดจำหน่าย</w:t>
            </w:r>
          </w:p>
          <w:p w14:paraId="1418368D" w14:textId="5F7AC79A" w:rsidR="00BE269E" w:rsidRPr="001253F8" w:rsidRDefault="00BE269E" w:rsidP="00BE269E">
            <w:pPr>
              <w:tabs>
                <w:tab w:val="right" w:pos="6095"/>
              </w:tabs>
              <w:spacing w:after="0" w:line="240" w:lineRule="exact"/>
              <w:ind w:left="808" w:right="65" w:hanging="180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 xml:space="preserve">     ส่วนปรับปรุงอาคารเช่าและอุปกรณ์และสินทรัพย์ไม่มีตัวตนอื่นนอกจาก</w:t>
            </w:r>
            <w:r w:rsidRPr="001253F8">
              <w:rPr>
                <w:rFonts w:ascii="Angsana New" w:hAnsi="Angsana New" w:cs="Angsana New"/>
              </w:rPr>
              <w:br/>
            </w:r>
            <w:r w:rsidRPr="001253F8">
              <w:rPr>
                <w:rFonts w:ascii="Angsana New" w:hAnsi="Angsana New" w:cs="Angsana New"/>
                <w:cs/>
              </w:rPr>
              <w:t>ค่าความนิยม</w:t>
            </w:r>
          </w:p>
        </w:tc>
        <w:tc>
          <w:tcPr>
            <w:tcW w:w="58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FF17BD6" w14:textId="0541D24C" w:rsidR="00BE269E" w:rsidRPr="001253F8" w:rsidRDefault="00BF61D8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539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8BEEB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313914" w14:textId="73A064F9" w:rsidR="00BE269E" w:rsidRPr="001253F8" w:rsidRDefault="00BE269E" w:rsidP="00BE269E">
            <w:pPr>
              <w:snapToGrid w:val="0"/>
              <w:spacing w:after="0" w:line="240" w:lineRule="exact"/>
              <w:ind w:left="-234" w:right="-160" w:firstLine="543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 xml:space="preserve"> (</w:t>
            </w:r>
            <w:r w:rsidR="00BF61D8" w:rsidRPr="00BF61D8">
              <w:rPr>
                <w:rFonts w:ascii="Angsana New" w:hAnsi="Angsana New" w:cs="Angsana New"/>
              </w:rPr>
              <w:t>162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789E8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  <w:vAlign w:val="bottom"/>
          </w:tcPr>
          <w:p w14:paraId="5A227AB9" w14:textId="52EB4B38" w:rsidR="00BE269E" w:rsidRPr="001253F8" w:rsidRDefault="00BE269E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 xml:space="preserve"> </w:t>
            </w:r>
            <w:r w:rsidR="00BF61D8" w:rsidRPr="00BF61D8">
              <w:rPr>
                <w:rFonts w:ascii="Angsana New" w:hAnsi="Angsana New" w:cs="Angsana New"/>
              </w:rPr>
              <w:t>3</w:t>
            </w:r>
          </w:p>
        </w:tc>
        <w:tc>
          <w:tcPr>
            <w:tcW w:w="39" w:type="pct"/>
            <w:shd w:val="clear" w:color="auto" w:fill="auto"/>
          </w:tcPr>
          <w:p w14:paraId="77CAE558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5BD96723" w14:textId="77777777" w:rsidR="00BE269E" w:rsidRPr="001253F8" w:rsidRDefault="00BE269E" w:rsidP="00BE269E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3E5699E2" w14:textId="77777777" w:rsidR="00BE269E" w:rsidRPr="001253F8" w:rsidRDefault="00BE269E" w:rsidP="00BE269E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1B5A49B9" w14:textId="77777777" w:rsidR="00BE269E" w:rsidRPr="001253F8" w:rsidRDefault="00BE269E" w:rsidP="00BE269E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4DB152C0" w14:textId="71CAF0C8" w:rsidR="00BE269E" w:rsidRPr="001253F8" w:rsidRDefault="00BE269E" w:rsidP="00BE269E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68" w:type="pct"/>
            <w:shd w:val="clear" w:color="auto" w:fill="auto"/>
          </w:tcPr>
          <w:p w14:paraId="26C07D26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14:paraId="418DD5C6" w14:textId="3AABF1D9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380</w:t>
            </w:r>
          </w:p>
        </w:tc>
      </w:tr>
      <w:tr w:rsidR="00BE269E" w:rsidRPr="001253F8" w14:paraId="2ED9CD75" w14:textId="77777777" w:rsidTr="007E7DD7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B00878" w14:textId="77777777" w:rsidR="00BE269E" w:rsidRPr="001253F8" w:rsidRDefault="00BE269E" w:rsidP="00BE269E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รวมค่าใช้จ่าย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41D75C" w14:textId="776A8439" w:rsidR="00BE269E" w:rsidRPr="001253F8" w:rsidRDefault="00BF61D8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3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885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006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FB03F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495A32" w14:textId="05864E8D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412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802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60CFF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FD94DE" w14:textId="6CCA1C79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324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449</w:t>
            </w:r>
          </w:p>
        </w:tc>
        <w:tc>
          <w:tcPr>
            <w:tcW w:w="39" w:type="pct"/>
            <w:shd w:val="clear" w:color="auto" w:fill="auto"/>
          </w:tcPr>
          <w:p w14:paraId="7844B06F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317D78" w14:textId="2D7CB4FC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302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138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4BA77222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D260D5" w14:textId="16DEEE45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4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320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119</w:t>
            </w:r>
          </w:p>
        </w:tc>
      </w:tr>
      <w:tr w:rsidR="00BE269E" w:rsidRPr="001253F8" w14:paraId="7A8DB864" w14:textId="77777777" w:rsidTr="007E7DD7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BC191" w14:textId="77777777" w:rsidR="00BE269E" w:rsidRPr="001253F8" w:rsidRDefault="00BE269E" w:rsidP="00BE269E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ต้นทุนทางการเงิน</w:t>
            </w:r>
          </w:p>
        </w:tc>
        <w:tc>
          <w:tcPr>
            <w:tcW w:w="588" w:type="pct"/>
            <w:tcBorders>
              <w:left w:val="nil"/>
              <w:right w:val="nil"/>
            </w:tcBorders>
            <w:shd w:val="clear" w:color="auto" w:fill="auto"/>
          </w:tcPr>
          <w:p w14:paraId="7C2DBD20" w14:textId="58645C32" w:rsidR="00BE269E" w:rsidRPr="001253F8" w:rsidRDefault="00BF61D8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944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409</w:t>
            </w:r>
          </w:p>
        </w:tc>
        <w:tc>
          <w:tcPr>
            <w:tcW w:w="52" w:type="pct"/>
            <w:tcBorders>
              <w:left w:val="nil"/>
              <w:right w:val="nil"/>
            </w:tcBorders>
            <w:shd w:val="clear" w:color="auto" w:fill="auto"/>
          </w:tcPr>
          <w:p w14:paraId="01BD72BC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left w:val="nil"/>
              <w:right w:val="nil"/>
            </w:tcBorders>
            <w:shd w:val="clear" w:color="auto" w:fill="auto"/>
          </w:tcPr>
          <w:p w14:paraId="5BE73E62" w14:textId="2C2B1389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174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761</w:t>
            </w:r>
          </w:p>
        </w:tc>
        <w:tc>
          <w:tcPr>
            <w:tcW w:w="42" w:type="pct"/>
            <w:tcBorders>
              <w:left w:val="nil"/>
              <w:right w:val="nil"/>
            </w:tcBorders>
            <w:shd w:val="clear" w:color="auto" w:fill="auto"/>
          </w:tcPr>
          <w:p w14:paraId="51511643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2ECFDEF5" w14:textId="0F69D4E1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018</w:t>
            </w:r>
          </w:p>
        </w:tc>
        <w:tc>
          <w:tcPr>
            <w:tcW w:w="39" w:type="pct"/>
            <w:shd w:val="clear" w:color="auto" w:fill="auto"/>
          </w:tcPr>
          <w:p w14:paraId="77A935F1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31874FB2" w14:textId="18CBF0F4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3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749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2F091DEE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0BCE0B21" w14:textId="64C5EFEA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116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439</w:t>
            </w:r>
          </w:p>
        </w:tc>
      </w:tr>
      <w:tr w:rsidR="00BE269E" w:rsidRPr="001253F8" w14:paraId="5806E749" w14:textId="77777777" w:rsidTr="007E7DD7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7D881" w14:textId="26276A76" w:rsidR="00BE269E" w:rsidRPr="001253F8" w:rsidRDefault="00BE269E" w:rsidP="00BE269E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spacing w:val="-10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588" w:type="pct"/>
            <w:tcBorders>
              <w:left w:val="nil"/>
              <w:right w:val="nil"/>
            </w:tcBorders>
            <w:shd w:val="clear" w:color="auto" w:fill="auto"/>
          </w:tcPr>
          <w:p w14:paraId="3E699039" w14:textId="2ADF377D" w:rsidR="00BE269E" w:rsidRPr="001253F8" w:rsidRDefault="00BF61D8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918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335</w:t>
            </w:r>
          </w:p>
        </w:tc>
        <w:tc>
          <w:tcPr>
            <w:tcW w:w="52" w:type="pct"/>
            <w:tcBorders>
              <w:left w:val="nil"/>
              <w:right w:val="nil"/>
            </w:tcBorders>
            <w:shd w:val="clear" w:color="auto" w:fill="auto"/>
          </w:tcPr>
          <w:p w14:paraId="72CEBFDC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left w:val="nil"/>
              <w:right w:val="nil"/>
            </w:tcBorders>
            <w:shd w:val="clear" w:color="auto" w:fill="auto"/>
          </w:tcPr>
          <w:p w14:paraId="00A33D02" w14:textId="3D06ABD8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156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337</w:t>
            </w:r>
          </w:p>
        </w:tc>
        <w:tc>
          <w:tcPr>
            <w:tcW w:w="42" w:type="pct"/>
            <w:tcBorders>
              <w:left w:val="nil"/>
              <w:right w:val="nil"/>
            </w:tcBorders>
            <w:shd w:val="clear" w:color="auto" w:fill="auto"/>
          </w:tcPr>
          <w:p w14:paraId="1168205D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shd w:val="clear" w:color="auto" w:fill="auto"/>
          </w:tcPr>
          <w:p w14:paraId="62AE50D3" w14:textId="149A0F00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104</w:t>
            </w:r>
          </w:p>
        </w:tc>
        <w:tc>
          <w:tcPr>
            <w:tcW w:w="39" w:type="pct"/>
            <w:shd w:val="clear" w:color="auto" w:fill="auto"/>
          </w:tcPr>
          <w:p w14:paraId="545F871B" w14:textId="77777777" w:rsidR="00BE269E" w:rsidRPr="001253F8" w:rsidRDefault="00BE269E" w:rsidP="00BE269E">
            <w:pPr>
              <w:tabs>
                <w:tab w:val="decimal" w:pos="1073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shd w:val="clear" w:color="auto" w:fill="auto"/>
          </w:tcPr>
          <w:p w14:paraId="6FCEEDDF" w14:textId="79367F37" w:rsidR="00BE269E" w:rsidRPr="001253F8" w:rsidRDefault="00BE269E" w:rsidP="00BE269E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68" w:type="pct"/>
            <w:shd w:val="clear" w:color="auto" w:fill="auto"/>
          </w:tcPr>
          <w:p w14:paraId="708886C2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shd w:val="clear" w:color="auto" w:fill="auto"/>
          </w:tcPr>
          <w:p w14:paraId="40A6BF55" w14:textId="0BCF86B9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074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776</w:t>
            </w:r>
          </w:p>
        </w:tc>
      </w:tr>
      <w:tr w:rsidR="00BE269E" w:rsidRPr="001253F8" w14:paraId="70B6D8C9" w14:textId="77777777" w:rsidTr="007E7DD7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3B955" w14:textId="77777777" w:rsidR="00BE269E" w:rsidRPr="001253F8" w:rsidRDefault="00BE269E" w:rsidP="00BE269E">
            <w:pPr>
              <w:tabs>
                <w:tab w:val="right" w:pos="6095"/>
              </w:tabs>
              <w:spacing w:after="0" w:line="240" w:lineRule="exact"/>
              <w:ind w:left="542" w:right="65" w:hanging="182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กำไรก่อนภาษีเงินได้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49B53E" w14:textId="1FADE56A" w:rsidR="00BE269E" w:rsidRPr="001253F8" w:rsidRDefault="00BF61D8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359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454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ACA50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F04125" w14:textId="1D84758F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68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736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FF95D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060E4539" w14:textId="038CBC90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417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788</w:t>
            </w:r>
          </w:p>
        </w:tc>
        <w:tc>
          <w:tcPr>
            <w:tcW w:w="39" w:type="pct"/>
            <w:shd w:val="clear" w:color="auto" w:fill="auto"/>
          </w:tcPr>
          <w:p w14:paraId="6C82466A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</w:tcPr>
          <w:p w14:paraId="5CD43EE0" w14:textId="00EA8444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135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870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557D06A4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74B7AA" w14:textId="30A6E4D1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710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108</w:t>
            </w:r>
          </w:p>
        </w:tc>
      </w:tr>
      <w:tr w:rsidR="00BE269E" w:rsidRPr="001253F8" w14:paraId="4203B5FB" w14:textId="77777777" w:rsidTr="007E7DD7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783AB" w14:textId="77777777" w:rsidR="00BE269E" w:rsidRPr="001253F8" w:rsidRDefault="00BE269E" w:rsidP="00BE269E">
            <w:pPr>
              <w:tabs>
                <w:tab w:val="right" w:pos="6095"/>
              </w:tabs>
              <w:spacing w:after="0" w:line="240" w:lineRule="exact"/>
              <w:ind w:left="630" w:right="65" w:hanging="270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ค่าใช้จ่ายภาษีเงินได้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72F949" w14:textId="4EF64719" w:rsidR="00BE269E" w:rsidRPr="001253F8" w:rsidRDefault="00BF61D8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307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691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227E9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51C694" w14:textId="0A265FB8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14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687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BD756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14:paraId="6AC0C13A" w14:textId="6D2BED25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17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167</w:t>
            </w:r>
          </w:p>
        </w:tc>
        <w:tc>
          <w:tcPr>
            <w:tcW w:w="39" w:type="pct"/>
            <w:shd w:val="clear" w:color="auto" w:fill="auto"/>
          </w:tcPr>
          <w:p w14:paraId="7FC1B6BE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auto"/>
          </w:tcPr>
          <w:p w14:paraId="458C8DB6" w14:textId="7C0FFBEA" w:rsidR="00BE269E" w:rsidRPr="001253F8" w:rsidRDefault="00BE269E" w:rsidP="00BE269E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68" w:type="pct"/>
            <w:shd w:val="clear" w:color="auto" w:fill="auto"/>
          </w:tcPr>
          <w:p w14:paraId="3C254E2B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4934C" w14:textId="32C69871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339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545</w:t>
            </w:r>
          </w:p>
        </w:tc>
      </w:tr>
      <w:tr w:rsidR="00BE269E" w:rsidRPr="001253F8" w14:paraId="4BEB6E7F" w14:textId="77777777" w:rsidTr="007E7DD7">
        <w:trPr>
          <w:trHeight w:val="20"/>
        </w:trPr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94344" w14:textId="77777777" w:rsidR="00BE269E" w:rsidRPr="001253F8" w:rsidRDefault="00BE269E" w:rsidP="00BE269E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กำไรสำหรับงวด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8463C75" w14:textId="265C8955" w:rsidR="00BE269E" w:rsidRPr="001253F8" w:rsidRDefault="00BF61D8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051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763</w:t>
            </w: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A032F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EA90222" w14:textId="414F651C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54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049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3A6F2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E86E86" w14:textId="4B948CF9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400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621</w:t>
            </w:r>
          </w:p>
        </w:tc>
        <w:tc>
          <w:tcPr>
            <w:tcW w:w="39" w:type="pct"/>
            <w:shd w:val="clear" w:color="auto" w:fill="auto"/>
          </w:tcPr>
          <w:p w14:paraId="1FE4F801" w14:textId="77777777" w:rsidR="00BE269E" w:rsidRPr="001253F8" w:rsidRDefault="00BE269E" w:rsidP="00BE269E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0AF271" w14:textId="22B525B1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135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870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68" w:type="pct"/>
            <w:shd w:val="clear" w:color="auto" w:fill="auto"/>
          </w:tcPr>
          <w:p w14:paraId="750395BD" w14:textId="77777777" w:rsidR="00BE269E" w:rsidRPr="001253F8" w:rsidRDefault="00BE269E" w:rsidP="00BE269E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9478CF" w14:textId="4C153D41" w:rsidR="00BE269E" w:rsidRPr="001253F8" w:rsidRDefault="00BF61D8" w:rsidP="00BE269E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370</w:t>
            </w:r>
            <w:r w:rsidR="00BE269E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563</w:t>
            </w:r>
          </w:p>
        </w:tc>
      </w:tr>
    </w:tbl>
    <w:p w14:paraId="2630188D" w14:textId="77777777" w:rsidR="00BE269E" w:rsidRPr="001253F8" w:rsidRDefault="00BE269E" w:rsidP="007908FF">
      <w:pPr>
        <w:spacing w:after="0" w:line="240" w:lineRule="auto"/>
        <w:ind w:left="540"/>
        <w:jc w:val="thaiDistribute"/>
        <w:rPr>
          <w:rFonts w:ascii="Angsana New" w:hAnsi="Angsana New" w:cs="Angsana New"/>
          <w:sz w:val="32"/>
          <w:szCs w:val="32"/>
        </w:rPr>
      </w:pPr>
    </w:p>
    <w:p w14:paraId="6502170E" w14:textId="77777777" w:rsidR="00BE269E" w:rsidRPr="001253F8" w:rsidRDefault="00BE269E" w:rsidP="007908FF">
      <w:pPr>
        <w:spacing w:after="0" w:line="240" w:lineRule="auto"/>
        <w:ind w:left="540"/>
        <w:jc w:val="thaiDistribute"/>
        <w:rPr>
          <w:rFonts w:ascii="Angsana New" w:hAnsi="Angsana New" w:cs="Angsana New"/>
          <w:sz w:val="32"/>
          <w:szCs w:val="32"/>
        </w:rPr>
      </w:pPr>
    </w:p>
    <w:p w14:paraId="58CF1229" w14:textId="77777777" w:rsidR="00BE269E" w:rsidRPr="001253F8" w:rsidRDefault="00BE269E" w:rsidP="007908FF">
      <w:pPr>
        <w:spacing w:after="0" w:line="240" w:lineRule="auto"/>
        <w:ind w:left="540"/>
        <w:jc w:val="thaiDistribute"/>
        <w:rPr>
          <w:rFonts w:ascii="Angsana New" w:hAnsi="Angsana New" w:cs="Angsana New"/>
          <w:sz w:val="32"/>
          <w:szCs w:val="32"/>
        </w:rPr>
      </w:pPr>
    </w:p>
    <w:p w14:paraId="7EC6E1DD" w14:textId="77777777" w:rsidR="009F7D3D" w:rsidRPr="001253F8" w:rsidRDefault="009F7D3D" w:rsidP="007908FF">
      <w:pPr>
        <w:spacing w:after="0" w:line="240" w:lineRule="auto"/>
        <w:ind w:left="540"/>
        <w:jc w:val="thaiDistribute"/>
        <w:rPr>
          <w:rFonts w:ascii="Angsana New" w:hAnsi="Angsana New" w:cs="Angsana New"/>
          <w:sz w:val="32"/>
          <w:szCs w:val="32"/>
        </w:rPr>
      </w:pPr>
    </w:p>
    <w:p w14:paraId="030643BC" w14:textId="77777777" w:rsidR="0092674F" w:rsidRPr="001253F8" w:rsidRDefault="0092674F" w:rsidP="00BE269E">
      <w:pPr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14:paraId="1AD73334" w14:textId="77777777" w:rsidR="009779D0" w:rsidRDefault="009779D0">
      <w:r>
        <w:br w:type="page"/>
      </w:r>
    </w:p>
    <w:tbl>
      <w:tblPr>
        <w:tblW w:w="4590" w:type="pct"/>
        <w:tblInd w:w="7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7"/>
        <w:gridCol w:w="1037"/>
        <w:gridCol w:w="92"/>
        <w:gridCol w:w="906"/>
        <w:gridCol w:w="119"/>
        <w:gridCol w:w="1017"/>
        <w:gridCol w:w="78"/>
        <w:gridCol w:w="991"/>
        <w:gridCol w:w="78"/>
        <w:gridCol w:w="1042"/>
      </w:tblGrid>
      <w:tr w:rsidR="0092674F" w:rsidRPr="001253F8" w14:paraId="7FD6BDA7" w14:textId="77777777" w:rsidTr="00CB3C4A">
        <w:trPr>
          <w:trHeight w:val="20"/>
          <w:tblHeader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FE8D0" w14:textId="00CB85C3" w:rsidR="0092674F" w:rsidRPr="001253F8" w:rsidRDefault="0092674F" w:rsidP="00CB3C4A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3158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14:paraId="1AF338CD" w14:textId="77777777" w:rsidR="0092674F" w:rsidRPr="001253F8" w:rsidRDefault="0092674F" w:rsidP="00CB3C4A">
            <w:pPr>
              <w:spacing w:after="0" w:line="240" w:lineRule="exact"/>
              <w:ind w:left="-115" w:right="6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cs/>
              </w:rPr>
              <w:t>งบการเงินรวม</w:t>
            </w:r>
          </w:p>
        </w:tc>
      </w:tr>
      <w:tr w:rsidR="0092674F" w:rsidRPr="001253F8" w14:paraId="6EB95621" w14:textId="77777777" w:rsidTr="00CB3C4A">
        <w:trPr>
          <w:trHeight w:val="20"/>
          <w:tblHeader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69DCF" w14:textId="77777777" w:rsidR="0092674F" w:rsidRPr="001253F8" w:rsidRDefault="0092674F" w:rsidP="00CB3C4A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3158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14:paraId="06510F01" w14:textId="33468294" w:rsidR="0092674F" w:rsidRPr="001253F8" w:rsidRDefault="0092674F" w:rsidP="00CB3C4A">
            <w:pPr>
              <w:spacing w:after="0" w:line="240" w:lineRule="exact"/>
              <w:ind w:left="-115" w:right="65"/>
              <w:jc w:val="center"/>
              <w:rPr>
                <w:rFonts w:ascii="Angsana New" w:hAnsi="Angsana New" w:cs="Angsana New"/>
                <w:b/>
                <w:bCs/>
                <w:color w:val="000000"/>
              </w:rPr>
            </w:pPr>
            <w:r w:rsidRPr="001253F8">
              <w:rPr>
                <w:rFonts w:ascii="Angsana New" w:hAnsi="Angsana New" w:cs="Angsana New"/>
                <w:b/>
                <w:bCs/>
                <w:color w:val="000000"/>
                <w:cs/>
              </w:rPr>
              <w:t xml:space="preserve">สำหรับงวดหกเดือนสิ้นสุดวันที่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color w:val="000000"/>
              </w:rPr>
              <w:t>31</w:t>
            </w:r>
            <w:r w:rsidRPr="001253F8">
              <w:rPr>
                <w:rFonts w:ascii="Angsana New" w:hAnsi="Angsana New" w:cs="Angsana New"/>
                <w:b/>
                <w:bCs/>
                <w:color w:val="000000"/>
              </w:rPr>
              <w:t xml:space="preserve"> </w:t>
            </w:r>
            <w:r w:rsidRPr="001253F8">
              <w:rPr>
                <w:rFonts w:ascii="Angsana New" w:hAnsi="Angsana New" w:cs="Angsana New"/>
                <w:b/>
                <w:bCs/>
                <w:color w:val="000000"/>
                <w:cs/>
              </w:rPr>
              <w:t xml:space="preserve">สิงหาคม </w:t>
            </w:r>
            <w:r w:rsidR="00BF61D8" w:rsidRPr="00BF61D8">
              <w:rPr>
                <w:rFonts w:ascii="Angsana New" w:hAnsi="Angsana New" w:cs="Angsana New"/>
                <w:b/>
                <w:bCs/>
                <w:color w:val="000000"/>
              </w:rPr>
              <w:t>2566</w:t>
            </w:r>
          </w:p>
        </w:tc>
      </w:tr>
      <w:tr w:rsidR="0092674F" w:rsidRPr="001253F8" w14:paraId="0651A633" w14:textId="77777777" w:rsidTr="00CB3C4A">
        <w:trPr>
          <w:trHeight w:val="20"/>
          <w:tblHeader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A15BD" w14:textId="77777777" w:rsidR="0092674F" w:rsidRPr="001253F8" w:rsidRDefault="0092674F" w:rsidP="00CB3C4A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0E747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การให้บริการสินเชื่อรายย่อย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54CAF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599" w:type="pct"/>
            <w:shd w:val="clear" w:color="auto" w:fill="auto"/>
          </w:tcPr>
          <w:p w14:paraId="545BB0C3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ส่วนงานธุรกิจอื่น</w:t>
            </w:r>
          </w:p>
        </w:tc>
        <w:tc>
          <w:tcPr>
            <w:tcW w:w="46" w:type="pct"/>
            <w:shd w:val="clear" w:color="auto" w:fill="auto"/>
          </w:tcPr>
          <w:p w14:paraId="5C9904DA" w14:textId="77777777" w:rsidR="0092674F" w:rsidRPr="001253F8" w:rsidRDefault="0092674F" w:rsidP="00CB3C4A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84" w:type="pct"/>
            <w:shd w:val="clear" w:color="auto" w:fill="auto"/>
          </w:tcPr>
          <w:p w14:paraId="755BFB21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รายการตัด</w:t>
            </w:r>
          </w:p>
        </w:tc>
        <w:tc>
          <w:tcPr>
            <w:tcW w:w="46" w:type="pct"/>
            <w:shd w:val="clear" w:color="auto" w:fill="auto"/>
          </w:tcPr>
          <w:p w14:paraId="64BE1C51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6C514F07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รวม</w:t>
            </w:r>
          </w:p>
        </w:tc>
      </w:tr>
      <w:tr w:rsidR="0092674F" w:rsidRPr="001253F8" w14:paraId="669CE7C7" w14:textId="77777777" w:rsidTr="00CB3C4A">
        <w:trPr>
          <w:trHeight w:val="20"/>
          <w:tblHeader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1A050" w14:textId="77777777" w:rsidR="0092674F" w:rsidRPr="001253F8" w:rsidRDefault="0092674F" w:rsidP="00CB3C4A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FCFDE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ภายในประเทศ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630F8" w14:textId="77777777" w:rsidR="0092674F" w:rsidRPr="001253F8" w:rsidRDefault="0092674F" w:rsidP="00CB3C4A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17236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ต่างประเทศ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74C79" w14:textId="77777777" w:rsidR="0092674F" w:rsidRPr="001253F8" w:rsidRDefault="0092674F" w:rsidP="005D4549">
            <w:pPr>
              <w:spacing w:after="0" w:line="240" w:lineRule="exact"/>
              <w:ind w:right="7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599" w:type="pct"/>
            <w:shd w:val="clear" w:color="auto" w:fill="auto"/>
          </w:tcPr>
          <w:p w14:paraId="25FD830B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ภายในประเทศ</w:t>
            </w:r>
          </w:p>
        </w:tc>
        <w:tc>
          <w:tcPr>
            <w:tcW w:w="46" w:type="pct"/>
            <w:shd w:val="clear" w:color="auto" w:fill="auto"/>
          </w:tcPr>
          <w:p w14:paraId="0999029C" w14:textId="77777777" w:rsidR="0092674F" w:rsidRPr="001253F8" w:rsidRDefault="0092674F" w:rsidP="00CB3C4A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84" w:type="pct"/>
            <w:shd w:val="clear" w:color="auto" w:fill="auto"/>
          </w:tcPr>
          <w:p w14:paraId="4E05C455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บัญชี</w:t>
            </w:r>
          </w:p>
        </w:tc>
        <w:tc>
          <w:tcPr>
            <w:tcW w:w="46" w:type="pct"/>
            <w:shd w:val="clear" w:color="auto" w:fill="auto"/>
          </w:tcPr>
          <w:p w14:paraId="4E49CA6B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7FE74708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</w:tr>
      <w:tr w:rsidR="0092674F" w:rsidRPr="001253F8" w14:paraId="0FE611DC" w14:textId="77777777" w:rsidTr="00CB3C4A">
        <w:trPr>
          <w:trHeight w:val="20"/>
          <w:tblHeader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4B076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25950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91F9D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EA3CC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EBA2D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</w:p>
        </w:tc>
        <w:tc>
          <w:tcPr>
            <w:tcW w:w="599" w:type="pct"/>
            <w:shd w:val="clear" w:color="auto" w:fill="auto"/>
          </w:tcPr>
          <w:p w14:paraId="16692DDC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46" w:type="pct"/>
            <w:shd w:val="clear" w:color="auto" w:fill="auto"/>
          </w:tcPr>
          <w:p w14:paraId="5C111EC5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584" w:type="pct"/>
            <w:shd w:val="clear" w:color="auto" w:fill="auto"/>
          </w:tcPr>
          <w:p w14:paraId="17D66135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  <w:tc>
          <w:tcPr>
            <w:tcW w:w="46" w:type="pct"/>
            <w:shd w:val="clear" w:color="auto" w:fill="auto"/>
          </w:tcPr>
          <w:p w14:paraId="165BE87A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5EF248F7" w14:textId="77777777" w:rsidR="0092674F" w:rsidRPr="001253F8" w:rsidRDefault="0092674F" w:rsidP="00CB3C4A">
            <w:pPr>
              <w:spacing w:after="0" w:line="240" w:lineRule="exact"/>
              <w:jc w:val="center"/>
              <w:rPr>
                <w:rFonts w:ascii="Angsana New" w:hAnsi="Angsana New" w:cs="Angsana New"/>
                <w:b/>
                <w:bCs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cs/>
              </w:rPr>
              <w:t>พันบาท</w:t>
            </w:r>
          </w:p>
        </w:tc>
      </w:tr>
      <w:tr w:rsidR="0092674F" w:rsidRPr="001253F8" w14:paraId="073F6F7D" w14:textId="77777777" w:rsidTr="00CB3C4A">
        <w:trPr>
          <w:trHeight w:val="20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7EE81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รายได้</w:t>
            </w:r>
          </w:p>
        </w:tc>
        <w:tc>
          <w:tcPr>
            <w:tcW w:w="61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A958C93" w14:textId="77777777" w:rsidR="0092674F" w:rsidRPr="001253F8" w:rsidRDefault="0092674F" w:rsidP="00CB3C4A">
            <w:pPr>
              <w:spacing w:after="0" w:line="240" w:lineRule="exact"/>
              <w:ind w:left="-540" w:right="100" w:firstLine="5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EC8B4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rtl/>
                <w:cs/>
              </w:rPr>
            </w:pPr>
          </w:p>
        </w:tc>
        <w:tc>
          <w:tcPr>
            <w:tcW w:w="53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1A69169" w14:textId="77777777" w:rsidR="0092674F" w:rsidRPr="001253F8" w:rsidRDefault="0092674F" w:rsidP="00CB3C4A">
            <w:pPr>
              <w:spacing w:after="0" w:line="240" w:lineRule="exact"/>
              <w:ind w:left="-540" w:right="132" w:firstLine="5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531D3" w14:textId="77777777" w:rsidR="0092674F" w:rsidRPr="001253F8" w:rsidRDefault="0092674F" w:rsidP="00CB3C4A">
            <w:pPr>
              <w:spacing w:after="0" w:line="240" w:lineRule="exact"/>
              <w:ind w:left="-540" w:right="210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9" w:type="pct"/>
            <w:shd w:val="clear" w:color="auto" w:fill="auto"/>
          </w:tcPr>
          <w:p w14:paraId="33F54CD6" w14:textId="77777777" w:rsidR="0092674F" w:rsidRPr="001253F8" w:rsidRDefault="0092674F" w:rsidP="00CB3C4A">
            <w:pPr>
              <w:spacing w:after="0" w:line="240" w:lineRule="exact"/>
              <w:ind w:left="-540" w:right="100" w:firstLine="5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46" w:type="pct"/>
            <w:shd w:val="clear" w:color="auto" w:fill="auto"/>
          </w:tcPr>
          <w:p w14:paraId="649177C5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rtl/>
                <w:cs/>
              </w:rPr>
            </w:pPr>
          </w:p>
        </w:tc>
        <w:tc>
          <w:tcPr>
            <w:tcW w:w="584" w:type="pct"/>
            <w:shd w:val="clear" w:color="auto" w:fill="auto"/>
          </w:tcPr>
          <w:p w14:paraId="3BACAC17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6" w:type="pct"/>
            <w:shd w:val="clear" w:color="auto" w:fill="auto"/>
          </w:tcPr>
          <w:p w14:paraId="6A52BAEE" w14:textId="77777777" w:rsidR="0092674F" w:rsidRPr="001253F8" w:rsidRDefault="0092674F" w:rsidP="00CB3C4A">
            <w:pPr>
              <w:spacing w:after="0" w:line="240" w:lineRule="exact"/>
              <w:ind w:left="-540" w:right="210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14" w:type="pct"/>
            <w:shd w:val="clear" w:color="auto" w:fill="auto"/>
          </w:tcPr>
          <w:p w14:paraId="02DA2EBB" w14:textId="77777777" w:rsidR="0092674F" w:rsidRPr="001253F8" w:rsidRDefault="0092674F" w:rsidP="00CB3C4A">
            <w:pPr>
              <w:spacing w:after="0" w:line="240" w:lineRule="exact"/>
              <w:ind w:left="-540" w:right="96" w:firstLine="543"/>
              <w:jc w:val="right"/>
              <w:rPr>
                <w:rFonts w:ascii="Angsana New" w:hAnsi="Angsana New" w:cs="Angsana New"/>
              </w:rPr>
            </w:pPr>
          </w:p>
        </w:tc>
      </w:tr>
      <w:tr w:rsidR="0092674F" w:rsidRPr="001253F8" w14:paraId="53919658" w14:textId="77777777" w:rsidTr="00CB3C4A">
        <w:trPr>
          <w:trHeight w:val="20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4C0B1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990" w:right="65" w:hanging="360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รายได้จากภายนอก</w:t>
            </w:r>
          </w:p>
        </w:tc>
        <w:tc>
          <w:tcPr>
            <w:tcW w:w="61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6810C32" w14:textId="004B8242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9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923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193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DDD2D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3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1DAE515" w14:textId="66C0F40B" w:rsidR="0092674F" w:rsidRPr="001253F8" w:rsidRDefault="00BF61D8" w:rsidP="00CB3C4A">
            <w:pPr>
              <w:tabs>
                <w:tab w:val="decimal" w:pos="835"/>
              </w:tabs>
              <w:snapToGrid w:val="0"/>
              <w:spacing w:after="0" w:line="240" w:lineRule="exact"/>
              <w:ind w:left="-234" w:firstLine="219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681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164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33963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9" w:type="pct"/>
            <w:shd w:val="clear" w:color="auto" w:fill="auto"/>
          </w:tcPr>
          <w:p w14:paraId="7C0D4DDF" w14:textId="151101DF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531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205</w:t>
            </w:r>
          </w:p>
        </w:tc>
        <w:tc>
          <w:tcPr>
            <w:tcW w:w="46" w:type="pct"/>
            <w:shd w:val="clear" w:color="auto" w:fill="auto"/>
          </w:tcPr>
          <w:p w14:paraId="25716C15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84" w:type="pct"/>
            <w:shd w:val="clear" w:color="auto" w:fill="auto"/>
          </w:tcPr>
          <w:p w14:paraId="0B4C3614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46" w:type="pct"/>
            <w:shd w:val="clear" w:color="auto" w:fill="auto"/>
          </w:tcPr>
          <w:p w14:paraId="05C34595" w14:textId="77777777" w:rsidR="0092674F" w:rsidRPr="001253F8" w:rsidRDefault="0092674F" w:rsidP="00CB3C4A">
            <w:pPr>
              <w:spacing w:after="0" w:line="240" w:lineRule="exact"/>
              <w:ind w:left="-540" w:right="210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2F510DF7" w14:textId="594197D9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135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562</w:t>
            </w:r>
          </w:p>
        </w:tc>
      </w:tr>
      <w:tr w:rsidR="0092674F" w:rsidRPr="001253F8" w14:paraId="0F349881" w14:textId="77777777" w:rsidTr="00CB3C4A">
        <w:trPr>
          <w:trHeight w:val="207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1911A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990" w:right="65" w:hanging="360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รายได้ระหว่างส่วนงาน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6851D5" w14:textId="2AE849DA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219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986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84BD9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2273CA" w14:textId="104E1520" w:rsidR="0092674F" w:rsidRPr="001253F8" w:rsidRDefault="0092674F" w:rsidP="00CB3C4A">
            <w:pPr>
              <w:tabs>
                <w:tab w:val="decimal" w:pos="835"/>
              </w:tabs>
              <w:snapToGrid w:val="0"/>
              <w:spacing w:after="0" w:line="240" w:lineRule="exact"/>
              <w:ind w:left="-234" w:firstLine="219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  <w:cs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682</w:t>
            </w:r>
            <w:r w:rsidRPr="001253F8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0C973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9" w:type="pct"/>
            <w:tcBorders>
              <w:bottom w:val="single" w:sz="4" w:space="0" w:color="auto"/>
            </w:tcBorders>
            <w:shd w:val="clear" w:color="auto" w:fill="auto"/>
          </w:tcPr>
          <w:p w14:paraId="3FFD1C0A" w14:textId="3A02D8DB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217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320</w:t>
            </w:r>
          </w:p>
        </w:tc>
        <w:tc>
          <w:tcPr>
            <w:tcW w:w="46" w:type="pct"/>
            <w:shd w:val="clear" w:color="auto" w:fill="auto"/>
          </w:tcPr>
          <w:p w14:paraId="6C298E9C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</w:tcPr>
          <w:p w14:paraId="1150F4DB" w14:textId="0B476AF4" w:rsidR="0092674F" w:rsidRPr="001253F8" w:rsidRDefault="0092674F" w:rsidP="00CB3C4A">
            <w:pPr>
              <w:tabs>
                <w:tab w:val="left" w:pos="808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rtl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436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624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46" w:type="pct"/>
            <w:shd w:val="clear" w:color="auto" w:fill="auto"/>
          </w:tcPr>
          <w:p w14:paraId="69CE2489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 w:hanging="36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auto"/>
          </w:tcPr>
          <w:p w14:paraId="245C97B4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</w:tr>
      <w:tr w:rsidR="0092674F" w:rsidRPr="001253F8" w14:paraId="5FF229B7" w14:textId="77777777" w:rsidTr="00CB3C4A">
        <w:trPr>
          <w:trHeight w:val="20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B449B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990" w:right="65" w:hanging="360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13F3E7" w14:textId="60BB9707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10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143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179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0E006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1F30BB" w14:textId="12362F5B" w:rsidR="0092674F" w:rsidRPr="001253F8" w:rsidRDefault="00BF61D8" w:rsidP="00CB3C4A">
            <w:pPr>
              <w:tabs>
                <w:tab w:val="decimal" w:pos="835"/>
              </w:tabs>
              <w:snapToGrid w:val="0"/>
              <w:spacing w:after="0" w:line="240" w:lineRule="exact"/>
              <w:ind w:left="-234" w:firstLine="219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680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482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D34CC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F5F29" w14:textId="3BA5F394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748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525</w:t>
            </w:r>
          </w:p>
        </w:tc>
        <w:tc>
          <w:tcPr>
            <w:tcW w:w="46" w:type="pct"/>
            <w:shd w:val="clear" w:color="auto" w:fill="auto"/>
          </w:tcPr>
          <w:p w14:paraId="46F274D9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797136" w14:textId="05B0F55F" w:rsidR="0092674F" w:rsidRPr="001253F8" w:rsidRDefault="0092674F" w:rsidP="00CB3C4A">
            <w:pPr>
              <w:tabs>
                <w:tab w:val="left" w:pos="808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rtl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436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624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46" w:type="pct"/>
            <w:shd w:val="clear" w:color="auto" w:fill="auto"/>
          </w:tcPr>
          <w:p w14:paraId="73F91049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2C166" w14:textId="5D4F342C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135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562</w:t>
            </w:r>
          </w:p>
        </w:tc>
      </w:tr>
      <w:tr w:rsidR="0092674F" w:rsidRPr="001253F8" w14:paraId="05EB6FDB" w14:textId="77777777" w:rsidTr="00CB3C4A">
        <w:trPr>
          <w:trHeight w:val="20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72C24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ค่าใช้จ่าย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7A5590A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5A70F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9F6966F" w14:textId="77777777" w:rsidR="0092674F" w:rsidRPr="001253F8" w:rsidRDefault="0092674F" w:rsidP="00CB3C4A">
            <w:pPr>
              <w:tabs>
                <w:tab w:val="decimal" w:pos="835"/>
              </w:tabs>
              <w:snapToGrid w:val="0"/>
              <w:spacing w:after="0" w:line="240" w:lineRule="exact"/>
              <w:ind w:left="-234" w:firstLine="219"/>
              <w:rPr>
                <w:rFonts w:ascii="Angsana New" w:hAnsi="Angsana New" w:cs="Angsana New"/>
                <w:rtl/>
                <w:cs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5EBB3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auto"/>
          </w:tcPr>
          <w:p w14:paraId="3C6027E4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46" w:type="pct"/>
            <w:shd w:val="clear" w:color="auto" w:fill="auto"/>
          </w:tcPr>
          <w:p w14:paraId="4FE72507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84" w:type="pct"/>
            <w:tcBorders>
              <w:top w:val="single" w:sz="4" w:space="0" w:color="auto"/>
            </w:tcBorders>
            <w:shd w:val="clear" w:color="auto" w:fill="auto"/>
          </w:tcPr>
          <w:p w14:paraId="71845728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rtl/>
                <w:cs/>
              </w:rPr>
            </w:pPr>
          </w:p>
        </w:tc>
        <w:tc>
          <w:tcPr>
            <w:tcW w:w="46" w:type="pct"/>
            <w:shd w:val="clear" w:color="auto" w:fill="auto"/>
          </w:tcPr>
          <w:p w14:paraId="7D107CA8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  <w:shd w:val="clear" w:color="auto" w:fill="auto"/>
          </w:tcPr>
          <w:p w14:paraId="7C8B4538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</w:p>
        </w:tc>
      </w:tr>
      <w:tr w:rsidR="0092674F" w:rsidRPr="001253F8" w14:paraId="38F3F9AF" w14:textId="77777777" w:rsidTr="00CB3C4A">
        <w:trPr>
          <w:trHeight w:val="20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ED770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990" w:right="-181" w:hanging="360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ค่าใช้จ่ายในการดำเนินงานและการบริหาร</w:t>
            </w:r>
          </w:p>
        </w:tc>
        <w:tc>
          <w:tcPr>
            <w:tcW w:w="61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40BA3FB" w14:textId="63F76AEB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647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422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E81D0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3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4E6FA27" w14:textId="1C2D05F6" w:rsidR="0092674F" w:rsidRPr="001253F8" w:rsidRDefault="00BF61D8" w:rsidP="00CB3C4A">
            <w:pPr>
              <w:tabs>
                <w:tab w:val="decimal" w:pos="835"/>
              </w:tabs>
              <w:snapToGrid w:val="0"/>
              <w:spacing w:after="0" w:line="240" w:lineRule="exact"/>
              <w:ind w:left="-234" w:firstLine="219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364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639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79218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9" w:type="pct"/>
            <w:shd w:val="clear" w:color="auto" w:fill="auto"/>
          </w:tcPr>
          <w:p w14:paraId="6F4C7A15" w14:textId="607138FA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285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118</w:t>
            </w:r>
          </w:p>
        </w:tc>
        <w:tc>
          <w:tcPr>
            <w:tcW w:w="46" w:type="pct"/>
            <w:shd w:val="clear" w:color="auto" w:fill="auto"/>
          </w:tcPr>
          <w:p w14:paraId="63F46FE3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84" w:type="pct"/>
            <w:shd w:val="clear" w:color="auto" w:fill="auto"/>
          </w:tcPr>
          <w:p w14:paraId="337545D6" w14:textId="732778A2" w:rsidR="0092674F" w:rsidRPr="001253F8" w:rsidRDefault="0092674F" w:rsidP="00CB3C4A">
            <w:pPr>
              <w:tabs>
                <w:tab w:val="left" w:pos="808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292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036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46" w:type="pct"/>
            <w:shd w:val="clear" w:color="auto" w:fill="auto"/>
          </w:tcPr>
          <w:p w14:paraId="3504EB93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18CE2F29" w14:textId="5E39092F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4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005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143</w:t>
            </w:r>
          </w:p>
        </w:tc>
      </w:tr>
      <w:tr w:rsidR="0092674F" w:rsidRPr="001253F8" w14:paraId="6408D06D" w14:textId="77777777" w:rsidTr="00CB3C4A">
        <w:trPr>
          <w:trHeight w:val="20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E747D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990" w:right="65" w:hanging="360"/>
              <w:jc w:val="both"/>
              <w:rPr>
                <w:rFonts w:ascii="Angsana New" w:hAnsi="Angsana New" w:cs="Angsana New"/>
                <w:spacing w:val="-6"/>
                <w:cs/>
              </w:rPr>
            </w:pPr>
            <w:r w:rsidRPr="001253F8">
              <w:rPr>
                <w:rFonts w:ascii="Angsana New" w:hAnsi="Angsana New" w:cs="Angsana New"/>
                <w:spacing w:val="-6"/>
                <w:cs/>
              </w:rPr>
              <w:t>ค่าตอบแทนกรรมการและผู้บริหาร</w:t>
            </w:r>
          </w:p>
        </w:tc>
        <w:tc>
          <w:tcPr>
            <w:tcW w:w="61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F877E94" w14:textId="0D2DDA30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73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804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FE32F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3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88B76BD" w14:textId="12211738" w:rsidR="0092674F" w:rsidRPr="001253F8" w:rsidRDefault="00BF61D8" w:rsidP="00CB3C4A">
            <w:pPr>
              <w:tabs>
                <w:tab w:val="decimal" w:pos="835"/>
              </w:tabs>
              <w:snapToGrid w:val="0"/>
              <w:spacing w:after="0" w:line="240" w:lineRule="exact"/>
              <w:ind w:left="-234" w:firstLine="219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9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540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70374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9" w:type="pct"/>
            <w:shd w:val="clear" w:color="auto" w:fill="auto"/>
          </w:tcPr>
          <w:p w14:paraId="7A2C6E53" w14:textId="147E9D2D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10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144</w:t>
            </w:r>
          </w:p>
        </w:tc>
        <w:tc>
          <w:tcPr>
            <w:tcW w:w="46" w:type="pct"/>
            <w:shd w:val="clear" w:color="auto" w:fill="auto"/>
          </w:tcPr>
          <w:p w14:paraId="159169A8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84" w:type="pct"/>
            <w:shd w:val="clear" w:color="auto" w:fill="auto"/>
          </w:tcPr>
          <w:p w14:paraId="068EFD1E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46" w:type="pct"/>
            <w:shd w:val="clear" w:color="auto" w:fill="auto"/>
          </w:tcPr>
          <w:p w14:paraId="36912C62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7A608630" w14:textId="6957AFE0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93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488</w:t>
            </w:r>
          </w:p>
        </w:tc>
      </w:tr>
      <w:tr w:rsidR="0092674F" w:rsidRPr="001253F8" w14:paraId="470426DA" w14:textId="77777777" w:rsidTr="00CB3C4A">
        <w:trPr>
          <w:trHeight w:val="20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0E281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990" w:right="65" w:hanging="360"/>
              <w:jc w:val="both"/>
              <w:rPr>
                <w:rFonts w:ascii="Angsana New" w:hAnsi="Angsana New" w:cs="Angsana New"/>
                <w:spacing w:val="-6"/>
                <w:cs/>
              </w:rPr>
            </w:pPr>
            <w:r w:rsidRPr="001253F8">
              <w:rPr>
                <w:rFonts w:ascii="Angsana New" w:hAnsi="Angsana New" w:cs="Angsana New"/>
                <w:spacing w:val="-6"/>
                <w:cs/>
              </w:rPr>
              <w:t>ขาดทุนจากการด้อยค่าสินทรัพย์</w:t>
            </w:r>
          </w:p>
        </w:tc>
        <w:tc>
          <w:tcPr>
            <w:tcW w:w="61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B6E40D7" w14:textId="0595D803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341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A20A5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3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28317AF" w14:textId="77777777" w:rsidR="0092674F" w:rsidRPr="001253F8" w:rsidRDefault="0092674F" w:rsidP="00CB3C4A">
            <w:pPr>
              <w:tabs>
                <w:tab w:val="decimal" w:pos="552"/>
              </w:tabs>
              <w:snapToGrid w:val="0"/>
              <w:spacing w:after="0" w:line="240" w:lineRule="exact"/>
              <w:ind w:left="-234" w:firstLine="219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061D3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9" w:type="pct"/>
            <w:shd w:val="clear" w:color="auto" w:fill="auto"/>
          </w:tcPr>
          <w:p w14:paraId="6D25BFE7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46" w:type="pct"/>
            <w:shd w:val="clear" w:color="auto" w:fill="auto"/>
          </w:tcPr>
          <w:p w14:paraId="5C400278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84" w:type="pct"/>
            <w:shd w:val="clear" w:color="auto" w:fill="auto"/>
          </w:tcPr>
          <w:p w14:paraId="1EAB91AF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46" w:type="pct"/>
            <w:shd w:val="clear" w:color="auto" w:fill="auto"/>
          </w:tcPr>
          <w:p w14:paraId="3700A31E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2E7E86BF" w14:textId="72C122E1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341</w:t>
            </w:r>
          </w:p>
        </w:tc>
      </w:tr>
      <w:tr w:rsidR="0092674F" w:rsidRPr="001253F8" w14:paraId="5E7E23C5" w14:textId="77777777" w:rsidTr="00CB3C4A">
        <w:trPr>
          <w:trHeight w:val="20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34E65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808" w:right="65" w:hanging="180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Pr="001253F8">
              <w:rPr>
                <w:rFonts w:ascii="Angsana New" w:hAnsi="Angsana New" w:cs="Angsana New"/>
                <w:cs/>
              </w:rPr>
              <w:t>กำไร</w:t>
            </w:r>
            <w:r w:rsidRPr="001253F8">
              <w:rPr>
                <w:rFonts w:ascii="Angsana New" w:hAnsi="Angsana New" w:cs="Angsana New"/>
              </w:rPr>
              <w:t xml:space="preserve">) </w:t>
            </w:r>
            <w:r w:rsidRPr="001253F8">
              <w:rPr>
                <w:rFonts w:ascii="Angsana New" w:hAnsi="Angsana New" w:cs="Angsana New"/>
                <w:cs/>
              </w:rPr>
              <w:t>ขาดทุนจากการขายและตัดจำหน่าย</w:t>
            </w:r>
          </w:p>
          <w:p w14:paraId="67F319F5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808" w:right="65" w:hanging="180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 xml:space="preserve">     ส่วนปรับปรุงอาคารเช่าและอุปกรณ์และสินทรัพย์ไม่มีตัวตนอื่นนอกจาก</w:t>
            </w:r>
            <w:r w:rsidRPr="001253F8">
              <w:rPr>
                <w:rFonts w:ascii="Angsana New" w:hAnsi="Angsana New" w:cs="Angsana New"/>
              </w:rPr>
              <w:br/>
            </w:r>
            <w:r w:rsidRPr="001253F8">
              <w:rPr>
                <w:rFonts w:ascii="Angsana New" w:hAnsi="Angsana New" w:cs="Angsana New"/>
                <w:cs/>
              </w:rPr>
              <w:t>ค่าความนิยม</w:t>
            </w:r>
          </w:p>
        </w:tc>
        <w:tc>
          <w:tcPr>
            <w:tcW w:w="61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437BEB7" w14:textId="67B8F245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931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C7635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3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6F8F52" w14:textId="3BC329E5" w:rsidR="0092674F" w:rsidRPr="001253F8" w:rsidRDefault="0092674F" w:rsidP="00CB3C4A">
            <w:pPr>
              <w:tabs>
                <w:tab w:val="decimal" w:pos="835"/>
              </w:tabs>
              <w:snapToGrid w:val="0"/>
              <w:spacing w:after="0" w:line="240" w:lineRule="exact"/>
              <w:ind w:left="-234" w:firstLine="219"/>
              <w:rPr>
                <w:rFonts w:ascii="Angsana New" w:hAnsi="Angsana New" w:cs="Angsana New"/>
                <w:rtl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126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9FBE1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9" w:type="pct"/>
            <w:shd w:val="clear" w:color="auto" w:fill="auto"/>
            <w:vAlign w:val="bottom"/>
          </w:tcPr>
          <w:p w14:paraId="41A0BE54" w14:textId="31314EA6" w:rsidR="0092674F" w:rsidRPr="001253F8" w:rsidRDefault="0092674F" w:rsidP="00CB3C4A">
            <w:pPr>
              <w:snapToGrid w:val="0"/>
              <w:spacing w:after="0" w:line="240" w:lineRule="exact"/>
              <w:ind w:left="-234" w:right="69" w:firstLine="543"/>
              <w:jc w:val="right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15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46" w:type="pct"/>
            <w:shd w:val="clear" w:color="auto" w:fill="auto"/>
          </w:tcPr>
          <w:p w14:paraId="4EB28351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84" w:type="pct"/>
            <w:shd w:val="clear" w:color="auto" w:fill="auto"/>
          </w:tcPr>
          <w:p w14:paraId="31649C5C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7BCF3868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57B3D674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</w:rPr>
            </w:pPr>
          </w:p>
          <w:p w14:paraId="293716E7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46" w:type="pct"/>
            <w:shd w:val="clear" w:color="auto" w:fill="auto"/>
          </w:tcPr>
          <w:p w14:paraId="417671F0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7FDCBBE" w14:textId="727B6450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790</w:t>
            </w:r>
          </w:p>
        </w:tc>
      </w:tr>
      <w:tr w:rsidR="0092674F" w:rsidRPr="001253F8" w14:paraId="1CD45C22" w14:textId="77777777" w:rsidTr="00CB3C4A">
        <w:trPr>
          <w:trHeight w:val="20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F1E33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รวมค่าใช้จ่าย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A65801" w14:textId="3F51DC2E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3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727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498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AF129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5280B9" w14:textId="33BAED8F" w:rsidR="0092674F" w:rsidRPr="001253F8" w:rsidRDefault="00BF61D8" w:rsidP="00CB3C4A">
            <w:pPr>
              <w:tabs>
                <w:tab w:val="decimal" w:pos="835"/>
              </w:tabs>
              <w:snapToGrid w:val="0"/>
              <w:spacing w:after="0" w:line="240" w:lineRule="exact"/>
              <w:ind w:left="-234" w:firstLine="219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374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053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0EFFB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A3418F" w14:textId="280904DC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295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247</w:t>
            </w:r>
          </w:p>
        </w:tc>
        <w:tc>
          <w:tcPr>
            <w:tcW w:w="46" w:type="pct"/>
            <w:shd w:val="clear" w:color="auto" w:fill="auto"/>
          </w:tcPr>
          <w:p w14:paraId="5F16C877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155BF2" w14:textId="57E63DA7" w:rsidR="0092674F" w:rsidRPr="001253F8" w:rsidRDefault="0092674F" w:rsidP="00CB3C4A">
            <w:pPr>
              <w:tabs>
                <w:tab w:val="left" w:pos="808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292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036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46" w:type="pct"/>
            <w:shd w:val="clear" w:color="auto" w:fill="auto"/>
          </w:tcPr>
          <w:p w14:paraId="3674F6CE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D16E6" w14:textId="482FEF8C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4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104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762</w:t>
            </w:r>
          </w:p>
        </w:tc>
      </w:tr>
      <w:tr w:rsidR="0092674F" w:rsidRPr="001253F8" w14:paraId="3954062E" w14:textId="77777777" w:rsidTr="00CB3C4A">
        <w:trPr>
          <w:trHeight w:val="20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F5161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ต้นทุนทางการเงิน</w:t>
            </w:r>
          </w:p>
        </w:tc>
        <w:tc>
          <w:tcPr>
            <w:tcW w:w="611" w:type="pct"/>
            <w:tcBorders>
              <w:left w:val="nil"/>
              <w:right w:val="nil"/>
            </w:tcBorders>
            <w:shd w:val="clear" w:color="auto" w:fill="auto"/>
          </w:tcPr>
          <w:p w14:paraId="2741C597" w14:textId="1AF6FA9F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970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061</w:t>
            </w:r>
          </w:p>
        </w:tc>
        <w:tc>
          <w:tcPr>
            <w:tcW w:w="54" w:type="pct"/>
            <w:tcBorders>
              <w:left w:val="nil"/>
              <w:right w:val="nil"/>
            </w:tcBorders>
            <w:shd w:val="clear" w:color="auto" w:fill="auto"/>
          </w:tcPr>
          <w:p w14:paraId="2145F30C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34" w:type="pct"/>
            <w:tcBorders>
              <w:left w:val="nil"/>
              <w:right w:val="nil"/>
            </w:tcBorders>
            <w:shd w:val="clear" w:color="auto" w:fill="auto"/>
          </w:tcPr>
          <w:p w14:paraId="1389C7E3" w14:textId="3A724755" w:rsidR="0092674F" w:rsidRPr="001253F8" w:rsidRDefault="00BF61D8" w:rsidP="00CB3C4A">
            <w:pPr>
              <w:tabs>
                <w:tab w:val="decimal" w:pos="835"/>
              </w:tabs>
              <w:snapToGrid w:val="0"/>
              <w:spacing w:after="0" w:line="240" w:lineRule="exact"/>
              <w:ind w:left="-234" w:firstLine="219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134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613</w:t>
            </w:r>
          </w:p>
        </w:tc>
        <w:tc>
          <w:tcPr>
            <w:tcW w:w="70" w:type="pct"/>
            <w:tcBorders>
              <w:left w:val="nil"/>
              <w:right w:val="nil"/>
            </w:tcBorders>
            <w:shd w:val="clear" w:color="auto" w:fill="auto"/>
          </w:tcPr>
          <w:p w14:paraId="27C60F9B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9" w:type="pct"/>
            <w:shd w:val="clear" w:color="auto" w:fill="auto"/>
          </w:tcPr>
          <w:p w14:paraId="7451735D" w14:textId="7AEB00DE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116</w:t>
            </w:r>
          </w:p>
        </w:tc>
        <w:tc>
          <w:tcPr>
            <w:tcW w:w="46" w:type="pct"/>
            <w:shd w:val="clear" w:color="auto" w:fill="auto"/>
          </w:tcPr>
          <w:p w14:paraId="73C3B09E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84" w:type="pct"/>
            <w:shd w:val="clear" w:color="auto" w:fill="auto"/>
          </w:tcPr>
          <w:p w14:paraId="355B84BA" w14:textId="6BB8B783" w:rsidR="0092674F" w:rsidRPr="001253F8" w:rsidRDefault="0092674F" w:rsidP="00CB3C4A">
            <w:pPr>
              <w:tabs>
                <w:tab w:val="left" w:pos="808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4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670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46" w:type="pct"/>
            <w:shd w:val="clear" w:color="auto" w:fill="auto"/>
          </w:tcPr>
          <w:p w14:paraId="12FF99A2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72B588F5" w14:textId="388D41E5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101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120</w:t>
            </w:r>
          </w:p>
        </w:tc>
      </w:tr>
      <w:tr w:rsidR="0092674F" w:rsidRPr="001253F8" w14:paraId="6D40A990" w14:textId="77777777" w:rsidTr="00CB3C4A">
        <w:trPr>
          <w:trHeight w:val="20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DF132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spacing w:val="-10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ผลขาดทุนด้านเครดิตที่คาดว่าจะเกิดขึ้น</w:t>
            </w:r>
            <w:r w:rsidRPr="001253F8">
              <w:rPr>
                <w:rFonts w:ascii="Angsana New" w:hAnsi="Angsana New" w:cs="Angsana New"/>
                <w:spacing w:val="-10"/>
              </w:rPr>
              <w:t xml:space="preserve"> (</w:t>
            </w:r>
            <w:r w:rsidRPr="001253F8">
              <w:rPr>
                <w:rFonts w:ascii="Angsana New" w:hAnsi="Angsana New" w:cs="Angsana New"/>
                <w:spacing w:val="-10"/>
                <w:cs/>
              </w:rPr>
              <w:t>โอนกลับ</w:t>
            </w:r>
            <w:r w:rsidRPr="001253F8">
              <w:rPr>
                <w:rFonts w:ascii="Angsana New" w:hAnsi="Angsana New" w:cs="Angsana New"/>
                <w:spacing w:val="-10"/>
              </w:rPr>
              <w:t>)</w:t>
            </w:r>
          </w:p>
        </w:tc>
        <w:tc>
          <w:tcPr>
            <w:tcW w:w="611" w:type="pct"/>
            <w:tcBorders>
              <w:left w:val="nil"/>
              <w:right w:val="nil"/>
            </w:tcBorders>
            <w:shd w:val="clear" w:color="auto" w:fill="auto"/>
          </w:tcPr>
          <w:p w14:paraId="659AE6E0" w14:textId="2689A4AF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010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138</w:t>
            </w:r>
          </w:p>
        </w:tc>
        <w:tc>
          <w:tcPr>
            <w:tcW w:w="54" w:type="pct"/>
            <w:tcBorders>
              <w:left w:val="nil"/>
              <w:right w:val="nil"/>
            </w:tcBorders>
            <w:shd w:val="clear" w:color="auto" w:fill="auto"/>
          </w:tcPr>
          <w:p w14:paraId="029805CE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34" w:type="pct"/>
            <w:tcBorders>
              <w:left w:val="nil"/>
              <w:right w:val="nil"/>
            </w:tcBorders>
            <w:shd w:val="clear" w:color="auto" w:fill="auto"/>
          </w:tcPr>
          <w:p w14:paraId="1D236EEE" w14:textId="24BC9FF0" w:rsidR="0092674F" w:rsidRPr="001253F8" w:rsidRDefault="00BF61D8" w:rsidP="00CB3C4A">
            <w:pPr>
              <w:tabs>
                <w:tab w:val="decimal" w:pos="835"/>
              </w:tabs>
              <w:snapToGrid w:val="0"/>
              <w:spacing w:after="0" w:line="240" w:lineRule="exact"/>
              <w:ind w:left="-234" w:firstLine="219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32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514</w:t>
            </w:r>
          </w:p>
        </w:tc>
        <w:tc>
          <w:tcPr>
            <w:tcW w:w="70" w:type="pct"/>
            <w:tcBorders>
              <w:left w:val="nil"/>
              <w:right w:val="nil"/>
            </w:tcBorders>
            <w:shd w:val="clear" w:color="auto" w:fill="auto"/>
          </w:tcPr>
          <w:p w14:paraId="736351B0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9" w:type="pct"/>
            <w:shd w:val="clear" w:color="auto" w:fill="auto"/>
          </w:tcPr>
          <w:p w14:paraId="4441CABE" w14:textId="69E59797" w:rsidR="0092674F" w:rsidRPr="001253F8" w:rsidRDefault="0092674F" w:rsidP="00CB3C4A">
            <w:pPr>
              <w:snapToGrid w:val="0"/>
              <w:spacing w:after="0" w:line="240" w:lineRule="exact"/>
              <w:ind w:left="-234" w:right="69" w:firstLine="543"/>
              <w:jc w:val="right"/>
              <w:rPr>
                <w:rFonts w:ascii="Angsana New" w:hAnsi="Angsana New" w:cs="Angsana New"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12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46" w:type="pct"/>
            <w:shd w:val="clear" w:color="auto" w:fill="auto"/>
          </w:tcPr>
          <w:p w14:paraId="2B0BB3F7" w14:textId="77777777" w:rsidR="0092674F" w:rsidRPr="001253F8" w:rsidRDefault="0092674F" w:rsidP="00CB3C4A">
            <w:pPr>
              <w:tabs>
                <w:tab w:val="decimal" w:pos="1073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84" w:type="pct"/>
            <w:shd w:val="clear" w:color="auto" w:fill="auto"/>
          </w:tcPr>
          <w:p w14:paraId="7B03D581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46" w:type="pct"/>
            <w:shd w:val="clear" w:color="auto" w:fill="auto"/>
          </w:tcPr>
          <w:p w14:paraId="5D22C0B4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14" w:type="pct"/>
            <w:shd w:val="clear" w:color="auto" w:fill="auto"/>
          </w:tcPr>
          <w:p w14:paraId="1947A990" w14:textId="2030AEAA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042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640</w:t>
            </w:r>
          </w:p>
        </w:tc>
      </w:tr>
      <w:tr w:rsidR="0092674F" w:rsidRPr="001253F8" w14:paraId="3D8B2EC9" w14:textId="77777777" w:rsidTr="00CB3C4A">
        <w:trPr>
          <w:trHeight w:val="20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5F89D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542" w:right="65" w:hanging="182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กำไรก่อนภาษีเงินได้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0F9041" w14:textId="7C4178FC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435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482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DD2B2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28E2A3" w14:textId="6FA15FA2" w:rsidR="0092674F" w:rsidRPr="001253F8" w:rsidRDefault="00BF61D8" w:rsidP="00CB3C4A">
            <w:pPr>
              <w:tabs>
                <w:tab w:val="decimal" w:pos="835"/>
              </w:tabs>
              <w:snapToGrid w:val="0"/>
              <w:spacing w:after="0" w:line="240" w:lineRule="exact"/>
              <w:ind w:left="-234" w:firstLine="219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139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302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B573E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auto"/>
          </w:tcPr>
          <w:p w14:paraId="7A9E98B2" w14:textId="4961F141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452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174</w:t>
            </w:r>
          </w:p>
        </w:tc>
        <w:tc>
          <w:tcPr>
            <w:tcW w:w="46" w:type="pct"/>
            <w:shd w:val="clear" w:color="auto" w:fill="auto"/>
          </w:tcPr>
          <w:p w14:paraId="3154E731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84" w:type="pct"/>
            <w:tcBorders>
              <w:top w:val="single" w:sz="4" w:space="0" w:color="auto"/>
            </w:tcBorders>
            <w:shd w:val="clear" w:color="auto" w:fill="auto"/>
          </w:tcPr>
          <w:p w14:paraId="21360677" w14:textId="4CE4131E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rtl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139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918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46" w:type="pct"/>
            <w:shd w:val="clear" w:color="auto" w:fill="auto"/>
          </w:tcPr>
          <w:p w14:paraId="30A2B788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67AE00" w14:textId="2388174F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887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040</w:t>
            </w:r>
          </w:p>
        </w:tc>
      </w:tr>
      <w:tr w:rsidR="0092674F" w:rsidRPr="001253F8" w14:paraId="04B51276" w14:textId="77777777" w:rsidTr="00CB3C4A">
        <w:trPr>
          <w:trHeight w:val="20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EA75E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630" w:right="65" w:hanging="270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ค่าใช้จ่ายภาษีเงินได้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B78C87" w14:textId="0C8A79A2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324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203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E68B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1731A0" w14:textId="7482C618" w:rsidR="0092674F" w:rsidRPr="001253F8" w:rsidRDefault="00BF61D8" w:rsidP="00CB3C4A">
            <w:pPr>
              <w:tabs>
                <w:tab w:val="decimal" w:pos="835"/>
              </w:tabs>
              <w:snapToGrid w:val="0"/>
              <w:spacing w:after="0" w:line="240" w:lineRule="exact"/>
              <w:ind w:left="-234" w:firstLine="219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30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019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77369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9" w:type="pct"/>
            <w:tcBorders>
              <w:bottom w:val="single" w:sz="4" w:space="0" w:color="auto"/>
            </w:tcBorders>
            <w:shd w:val="clear" w:color="auto" w:fill="auto"/>
          </w:tcPr>
          <w:p w14:paraId="4A734408" w14:textId="204E9583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25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083</w:t>
            </w:r>
          </w:p>
        </w:tc>
        <w:tc>
          <w:tcPr>
            <w:tcW w:w="46" w:type="pct"/>
            <w:shd w:val="clear" w:color="auto" w:fill="auto"/>
          </w:tcPr>
          <w:p w14:paraId="4305CC49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</w:tcPr>
          <w:p w14:paraId="507ADD24" w14:textId="77777777" w:rsidR="0092674F" w:rsidRPr="001253F8" w:rsidRDefault="0092674F" w:rsidP="00CB3C4A">
            <w:pPr>
              <w:snapToGrid w:val="0"/>
              <w:spacing w:after="0" w:line="240" w:lineRule="exact"/>
              <w:ind w:right="-20"/>
              <w:jc w:val="center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</w:rPr>
              <w:t>-</w:t>
            </w:r>
          </w:p>
        </w:tc>
        <w:tc>
          <w:tcPr>
            <w:tcW w:w="46" w:type="pct"/>
            <w:shd w:val="clear" w:color="auto" w:fill="auto"/>
          </w:tcPr>
          <w:p w14:paraId="14829901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4768E" w14:textId="2413A68E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379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305</w:t>
            </w:r>
          </w:p>
        </w:tc>
      </w:tr>
      <w:tr w:rsidR="0092674F" w:rsidRPr="001253F8" w14:paraId="1F758CB3" w14:textId="77777777" w:rsidTr="00CB3C4A">
        <w:trPr>
          <w:trHeight w:val="20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1E97F" w14:textId="77777777" w:rsidR="0092674F" w:rsidRPr="001253F8" w:rsidRDefault="0092674F" w:rsidP="00CB3C4A">
            <w:pPr>
              <w:tabs>
                <w:tab w:val="right" w:pos="6095"/>
              </w:tabs>
              <w:spacing w:after="0" w:line="240" w:lineRule="exact"/>
              <w:ind w:left="360" w:right="65"/>
              <w:jc w:val="both"/>
              <w:rPr>
                <w:rFonts w:ascii="Angsana New" w:hAnsi="Angsana New" w:cs="Angsana New"/>
                <w:cs/>
              </w:rPr>
            </w:pPr>
            <w:r w:rsidRPr="001253F8">
              <w:rPr>
                <w:rFonts w:ascii="Angsana New" w:hAnsi="Angsana New" w:cs="Angsana New"/>
                <w:cs/>
              </w:rPr>
              <w:t>กำไรสำหรับงวด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5B7828E" w14:textId="32F7C1B7" w:rsidR="0092674F" w:rsidRPr="001253F8" w:rsidRDefault="00BF61D8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111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279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5E20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DDFB19D" w14:textId="5EB502E2" w:rsidR="0092674F" w:rsidRPr="001253F8" w:rsidRDefault="00BF61D8" w:rsidP="00CB3C4A">
            <w:pPr>
              <w:tabs>
                <w:tab w:val="decimal" w:pos="835"/>
              </w:tabs>
              <w:snapToGrid w:val="0"/>
              <w:spacing w:after="0" w:line="240" w:lineRule="exact"/>
              <w:ind w:left="-234" w:firstLine="219"/>
              <w:rPr>
                <w:rFonts w:ascii="Angsana New" w:hAnsi="Angsana New" w:cs="Angsana New"/>
                <w:rtl/>
                <w:cs/>
              </w:rPr>
            </w:pPr>
            <w:r w:rsidRPr="00BF61D8">
              <w:rPr>
                <w:rFonts w:ascii="Angsana New" w:hAnsi="Angsana New" w:cs="Angsana New"/>
              </w:rPr>
              <w:t>109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283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DB285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59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A67408" w14:textId="6A8C7273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427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091</w:t>
            </w:r>
          </w:p>
        </w:tc>
        <w:tc>
          <w:tcPr>
            <w:tcW w:w="46" w:type="pct"/>
            <w:shd w:val="clear" w:color="auto" w:fill="auto"/>
          </w:tcPr>
          <w:p w14:paraId="37BE16F9" w14:textId="77777777" w:rsidR="0092674F" w:rsidRPr="001253F8" w:rsidRDefault="0092674F" w:rsidP="00CB3C4A">
            <w:pPr>
              <w:tabs>
                <w:tab w:val="right" w:pos="6095"/>
              </w:tabs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840D8D" w14:textId="41D2D7E6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  <w:rtl/>
                <w:cs/>
              </w:rPr>
            </w:pPr>
            <w:r w:rsidRPr="001253F8">
              <w:rPr>
                <w:rFonts w:ascii="Angsana New" w:hAnsi="Angsana New" w:cs="Angsana New"/>
              </w:rPr>
              <w:t>(</w:t>
            </w:r>
            <w:r w:rsidR="00BF61D8" w:rsidRPr="00BF61D8">
              <w:rPr>
                <w:rFonts w:ascii="Angsana New" w:hAnsi="Angsana New" w:cs="Angsana New"/>
              </w:rPr>
              <w:t>139</w:t>
            </w:r>
            <w:r w:rsidRPr="001253F8">
              <w:rPr>
                <w:rFonts w:ascii="Angsana New" w:hAnsi="Angsana New" w:cs="Angsana New"/>
              </w:rPr>
              <w:t>,</w:t>
            </w:r>
            <w:r w:rsidR="00BF61D8" w:rsidRPr="00BF61D8">
              <w:rPr>
                <w:rFonts w:ascii="Angsana New" w:hAnsi="Angsana New" w:cs="Angsana New"/>
              </w:rPr>
              <w:t>918</w:t>
            </w:r>
            <w:r w:rsidRPr="001253F8">
              <w:rPr>
                <w:rFonts w:ascii="Angsana New" w:hAnsi="Angsana New" w:cs="Angsana New"/>
              </w:rPr>
              <w:t>)</w:t>
            </w:r>
          </w:p>
        </w:tc>
        <w:tc>
          <w:tcPr>
            <w:tcW w:w="46" w:type="pct"/>
            <w:shd w:val="clear" w:color="auto" w:fill="auto"/>
          </w:tcPr>
          <w:p w14:paraId="6F088B73" w14:textId="77777777" w:rsidR="0092674F" w:rsidRPr="001253F8" w:rsidRDefault="0092674F" w:rsidP="00CB3C4A">
            <w:pPr>
              <w:snapToGrid w:val="0"/>
              <w:spacing w:after="0" w:line="240" w:lineRule="exact"/>
              <w:ind w:left="-234" w:right="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DAA194" w14:textId="66CFF128" w:rsidR="0092674F" w:rsidRPr="001253F8" w:rsidRDefault="00BF61D8" w:rsidP="00CB3C4A">
            <w:pPr>
              <w:snapToGrid w:val="0"/>
              <w:spacing w:after="0" w:line="240" w:lineRule="exact"/>
              <w:ind w:left="-234" w:right="115" w:firstLine="543"/>
              <w:jc w:val="right"/>
              <w:rPr>
                <w:rFonts w:ascii="Angsana New" w:hAnsi="Angsana New" w:cs="Angsana New"/>
              </w:rPr>
            </w:pPr>
            <w:r w:rsidRPr="00BF61D8">
              <w:rPr>
                <w:rFonts w:ascii="Angsana New" w:hAnsi="Angsana New" w:cs="Angsana New"/>
              </w:rPr>
              <w:t>1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507</w:t>
            </w:r>
            <w:r w:rsidR="0092674F" w:rsidRPr="001253F8">
              <w:rPr>
                <w:rFonts w:ascii="Angsana New" w:hAnsi="Angsana New" w:cs="Angsana New"/>
              </w:rPr>
              <w:t>,</w:t>
            </w:r>
            <w:r w:rsidRPr="00BF61D8">
              <w:rPr>
                <w:rFonts w:ascii="Angsana New" w:hAnsi="Angsana New" w:cs="Angsana New"/>
              </w:rPr>
              <w:t>735</w:t>
            </w:r>
          </w:p>
        </w:tc>
      </w:tr>
      <w:tr w:rsidR="0092674F" w:rsidRPr="001253F8" w14:paraId="3704C09A" w14:textId="77777777" w:rsidTr="00CB3C4A">
        <w:trPr>
          <w:trHeight w:val="20"/>
          <w:tblHeader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37203" w14:textId="77777777" w:rsidR="0092674F" w:rsidRPr="001253F8" w:rsidRDefault="0092674F" w:rsidP="00CB3C4A">
            <w:pPr>
              <w:spacing w:after="0" w:line="240" w:lineRule="exact"/>
              <w:ind w:left="900" w:right="65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3158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14:paraId="4859C5C4" w14:textId="77777777" w:rsidR="0092674F" w:rsidRPr="001253F8" w:rsidRDefault="0092674F" w:rsidP="00CB3C4A">
            <w:pPr>
              <w:spacing w:after="0" w:line="240" w:lineRule="exact"/>
              <w:ind w:right="65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</w:p>
        </w:tc>
      </w:tr>
    </w:tbl>
    <w:p w14:paraId="654EBFA0" w14:textId="77777777" w:rsidR="007E6AC0" w:rsidRPr="001253F8" w:rsidRDefault="007E6AC0" w:rsidP="00A4030A">
      <w:pPr>
        <w:spacing w:after="0"/>
        <w:rPr>
          <w:rFonts w:ascii="Angsana New" w:hAnsi="Angsana New" w:cs="Angsana New"/>
          <w:sz w:val="2"/>
          <w:szCs w:val="2"/>
        </w:rPr>
      </w:pPr>
    </w:p>
    <w:p w14:paraId="2F173C21" w14:textId="2DE308DB" w:rsidR="00F354F2" w:rsidRPr="001253F8" w:rsidRDefault="00BF61D8" w:rsidP="0092674F">
      <w:pPr>
        <w:tabs>
          <w:tab w:val="left" w:pos="1260"/>
          <w:tab w:val="decimal" w:pos="9000"/>
        </w:tabs>
        <w:snapToGrid w:val="0"/>
        <w:spacing w:before="240" w:after="0" w:line="240" w:lineRule="auto"/>
        <w:ind w:left="1080" w:right="72" w:hanging="533"/>
        <w:jc w:val="thaiDistribute"/>
        <w:rPr>
          <w:rFonts w:ascii="Angsana New" w:hAnsi="Angsana New" w:cs="Angsana New"/>
          <w:sz w:val="32"/>
          <w:szCs w:val="32"/>
        </w:rPr>
      </w:pPr>
      <w:bookmarkStart w:id="12" w:name="_Hlk155716278"/>
      <w:r w:rsidRPr="00BF61D8">
        <w:rPr>
          <w:rFonts w:ascii="Angsana New" w:hAnsi="Angsana New" w:cs="Angsana New"/>
          <w:sz w:val="32"/>
          <w:szCs w:val="32"/>
        </w:rPr>
        <w:t>26</w:t>
      </w:r>
      <w:r w:rsidR="00C91C4D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2</w:t>
      </w:r>
      <w:r w:rsidR="00C91C4D" w:rsidRPr="001253F8">
        <w:rPr>
          <w:rFonts w:ascii="Angsana New" w:hAnsi="Angsana New" w:cs="Angsana New"/>
          <w:sz w:val="32"/>
          <w:szCs w:val="32"/>
        </w:rPr>
        <w:tab/>
      </w:r>
      <w:r w:rsidR="00C91C4D" w:rsidRPr="001253F8">
        <w:rPr>
          <w:rFonts w:ascii="Angsana New" w:hAnsi="Angsana New" w:cs="Angsana New"/>
          <w:sz w:val="32"/>
          <w:szCs w:val="32"/>
          <w:cs/>
        </w:rPr>
        <w:t>ฐานะการเงินจำแนกตามธุรกิ</w:t>
      </w:r>
      <w:r w:rsidR="002E70C1" w:rsidRPr="001253F8">
        <w:rPr>
          <w:rFonts w:ascii="Angsana New" w:hAnsi="Angsana New" w:cs="Angsana New"/>
          <w:sz w:val="32"/>
          <w:szCs w:val="32"/>
          <w:cs/>
        </w:rPr>
        <w:t>จ มีดังนี</w:t>
      </w:r>
      <w:r w:rsidR="002425E1" w:rsidRPr="001253F8">
        <w:rPr>
          <w:rFonts w:ascii="Angsana New" w:hAnsi="Angsana New" w:cs="Angsana New"/>
          <w:sz w:val="32"/>
          <w:szCs w:val="32"/>
          <w:cs/>
        </w:rPr>
        <w:t>้</w:t>
      </w:r>
      <w:bookmarkEnd w:id="12"/>
    </w:p>
    <w:tbl>
      <w:tblPr>
        <w:tblW w:w="4565" w:type="pct"/>
        <w:tblInd w:w="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7"/>
        <w:gridCol w:w="994"/>
        <w:gridCol w:w="66"/>
        <w:gridCol w:w="912"/>
        <w:gridCol w:w="79"/>
        <w:gridCol w:w="1182"/>
        <w:gridCol w:w="88"/>
        <w:gridCol w:w="967"/>
        <w:gridCol w:w="98"/>
        <w:gridCol w:w="988"/>
      </w:tblGrid>
      <w:tr w:rsidR="00623C76" w:rsidRPr="001253F8" w14:paraId="3CE7D7CF" w14:textId="77777777" w:rsidTr="005D4549">
        <w:trPr>
          <w:trHeight w:val="20"/>
          <w:tblHeader/>
        </w:trPr>
        <w:tc>
          <w:tcPr>
            <w:tcW w:w="1817" w:type="pct"/>
          </w:tcPr>
          <w:p w14:paraId="296A8FF6" w14:textId="77777777" w:rsidR="00EC1FD4" w:rsidRPr="001253F8" w:rsidRDefault="00EC1FD4" w:rsidP="00561795">
            <w:pPr>
              <w:spacing w:after="0" w:line="240" w:lineRule="auto"/>
              <w:ind w:left="900" w:right="65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183" w:type="pct"/>
            <w:gridSpan w:val="9"/>
          </w:tcPr>
          <w:p w14:paraId="78219F43" w14:textId="77777777" w:rsidR="00EC1FD4" w:rsidRPr="001253F8" w:rsidRDefault="00EC1FD4" w:rsidP="00561795">
            <w:pPr>
              <w:spacing w:after="0" w:line="240" w:lineRule="auto"/>
              <w:ind w:left="-115" w:right="65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623C76" w:rsidRPr="001253F8" w14:paraId="50B0C318" w14:textId="77777777" w:rsidTr="005D4549">
        <w:trPr>
          <w:trHeight w:val="20"/>
          <w:tblHeader/>
        </w:trPr>
        <w:tc>
          <w:tcPr>
            <w:tcW w:w="1817" w:type="pct"/>
          </w:tcPr>
          <w:p w14:paraId="254EED74" w14:textId="77777777" w:rsidR="00F354F2" w:rsidRPr="001253F8" w:rsidRDefault="00F354F2" w:rsidP="00561795">
            <w:pPr>
              <w:spacing w:after="0" w:line="240" w:lineRule="auto"/>
              <w:ind w:left="900" w:right="65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183" w:type="pct"/>
            <w:gridSpan w:val="9"/>
            <w:hideMark/>
          </w:tcPr>
          <w:p w14:paraId="5FF83908" w14:textId="77777777" w:rsidR="00F354F2" w:rsidRPr="001253F8" w:rsidRDefault="00F354F2" w:rsidP="00561795">
            <w:pPr>
              <w:spacing w:after="0" w:line="240" w:lineRule="auto"/>
              <w:ind w:left="-115" w:right="65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“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ยังไม่ได้ตรวจสอบ</w:t>
            </w: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>”</w:t>
            </w:r>
          </w:p>
        </w:tc>
      </w:tr>
      <w:tr w:rsidR="00623C76" w:rsidRPr="001253F8" w14:paraId="60C8DFFB" w14:textId="77777777" w:rsidTr="005D4549">
        <w:trPr>
          <w:trHeight w:val="171"/>
          <w:tblHeader/>
        </w:trPr>
        <w:tc>
          <w:tcPr>
            <w:tcW w:w="1817" w:type="pct"/>
          </w:tcPr>
          <w:p w14:paraId="28394BBC" w14:textId="77777777" w:rsidR="00F354F2" w:rsidRPr="001253F8" w:rsidRDefault="00F354F2" w:rsidP="00561795">
            <w:pPr>
              <w:spacing w:after="0" w:line="240" w:lineRule="auto"/>
              <w:ind w:left="900" w:right="65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183" w:type="pct"/>
            <w:gridSpan w:val="9"/>
            <w:hideMark/>
          </w:tcPr>
          <w:p w14:paraId="391B20DF" w14:textId="4C8AA449" w:rsidR="00F354F2" w:rsidRPr="001253F8" w:rsidRDefault="00F354F2" w:rsidP="00561795">
            <w:pPr>
              <w:spacing w:after="0" w:line="240" w:lineRule="auto"/>
              <w:ind w:left="-115" w:right="65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</w:t>
            </w:r>
            <w:r w:rsidR="007D49E0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วันที่</w:t>
            </w:r>
            <w:r w:rsidR="004561DF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</w:t>
            </w:r>
            <w:r w:rsidR="009F7D3D" w:rsidRPr="001253F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สิงห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าคม </w:t>
            </w:r>
            <w:r w:rsidR="00BF61D8"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D5254B" w:rsidRPr="001253F8" w14:paraId="20269839" w14:textId="77777777" w:rsidTr="005D4549">
        <w:trPr>
          <w:trHeight w:val="20"/>
          <w:tblHeader/>
        </w:trPr>
        <w:tc>
          <w:tcPr>
            <w:tcW w:w="1817" w:type="pct"/>
          </w:tcPr>
          <w:p w14:paraId="15457947" w14:textId="77777777" w:rsidR="00F354F2" w:rsidRPr="001253F8" w:rsidRDefault="00F354F2" w:rsidP="00561795">
            <w:pPr>
              <w:spacing w:after="0" w:line="240" w:lineRule="auto"/>
              <w:ind w:left="900" w:right="65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68" w:type="pct"/>
            <w:gridSpan w:val="3"/>
            <w:hideMark/>
          </w:tcPr>
          <w:p w14:paraId="254A4B26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การให้บริการสินเชื่อรายย่อย</w:t>
            </w:r>
          </w:p>
        </w:tc>
        <w:tc>
          <w:tcPr>
            <w:tcW w:w="47" w:type="pct"/>
          </w:tcPr>
          <w:p w14:paraId="2E31A6AE" w14:textId="77777777" w:rsidR="00F354F2" w:rsidRPr="001253F8" w:rsidRDefault="00F354F2" w:rsidP="005D4549">
            <w:pPr>
              <w:spacing w:after="0" w:line="240" w:lineRule="auto"/>
              <w:ind w:left="18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0" w:type="pct"/>
            <w:hideMark/>
          </w:tcPr>
          <w:p w14:paraId="41D42BB1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ส่วนงานธุรกิจอื่น</w:t>
            </w:r>
          </w:p>
        </w:tc>
        <w:tc>
          <w:tcPr>
            <w:tcW w:w="52" w:type="pct"/>
          </w:tcPr>
          <w:p w14:paraId="039CEDE9" w14:textId="77777777" w:rsidR="00F354F2" w:rsidRPr="001253F8" w:rsidRDefault="00F354F2" w:rsidP="00561795">
            <w:pPr>
              <w:spacing w:after="0" w:line="240" w:lineRule="auto"/>
              <w:ind w:left="900" w:right="6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73" w:type="pct"/>
            <w:hideMark/>
          </w:tcPr>
          <w:p w14:paraId="365FB77F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รายการตัด</w:t>
            </w:r>
          </w:p>
        </w:tc>
        <w:tc>
          <w:tcPr>
            <w:tcW w:w="58" w:type="pct"/>
          </w:tcPr>
          <w:p w14:paraId="110F514A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86" w:type="pct"/>
            <w:hideMark/>
          </w:tcPr>
          <w:p w14:paraId="13AE48AC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D5254B" w:rsidRPr="001253F8" w14:paraId="0C95F2B0" w14:textId="77777777" w:rsidTr="005D4549">
        <w:trPr>
          <w:trHeight w:val="20"/>
          <w:tblHeader/>
        </w:trPr>
        <w:tc>
          <w:tcPr>
            <w:tcW w:w="1817" w:type="pct"/>
          </w:tcPr>
          <w:p w14:paraId="03AA7CDB" w14:textId="77777777" w:rsidR="00F354F2" w:rsidRPr="001253F8" w:rsidRDefault="00F354F2" w:rsidP="00561795">
            <w:pPr>
              <w:spacing w:after="0" w:line="240" w:lineRule="auto"/>
              <w:ind w:left="900" w:right="6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89" w:type="pct"/>
            <w:hideMark/>
          </w:tcPr>
          <w:p w14:paraId="3E848F3D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ภายในประเทศ</w:t>
            </w:r>
          </w:p>
        </w:tc>
        <w:tc>
          <w:tcPr>
            <w:tcW w:w="39" w:type="pct"/>
          </w:tcPr>
          <w:p w14:paraId="7E77DB0B" w14:textId="77777777" w:rsidR="00F354F2" w:rsidRPr="001253F8" w:rsidRDefault="00F354F2" w:rsidP="00561795">
            <w:pPr>
              <w:spacing w:after="0" w:line="240" w:lineRule="auto"/>
              <w:ind w:left="900" w:right="6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40" w:type="pct"/>
            <w:hideMark/>
          </w:tcPr>
          <w:p w14:paraId="571B2490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ต่างประเทศ</w:t>
            </w:r>
          </w:p>
        </w:tc>
        <w:tc>
          <w:tcPr>
            <w:tcW w:w="47" w:type="pct"/>
          </w:tcPr>
          <w:p w14:paraId="475693FC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0" w:type="pct"/>
            <w:hideMark/>
          </w:tcPr>
          <w:p w14:paraId="5F78050F" w14:textId="77777777" w:rsidR="00F354F2" w:rsidRPr="001253F8" w:rsidRDefault="00F354F2" w:rsidP="005D4549">
            <w:pPr>
              <w:spacing w:after="0" w:line="240" w:lineRule="auto"/>
              <w:ind w:left="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ภายในประเทศ</w:t>
            </w:r>
          </w:p>
        </w:tc>
        <w:tc>
          <w:tcPr>
            <w:tcW w:w="52" w:type="pct"/>
          </w:tcPr>
          <w:p w14:paraId="1A66FA7A" w14:textId="77777777" w:rsidR="00F354F2" w:rsidRPr="001253F8" w:rsidRDefault="00F354F2" w:rsidP="00561795">
            <w:pPr>
              <w:spacing w:after="0" w:line="240" w:lineRule="auto"/>
              <w:ind w:left="900" w:right="6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73" w:type="pct"/>
            <w:hideMark/>
          </w:tcPr>
          <w:p w14:paraId="7BA3CE9E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บัญชี</w:t>
            </w:r>
          </w:p>
        </w:tc>
        <w:tc>
          <w:tcPr>
            <w:tcW w:w="58" w:type="pct"/>
          </w:tcPr>
          <w:p w14:paraId="563A7B5C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86" w:type="pct"/>
          </w:tcPr>
          <w:p w14:paraId="1C9B4AEC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D5254B" w:rsidRPr="001253F8" w14:paraId="128D8559" w14:textId="77777777" w:rsidTr="005D4549">
        <w:trPr>
          <w:trHeight w:val="20"/>
          <w:tblHeader/>
        </w:trPr>
        <w:tc>
          <w:tcPr>
            <w:tcW w:w="1817" w:type="pct"/>
          </w:tcPr>
          <w:p w14:paraId="6F8C1131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89" w:type="pct"/>
            <w:hideMark/>
          </w:tcPr>
          <w:p w14:paraId="6B7C7B09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39" w:type="pct"/>
          </w:tcPr>
          <w:p w14:paraId="2188FA63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</w:rPr>
            </w:pPr>
          </w:p>
        </w:tc>
        <w:tc>
          <w:tcPr>
            <w:tcW w:w="540" w:type="pct"/>
            <w:hideMark/>
          </w:tcPr>
          <w:p w14:paraId="1EFA7405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47" w:type="pct"/>
          </w:tcPr>
          <w:p w14:paraId="0941A54F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</w:rPr>
            </w:pPr>
          </w:p>
        </w:tc>
        <w:tc>
          <w:tcPr>
            <w:tcW w:w="700" w:type="pct"/>
            <w:hideMark/>
          </w:tcPr>
          <w:p w14:paraId="366F71BC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52" w:type="pct"/>
          </w:tcPr>
          <w:p w14:paraId="6C6B0F50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</w:rPr>
            </w:pPr>
          </w:p>
        </w:tc>
        <w:tc>
          <w:tcPr>
            <w:tcW w:w="573" w:type="pct"/>
            <w:hideMark/>
          </w:tcPr>
          <w:p w14:paraId="62375DFB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58" w:type="pct"/>
          </w:tcPr>
          <w:p w14:paraId="011D5202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</w:rPr>
            </w:pPr>
          </w:p>
        </w:tc>
        <w:tc>
          <w:tcPr>
            <w:tcW w:w="586" w:type="pct"/>
            <w:hideMark/>
          </w:tcPr>
          <w:p w14:paraId="5CDFD8D0" w14:textId="77777777" w:rsidR="00F354F2" w:rsidRPr="001253F8" w:rsidRDefault="00F354F2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D5254B" w:rsidRPr="001253F8" w14:paraId="3BDE8875" w14:textId="77777777" w:rsidTr="005D4549">
        <w:trPr>
          <w:trHeight w:val="20"/>
        </w:trPr>
        <w:tc>
          <w:tcPr>
            <w:tcW w:w="1817" w:type="pct"/>
            <w:vAlign w:val="center"/>
            <w:hideMark/>
          </w:tcPr>
          <w:p w14:paraId="5A4167D8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auto"/>
              <w:ind w:left="360" w:right="65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A39B25F" w14:textId="33C65503" w:rsidR="006E2424" w:rsidRPr="001253F8" w:rsidRDefault="00BF61D8" w:rsidP="006E2424">
            <w:pPr>
              <w:snapToGrid w:val="0"/>
              <w:spacing w:after="0" w:line="240" w:lineRule="auto"/>
              <w:ind w:left="-234"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76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937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829</w:t>
            </w:r>
            <w:r w:rsidR="006E2424" w:rsidRPr="001253F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39" w:type="pct"/>
            <w:shd w:val="clear" w:color="auto" w:fill="auto"/>
            <w:vAlign w:val="center"/>
          </w:tcPr>
          <w:p w14:paraId="327CA561" w14:textId="77777777" w:rsidR="006E2424" w:rsidRPr="001253F8" w:rsidRDefault="006E2424" w:rsidP="006E2424">
            <w:pPr>
              <w:pStyle w:val="NoSpacing"/>
              <w:ind w:left="360" w:right="89" w:hanging="2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pct"/>
            <w:shd w:val="clear" w:color="auto" w:fill="auto"/>
            <w:vAlign w:val="center"/>
          </w:tcPr>
          <w:p w14:paraId="72E13CEC" w14:textId="640694D1" w:rsidR="006E2424" w:rsidRPr="001253F8" w:rsidRDefault="00BF61D8" w:rsidP="00D5254B">
            <w:pPr>
              <w:pStyle w:val="NoSpacing"/>
              <w:tabs>
                <w:tab w:val="decimal" w:pos="820"/>
              </w:tabs>
              <w:ind w:left="-30" w:hanging="3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191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130</w:t>
            </w:r>
          </w:p>
        </w:tc>
        <w:tc>
          <w:tcPr>
            <w:tcW w:w="47" w:type="pct"/>
            <w:shd w:val="clear" w:color="auto" w:fill="auto"/>
            <w:vAlign w:val="center"/>
          </w:tcPr>
          <w:p w14:paraId="45EB1CE6" w14:textId="77777777" w:rsidR="006E2424" w:rsidRPr="001253F8" w:rsidRDefault="006E2424" w:rsidP="006E2424">
            <w:pPr>
              <w:pStyle w:val="NoSpacing"/>
              <w:ind w:left="360" w:right="89" w:hanging="26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14:paraId="67C0846F" w14:textId="59A55AB0" w:rsidR="006E2424" w:rsidRPr="001253F8" w:rsidRDefault="00BF61D8" w:rsidP="00D5254B">
            <w:pPr>
              <w:pStyle w:val="NoSpacing"/>
              <w:tabs>
                <w:tab w:val="decimal" w:pos="1104"/>
              </w:tabs>
              <w:ind w:right="3" w:firstLine="3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381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446</w:t>
            </w:r>
          </w:p>
        </w:tc>
        <w:tc>
          <w:tcPr>
            <w:tcW w:w="52" w:type="pct"/>
            <w:shd w:val="clear" w:color="auto" w:fill="auto"/>
            <w:vAlign w:val="center"/>
          </w:tcPr>
          <w:p w14:paraId="5FA59134" w14:textId="77777777" w:rsidR="006E2424" w:rsidRPr="001253F8" w:rsidRDefault="006E2424" w:rsidP="006E2424">
            <w:pPr>
              <w:pStyle w:val="NoSpacing"/>
              <w:ind w:left="360" w:right="89" w:hanging="26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6DC073E5" w14:textId="465AC3F6" w:rsidR="006E2424" w:rsidRPr="001253F8" w:rsidRDefault="006E2424" w:rsidP="006E2424">
            <w:pPr>
              <w:pStyle w:val="NoSpacing"/>
              <w:tabs>
                <w:tab w:val="decimal" w:pos="993"/>
              </w:tabs>
              <w:ind w:left="-527" w:right="64" w:hanging="266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482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018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58" w:type="pct"/>
            <w:shd w:val="clear" w:color="auto" w:fill="auto"/>
            <w:vAlign w:val="center"/>
          </w:tcPr>
          <w:p w14:paraId="0B2B09A3" w14:textId="77777777" w:rsidR="006E2424" w:rsidRPr="001253F8" w:rsidRDefault="006E2424" w:rsidP="006E2424">
            <w:pPr>
              <w:pStyle w:val="NoSpacing"/>
              <w:ind w:left="360" w:right="89" w:hanging="2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0D1D65FE" w14:textId="4BCF2DAE" w:rsidR="006E2424" w:rsidRPr="001253F8" w:rsidRDefault="00BF61D8" w:rsidP="006E2424">
            <w:pPr>
              <w:pStyle w:val="NoSpacing"/>
              <w:ind w:left="258" w:right="-129" w:hanging="3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84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028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387</w:t>
            </w:r>
          </w:p>
        </w:tc>
      </w:tr>
      <w:tr w:rsidR="00D5254B" w:rsidRPr="001253F8" w14:paraId="57203D8B" w14:textId="77777777" w:rsidTr="005D4549">
        <w:trPr>
          <w:trHeight w:val="20"/>
        </w:trPr>
        <w:tc>
          <w:tcPr>
            <w:tcW w:w="1817" w:type="pct"/>
            <w:hideMark/>
          </w:tcPr>
          <w:p w14:paraId="6325B968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auto"/>
              <w:ind w:left="360" w:right="6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ส่วนปรับปรุงอาคารเช่าและอุปกรณ์ </w:t>
            </w:r>
          </w:p>
        </w:tc>
        <w:tc>
          <w:tcPr>
            <w:tcW w:w="589" w:type="pct"/>
            <w:shd w:val="clear" w:color="auto" w:fill="auto"/>
          </w:tcPr>
          <w:p w14:paraId="3946C0DE" w14:textId="77777777" w:rsidR="006E2424" w:rsidRPr="001253F8" w:rsidRDefault="006E2424" w:rsidP="006E2424">
            <w:pPr>
              <w:pStyle w:val="NoSpacing"/>
              <w:ind w:left="360" w:right="89" w:hanging="2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9" w:type="pct"/>
            <w:shd w:val="clear" w:color="auto" w:fill="auto"/>
          </w:tcPr>
          <w:p w14:paraId="6A61E8AD" w14:textId="77777777" w:rsidR="006E2424" w:rsidRPr="001253F8" w:rsidRDefault="006E2424" w:rsidP="006E2424">
            <w:pPr>
              <w:pStyle w:val="NoSpacing"/>
              <w:ind w:left="360" w:right="89" w:hanging="2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pct"/>
            <w:shd w:val="clear" w:color="auto" w:fill="auto"/>
          </w:tcPr>
          <w:p w14:paraId="4928217E" w14:textId="77777777" w:rsidR="006E2424" w:rsidRPr="001253F8" w:rsidRDefault="006E2424" w:rsidP="006E2424">
            <w:pPr>
              <w:pStyle w:val="NoSpacing"/>
              <w:ind w:left="360" w:right="89" w:hanging="2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7" w:type="pct"/>
            <w:shd w:val="clear" w:color="auto" w:fill="auto"/>
          </w:tcPr>
          <w:p w14:paraId="2399C727" w14:textId="77777777" w:rsidR="006E2424" w:rsidRPr="001253F8" w:rsidRDefault="006E2424" w:rsidP="006E2424">
            <w:pPr>
              <w:pStyle w:val="NoSpacing"/>
              <w:ind w:left="360" w:right="89" w:hanging="2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0" w:type="pct"/>
            <w:shd w:val="clear" w:color="auto" w:fill="auto"/>
          </w:tcPr>
          <w:p w14:paraId="5D79D79E" w14:textId="77777777" w:rsidR="006E2424" w:rsidRPr="001253F8" w:rsidRDefault="006E2424" w:rsidP="006E2424">
            <w:pPr>
              <w:pStyle w:val="NoSpacing"/>
              <w:ind w:left="360" w:right="89" w:hanging="2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2" w:type="pct"/>
            <w:shd w:val="clear" w:color="auto" w:fill="auto"/>
          </w:tcPr>
          <w:p w14:paraId="2651A7EF" w14:textId="77777777" w:rsidR="006E2424" w:rsidRPr="001253F8" w:rsidRDefault="006E2424" w:rsidP="006E2424">
            <w:pPr>
              <w:pStyle w:val="NoSpacing"/>
              <w:ind w:left="360" w:right="89" w:hanging="2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14:paraId="25A44601" w14:textId="77777777" w:rsidR="006E2424" w:rsidRPr="001253F8" w:rsidRDefault="006E2424" w:rsidP="006E2424">
            <w:pPr>
              <w:pStyle w:val="NoSpacing"/>
              <w:ind w:left="360" w:right="89" w:hanging="2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" w:type="pct"/>
            <w:shd w:val="clear" w:color="auto" w:fill="auto"/>
          </w:tcPr>
          <w:p w14:paraId="2A1E6776" w14:textId="77777777" w:rsidR="006E2424" w:rsidRPr="001253F8" w:rsidRDefault="006E2424" w:rsidP="006E2424">
            <w:pPr>
              <w:pStyle w:val="NoSpacing"/>
              <w:ind w:left="360" w:right="89" w:hanging="2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6" w:type="pct"/>
            <w:shd w:val="clear" w:color="auto" w:fill="auto"/>
          </w:tcPr>
          <w:p w14:paraId="6B73DE33" w14:textId="77777777" w:rsidR="006E2424" w:rsidRPr="001253F8" w:rsidRDefault="006E2424" w:rsidP="006E2424">
            <w:pPr>
              <w:pStyle w:val="NoSpacing"/>
              <w:ind w:left="360" w:right="89" w:hanging="266"/>
              <w:jc w:val="right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</w:tr>
      <w:tr w:rsidR="00D5254B" w:rsidRPr="001253F8" w14:paraId="73DD49D8" w14:textId="77777777" w:rsidTr="005D4549">
        <w:trPr>
          <w:trHeight w:val="558"/>
        </w:trPr>
        <w:tc>
          <w:tcPr>
            <w:tcW w:w="1817" w:type="pct"/>
            <w:hideMark/>
          </w:tcPr>
          <w:p w14:paraId="0AE5D072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auto"/>
              <w:ind w:left="360" w:right="6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  และสินทรัพย์ไม่มีตัวตนอื่น</w:t>
            </w:r>
          </w:p>
          <w:p w14:paraId="2D7A5BD0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auto"/>
              <w:ind w:left="360" w:right="6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  นอกจากค่าความนิยม</w:t>
            </w:r>
          </w:p>
        </w:tc>
        <w:tc>
          <w:tcPr>
            <w:tcW w:w="589" w:type="pct"/>
            <w:shd w:val="clear" w:color="auto" w:fill="auto"/>
          </w:tcPr>
          <w:p w14:paraId="2DEBE26F" w14:textId="77777777" w:rsidR="006E2424" w:rsidRPr="001253F8" w:rsidRDefault="006E2424" w:rsidP="006E2424">
            <w:pPr>
              <w:snapToGrid w:val="0"/>
              <w:spacing w:after="0" w:line="240" w:lineRule="auto"/>
              <w:ind w:left="-234"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715ACD9F" w14:textId="5AC94F92" w:rsidR="006E2424" w:rsidRPr="001253F8" w:rsidRDefault="00BF61D8" w:rsidP="006E2424">
            <w:pPr>
              <w:snapToGrid w:val="0"/>
              <w:spacing w:after="0" w:line="240" w:lineRule="auto"/>
              <w:ind w:left="-234"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097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685</w:t>
            </w:r>
          </w:p>
        </w:tc>
        <w:tc>
          <w:tcPr>
            <w:tcW w:w="39" w:type="pct"/>
            <w:shd w:val="clear" w:color="auto" w:fill="auto"/>
          </w:tcPr>
          <w:p w14:paraId="438F4FF6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pct"/>
            <w:shd w:val="clear" w:color="auto" w:fill="auto"/>
          </w:tcPr>
          <w:p w14:paraId="27119D00" w14:textId="77777777" w:rsidR="006E2424" w:rsidRPr="001253F8" w:rsidRDefault="006E2424" w:rsidP="006E2424">
            <w:pPr>
              <w:pStyle w:val="NoSpacing"/>
              <w:ind w:left="260" w:right="-308" w:hanging="32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2776C14E" w14:textId="0A943F6C" w:rsidR="006E2424" w:rsidRPr="001253F8" w:rsidRDefault="00BF61D8" w:rsidP="00D5254B">
            <w:pPr>
              <w:pStyle w:val="NoSpacing"/>
              <w:tabs>
                <w:tab w:val="decimal" w:pos="820"/>
              </w:tabs>
              <w:ind w:left="-30" w:hanging="34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224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433</w:t>
            </w:r>
          </w:p>
        </w:tc>
        <w:tc>
          <w:tcPr>
            <w:tcW w:w="47" w:type="pct"/>
            <w:shd w:val="clear" w:color="auto" w:fill="auto"/>
          </w:tcPr>
          <w:p w14:paraId="11E2A694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0" w:type="pct"/>
            <w:shd w:val="clear" w:color="auto" w:fill="auto"/>
          </w:tcPr>
          <w:p w14:paraId="261BF72E" w14:textId="77777777" w:rsidR="006E2424" w:rsidRPr="001253F8" w:rsidRDefault="006E2424" w:rsidP="00D5254B">
            <w:pPr>
              <w:pStyle w:val="NoSpacing"/>
              <w:tabs>
                <w:tab w:val="decimal" w:pos="1104"/>
              </w:tabs>
              <w:ind w:right="3" w:firstLine="37"/>
              <w:rPr>
                <w:rFonts w:ascii="Angsana New" w:hAnsi="Angsana New" w:cs="Angsana New"/>
                <w:sz w:val="24"/>
                <w:szCs w:val="24"/>
              </w:rPr>
            </w:pPr>
          </w:p>
          <w:p w14:paraId="5F95B914" w14:textId="77821A21" w:rsidR="006E2424" w:rsidRPr="001253F8" w:rsidRDefault="00BF61D8" w:rsidP="00D5254B">
            <w:pPr>
              <w:pStyle w:val="NoSpacing"/>
              <w:tabs>
                <w:tab w:val="decimal" w:pos="1104"/>
              </w:tabs>
              <w:ind w:right="3" w:firstLine="37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41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849</w:t>
            </w:r>
          </w:p>
        </w:tc>
        <w:tc>
          <w:tcPr>
            <w:tcW w:w="52" w:type="pct"/>
            <w:shd w:val="clear" w:color="auto" w:fill="auto"/>
          </w:tcPr>
          <w:p w14:paraId="0DEA25DC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14:paraId="34A7A363" w14:textId="77777777" w:rsidR="006E2424" w:rsidRPr="001253F8" w:rsidRDefault="006E2424" w:rsidP="006E2424">
            <w:pPr>
              <w:pStyle w:val="NoSpacing"/>
              <w:tabs>
                <w:tab w:val="decimal" w:pos="993"/>
              </w:tabs>
              <w:ind w:left="-527" w:right="64" w:hanging="266"/>
              <w:rPr>
                <w:rFonts w:ascii="Angsana New" w:hAnsi="Angsana New" w:cs="Angsana New"/>
                <w:sz w:val="24"/>
                <w:szCs w:val="24"/>
              </w:rPr>
            </w:pPr>
          </w:p>
          <w:p w14:paraId="2959AE6A" w14:textId="6389F5C9" w:rsidR="006E2424" w:rsidRPr="001253F8" w:rsidRDefault="006E2424" w:rsidP="006E2424">
            <w:pPr>
              <w:pStyle w:val="NoSpacing"/>
              <w:tabs>
                <w:tab w:val="decimal" w:pos="993"/>
              </w:tabs>
              <w:ind w:left="-527" w:right="64" w:hanging="266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942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58" w:type="pct"/>
            <w:shd w:val="clear" w:color="auto" w:fill="auto"/>
          </w:tcPr>
          <w:p w14:paraId="7084EA67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586" w:type="pct"/>
            <w:shd w:val="clear" w:color="auto" w:fill="auto"/>
          </w:tcPr>
          <w:p w14:paraId="44BAA615" w14:textId="77777777" w:rsidR="006E2424" w:rsidRPr="001253F8" w:rsidRDefault="006E2424" w:rsidP="006E2424">
            <w:pPr>
              <w:pStyle w:val="NoSpacing"/>
              <w:ind w:left="258" w:right="-209" w:hanging="3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3961B158" w14:textId="4FCEDAEE" w:rsidR="006E2424" w:rsidRPr="001253F8" w:rsidRDefault="00BF61D8" w:rsidP="006E2424">
            <w:pPr>
              <w:pStyle w:val="NoSpacing"/>
              <w:ind w:left="258" w:right="-209" w:hanging="3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357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025</w:t>
            </w:r>
          </w:p>
        </w:tc>
      </w:tr>
      <w:tr w:rsidR="00D5254B" w:rsidRPr="001253F8" w14:paraId="37497B1D" w14:textId="77777777" w:rsidTr="005D4549">
        <w:trPr>
          <w:trHeight w:val="20"/>
        </w:trPr>
        <w:tc>
          <w:tcPr>
            <w:tcW w:w="1817" w:type="pct"/>
            <w:hideMark/>
          </w:tcPr>
          <w:p w14:paraId="0B66CB3F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auto"/>
              <w:ind w:left="360" w:right="6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สินทรัพย์อื่น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8FF965" w14:textId="7EA16F0F" w:rsidR="006E2424" w:rsidRPr="001253F8" w:rsidRDefault="00BF61D8" w:rsidP="006E2424">
            <w:pPr>
              <w:snapToGrid w:val="0"/>
              <w:spacing w:after="0" w:line="240" w:lineRule="auto"/>
              <w:ind w:left="-234"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484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104</w:t>
            </w:r>
          </w:p>
        </w:tc>
        <w:tc>
          <w:tcPr>
            <w:tcW w:w="39" w:type="pct"/>
            <w:shd w:val="clear" w:color="auto" w:fill="auto"/>
            <w:vAlign w:val="bottom"/>
          </w:tcPr>
          <w:p w14:paraId="0B5F5270" w14:textId="77777777" w:rsidR="006E2424" w:rsidRPr="001253F8" w:rsidRDefault="006E2424" w:rsidP="006E2424">
            <w:pPr>
              <w:pStyle w:val="NoSpacing"/>
              <w:ind w:left="360" w:right="89" w:hanging="26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EA55BF" w14:textId="2AF6AE9E" w:rsidR="006E2424" w:rsidRPr="001253F8" w:rsidRDefault="00BF61D8" w:rsidP="00D5254B">
            <w:pPr>
              <w:pStyle w:val="NoSpacing"/>
              <w:tabs>
                <w:tab w:val="decimal" w:pos="820"/>
              </w:tabs>
              <w:ind w:left="-30" w:hanging="3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218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719</w:t>
            </w:r>
          </w:p>
        </w:tc>
        <w:tc>
          <w:tcPr>
            <w:tcW w:w="47" w:type="pct"/>
            <w:shd w:val="clear" w:color="auto" w:fill="auto"/>
            <w:vAlign w:val="bottom"/>
          </w:tcPr>
          <w:p w14:paraId="52E87B88" w14:textId="77777777" w:rsidR="006E2424" w:rsidRPr="001253F8" w:rsidRDefault="006E2424" w:rsidP="006E2424">
            <w:pPr>
              <w:pStyle w:val="NoSpacing"/>
              <w:ind w:left="360" w:right="89" w:hanging="2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D7EB38" w14:textId="1929CBF8" w:rsidR="006E2424" w:rsidRPr="001253F8" w:rsidRDefault="00BF61D8" w:rsidP="00D5254B">
            <w:pPr>
              <w:pStyle w:val="NoSpacing"/>
              <w:tabs>
                <w:tab w:val="decimal" w:pos="1104"/>
              </w:tabs>
              <w:ind w:right="3" w:firstLine="37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551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199</w:t>
            </w:r>
          </w:p>
        </w:tc>
        <w:tc>
          <w:tcPr>
            <w:tcW w:w="52" w:type="pct"/>
            <w:shd w:val="clear" w:color="auto" w:fill="auto"/>
          </w:tcPr>
          <w:p w14:paraId="6567A2E0" w14:textId="77777777" w:rsidR="006E2424" w:rsidRPr="001253F8" w:rsidRDefault="006E2424" w:rsidP="006E2424">
            <w:pPr>
              <w:pStyle w:val="NoSpacing"/>
              <w:ind w:left="360" w:right="89" w:hanging="2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E05BEB" w14:textId="6C2ED718" w:rsidR="006E2424" w:rsidRPr="001253F8" w:rsidRDefault="006E2424" w:rsidP="006E2424">
            <w:pPr>
              <w:pStyle w:val="NoSpacing"/>
              <w:tabs>
                <w:tab w:val="decimal" w:pos="993"/>
              </w:tabs>
              <w:ind w:left="181" w:right="64" w:hanging="266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399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649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58" w:type="pct"/>
            <w:shd w:val="clear" w:color="auto" w:fill="auto"/>
          </w:tcPr>
          <w:p w14:paraId="61331977" w14:textId="77777777" w:rsidR="006E2424" w:rsidRPr="001253F8" w:rsidRDefault="006E2424" w:rsidP="006E2424">
            <w:pPr>
              <w:pStyle w:val="NoSpacing"/>
              <w:ind w:left="360" w:right="89" w:hanging="266"/>
              <w:jc w:val="right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64D4EF" w14:textId="77133B9B" w:rsidR="006E2424" w:rsidRPr="001253F8" w:rsidRDefault="00BF61D8" w:rsidP="006E2424">
            <w:pPr>
              <w:pStyle w:val="NoSpacing"/>
              <w:ind w:left="258" w:right="-209" w:hanging="3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854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373</w:t>
            </w:r>
          </w:p>
        </w:tc>
      </w:tr>
      <w:tr w:rsidR="00D5254B" w:rsidRPr="001253F8" w14:paraId="6064B849" w14:textId="77777777" w:rsidTr="005D4549">
        <w:trPr>
          <w:trHeight w:val="20"/>
        </w:trPr>
        <w:tc>
          <w:tcPr>
            <w:tcW w:w="1817" w:type="pct"/>
            <w:hideMark/>
          </w:tcPr>
          <w:p w14:paraId="1904DA69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auto"/>
              <w:ind w:left="990" w:right="65" w:hanging="36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รวมสินทรัพย์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A3BABF5" w14:textId="54EA5AD3" w:rsidR="006E2424" w:rsidRPr="001253F8" w:rsidRDefault="00BF61D8" w:rsidP="006E2424">
            <w:pPr>
              <w:snapToGrid w:val="0"/>
              <w:spacing w:after="0" w:line="240" w:lineRule="auto"/>
              <w:ind w:left="-234"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86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519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618</w:t>
            </w:r>
          </w:p>
        </w:tc>
        <w:tc>
          <w:tcPr>
            <w:tcW w:w="39" w:type="pct"/>
            <w:shd w:val="clear" w:color="auto" w:fill="auto"/>
            <w:vAlign w:val="center"/>
          </w:tcPr>
          <w:p w14:paraId="0E40D097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78EEAA0" w14:textId="581882C3" w:rsidR="006E2424" w:rsidRPr="001253F8" w:rsidRDefault="00BF61D8" w:rsidP="00D5254B">
            <w:pPr>
              <w:pStyle w:val="NoSpacing"/>
              <w:tabs>
                <w:tab w:val="decimal" w:pos="820"/>
              </w:tabs>
              <w:ind w:left="-30" w:hanging="3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634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282</w:t>
            </w:r>
          </w:p>
        </w:tc>
        <w:tc>
          <w:tcPr>
            <w:tcW w:w="47" w:type="pct"/>
            <w:shd w:val="clear" w:color="auto" w:fill="auto"/>
            <w:vAlign w:val="center"/>
          </w:tcPr>
          <w:p w14:paraId="70CBD7AF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71E536D" w14:textId="02C4E552" w:rsidR="006E2424" w:rsidRPr="001253F8" w:rsidRDefault="00BF61D8" w:rsidP="00D5254B">
            <w:pPr>
              <w:pStyle w:val="NoSpacing"/>
              <w:tabs>
                <w:tab w:val="decimal" w:pos="1104"/>
              </w:tabs>
              <w:ind w:right="3" w:firstLine="3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974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494</w:t>
            </w:r>
          </w:p>
        </w:tc>
        <w:tc>
          <w:tcPr>
            <w:tcW w:w="52" w:type="pct"/>
            <w:shd w:val="clear" w:color="auto" w:fill="auto"/>
            <w:vAlign w:val="center"/>
          </w:tcPr>
          <w:p w14:paraId="41736A5E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3C475F6" w14:textId="0A81D97D" w:rsidR="006E2424" w:rsidRPr="001253F8" w:rsidRDefault="006E2424" w:rsidP="006E2424">
            <w:pPr>
              <w:pStyle w:val="NoSpacing"/>
              <w:tabs>
                <w:tab w:val="decimal" w:pos="993"/>
              </w:tabs>
              <w:ind w:left="-527" w:right="64" w:hanging="266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888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609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58" w:type="pct"/>
            <w:shd w:val="clear" w:color="auto" w:fill="auto"/>
            <w:vAlign w:val="center"/>
          </w:tcPr>
          <w:p w14:paraId="22EE21BB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490C1BA" w14:textId="7C400028" w:rsidR="006E2424" w:rsidRPr="001253F8" w:rsidRDefault="00BF61D8" w:rsidP="006E2424">
            <w:pPr>
              <w:pStyle w:val="NoSpacing"/>
              <w:ind w:left="258" w:right="-129" w:hanging="3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94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239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785</w:t>
            </w:r>
          </w:p>
        </w:tc>
      </w:tr>
      <w:tr w:rsidR="00D5254B" w:rsidRPr="001253F8" w14:paraId="0B466DED" w14:textId="77777777" w:rsidTr="005D4549">
        <w:trPr>
          <w:trHeight w:val="20"/>
        </w:trPr>
        <w:tc>
          <w:tcPr>
            <w:tcW w:w="1817" w:type="pct"/>
          </w:tcPr>
          <w:p w14:paraId="12FEBFCF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auto"/>
              <w:ind w:left="360" w:right="65" w:hanging="26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112245" w14:textId="77777777" w:rsidR="006E2424" w:rsidRPr="001253F8" w:rsidRDefault="006E2424" w:rsidP="006E2424">
            <w:pPr>
              <w:pStyle w:val="NoSpacing"/>
              <w:ind w:left="215" w:right="-280" w:hanging="38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9" w:type="pct"/>
            <w:shd w:val="clear" w:color="auto" w:fill="auto"/>
          </w:tcPr>
          <w:p w14:paraId="765C8223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F96715" w14:textId="77777777" w:rsidR="006E2424" w:rsidRPr="001253F8" w:rsidRDefault="006E2424" w:rsidP="006E2424">
            <w:pPr>
              <w:pStyle w:val="NoSpacing"/>
              <w:ind w:left="260" w:right="-153" w:hanging="32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7" w:type="pct"/>
            <w:shd w:val="clear" w:color="auto" w:fill="auto"/>
          </w:tcPr>
          <w:p w14:paraId="5BF47FE5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DB6A47" w14:textId="77777777" w:rsidR="006E2424" w:rsidRPr="001253F8" w:rsidRDefault="006E2424" w:rsidP="006E2424">
            <w:pPr>
              <w:pStyle w:val="NoSpacing"/>
              <w:ind w:left="360" w:right="-302" w:hanging="32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2" w:type="pct"/>
            <w:shd w:val="clear" w:color="auto" w:fill="auto"/>
          </w:tcPr>
          <w:p w14:paraId="758909D2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73" w:type="pct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4AA9F0" w14:textId="77777777" w:rsidR="006E2424" w:rsidRPr="001253F8" w:rsidRDefault="006E2424" w:rsidP="006E2424">
            <w:pPr>
              <w:snapToGrid w:val="0"/>
              <w:spacing w:after="0" w:line="240" w:lineRule="auto"/>
              <w:ind w:left="-234" w:right="135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8" w:type="pct"/>
            <w:shd w:val="clear" w:color="auto" w:fill="auto"/>
          </w:tcPr>
          <w:p w14:paraId="3C661E5A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86" w:type="pct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A72515" w14:textId="77777777" w:rsidR="006E2424" w:rsidRPr="001253F8" w:rsidRDefault="006E2424" w:rsidP="006E2424">
            <w:pPr>
              <w:pStyle w:val="NoSpacing"/>
              <w:ind w:left="343" w:right="-60" w:hanging="28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D5254B" w:rsidRPr="001253F8" w14:paraId="799EC3D7" w14:textId="77777777" w:rsidTr="005D4549">
        <w:trPr>
          <w:trHeight w:val="295"/>
        </w:trPr>
        <w:tc>
          <w:tcPr>
            <w:tcW w:w="1817" w:type="pct"/>
            <w:hideMark/>
          </w:tcPr>
          <w:p w14:paraId="27F3C1AA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auto"/>
              <w:ind w:left="990" w:right="65" w:hanging="36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รวมหนี้สิน</w:t>
            </w:r>
          </w:p>
        </w:tc>
        <w:tc>
          <w:tcPr>
            <w:tcW w:w="5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D5962CF" w14:textId="4CC9854E" w:rsidR="006E2424" w:rsidRPr="001253F8" w:rsidRDefault="00BF61D8" w:rsidP="006E2424">
            <w:pPr>
              <w:snapToGrid w:val="0"/>
              <w:spacing w:after="0" w:line="240" w:lineRule="auto"/>
              <w:ind w:left="-234" w:right="124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61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750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485</w:t>
            </w:r>
          </w:p>
        </w:tc>
        <w:tc>
          <w:tcPr>
            <w:tcW w:w="39" w:type="pct"/>
            <w:shd w:val="clear" w:color="auto" w:fill="auto"/>
            <w:vAlign w:val="center"/>
          </w:tcPr>
          <w:p w14:paraId="7930870C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5B9CE1F" w14:textId="66766167" w:rsidR="006E2424" w:rsidRPr="001253F8" w:rsidRDefault="00BF61D8" w:rsidP="00D5254B">
            <w:pPr>
              <w:pStyle w:val="NoSpacing"/>
              <w:tabs>
                <w:tab w:val="decimal" w:pos="820"/>
              </w:tabs>
              <w:ind w:left="-30" w:hanging="3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487CE5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810</w:t>
            </w:r>
            <w:r w:rsidR="00487CE5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534</w:t>
            </w:r>
          </w:p>
        </w:tc>
        <w:tc>
          <w:tcPr>
            <w:tcW w:w="47" w:type="pct"/>
            <w:shd w:val="clear" w:color="auto" w:fill="auto"/>
            <w:vAlign w:val="center"/>
          </w:tcPr>
          <w:p w14:paraId="5425515A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6AEDE96" w14:textId="27427CC0" w:rsidR="006E2424" w:rsidRPr="001253F8" w:rsidRDefault="00BF61D8" w:rsidP="00D5254B">
            <w:pPr>
              <w:pStyle w:val="NoSpacing"/>
              <w:tabs>
                <w:tab w:val="decimal" w:pos="1104"/>
              </w:tabs>
              <w:ind w:right="3" w:firstLine="3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106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231</w:t>
            </w:r>
          </w:p>
        </w:tc>
        <w:tc>
          <w:tcPr>
            <w:tcW w:w="52" w:type="pct"/>
            <w:shd w:val="clear" w:color="auto" w:fill="auto"/>
            <w:vAlign w:val="center"/>
          </w:tcPr>
          <w:p w14:paraId="6D9DE1C1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CEA8AF8" w14:textId="60FE69E9" w:rsidR="006E2424" w:rsidRPr="001253F8" w:rsidRDefault="006E2424" w:rsidP="006E2424">
            <w:pPr>
              <w:pStyle w:val="NoSpacing"/>
              <w:tabs>
                <w:tab w:val="decimal" w:pos="993"/>
              </w:tabs>
              <w:ind w:left="-527" w:right="64" w:hanging="26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554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381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58" w:type="pct"/>
            <w:shd w:val="clear" w:color="auto" w:fill="auto"/>
            <w:vAlign w:val="center"/>
          </w:tcPr>
          <w:p w14:paraId="2CE22EA0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C23847E" w14:textId="0E2644F3" w:rsidR="006E2424" w:rsidRPr="001253F8" w:rsidRDefault="00BF61D8" w:rsidP="006E2424">
            <w:pPr>
              <w:pStyle w:val="NoSpacing"/>
              <w:ind w:left="258" w:right="-129" w:hanging="3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68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112</w:t>
            </w:r>
            <w:r w:rsidR="006E2424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869</w:t>
            </w:r>
          </w:p>
        </w:tc>
      </w:tr>
      <w:tr w:rsidR="00D5254B" w:rsidRPr="001253F8" w14:paraId="5561752F" w14:textId="77777777" w:rsidTr="005D4549">
        <w:trPr>
          <w:trHeight w:val="225"/>
        </w:trPr>
        <w:tc>
          <w:tcPr>
            <w:tcW w:w="1817" w:type="pct"/>
          </w:tcPr>
          <w:p w14:paraId="5ACC08DD" w14:textId="77777777" w:rsidR="006E2424" w:rsidRPr="001253F8" w:rsidRDefault="006E2424" w:rsidP="006E2424">
            <w:pPr>
              <w:tabs>
                <w:tab w:val="right" w:pos="6095"/>
              </w:tabs>
              <w:spacing w:after="0" w:line="240" w:lineRule="auto"/>
              <w:ind w:left="990" w:right="65" w:hanging="36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89" w:type="pct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07CE691" w14:textId="77777777" w:rsidR="006E2424" w:rsidRPr="001253F8" w:rsidRDefault="006E2424" w:rsidP="006E2424">
            <w:pPr>
              <w:snapToGrid w:val="0"/>
              <w:spacing w:after="0" w:line="240" w:lineRule="auto"/>
              <w:ind w:left="-234" w:right="12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9" w:type="pct"/>
            <w:shd w:val="clear" w:color="auto" w:fill="auto"/>
            <w:vAlign w:val="center"/>
          </w:tcPr>
          <w:p w14:paraId="32A6322D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40" w:type="pct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CDFB899" w14:textId="77777777" w:rsidR="006E2424" w:rsidRPr="001253F8" w:rsidRDefault="006E2424" w:rsidP="006E2424">
            <w:pPr>
              <w:pStyle w:val="NoSpacing"/>
              <w:ind w:left="260" w:right="-182" w:hanging="32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7" w:type="pct"/>
            <w:shd w:val="clear" w:color="auto" w:fill="auto"/>
            <w:vAlign w:val="center"/>
          </w:tcPr>
          <w:p w14:paraId="1DB98DAA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727C828E" w14:textId="77777777" w:rsidR="006E2424" w:rsidRPr="001253F8" w:rsidRDefault="006E2424" w:rsidP="006E2424">
            <w:pPr>
              <w:pStyle w:val="NoSpacing"/>
              <w:ind w:left="360" w:right="-418" w:hanging="32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2" w:type="pct"/>
            <w:shd w:val="clear" w:color="auto" w:fill="auto"/>
            <w:vAlign w:val="center"/>
          </w:tcPr>
          <w:p w14:paraId="2DA96C96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73" w:type="pct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7B778A7" w14:textId="77777777" w:rsidR="006E2424" w:rsidRPr="001253F8" w:rsidRDefault="006E2424" w:rsidP="006E2424">
            <w:pPr>
              <w:pStyle w:val="NoSpacing"/>
              <w:tabs>
                <w:tab w:val="decimal" w:pos="993"/>
              </w:tabs>
              <w:ind w:left="-527" w:right="64" w:hanging="26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" w:type="pct"/>
            <w:shd w:val="clear" w:color="auto" w:fill="auto"/>
            <w:vAlign w:val="center"/>
          </w:tcPr>
          <w:p w14:paraId="349C876B" w14:textId="77777777" w:rsidR="006E2424" w:rsidRPr="001253F8" w:rsidRDefault="006E2424" w:rsidP="006E2424">
            <w:pPr>
              <w:pStyle w:val="NoSpacing"/>
              <w:ind w:right="89" w:hanging="26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86" w:type="pct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7403EB29" w14:textId="77777777" w:rsidR="006E2424" w:rsidRPr="001253F8" w:rsidRDefault="006E2424" w:rsidP="006E2424">
            <w:pPr>
              <w:pStyle w:val="NoSpacing"/>
              <w:ind w:left="258" w:right="-129" w:hanging="3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14:paraId="5BC79D2F" w14:textId="77777777" w:rsidR="00645840" w:rsidRPr="001253F8" w:rsidRDefault="00645840" w:rsidP="005E5690">
      <w:pPr>
        <w:spacing w:after="0"/>
        <w:rPr>
          <w:rFonts w:asciiTheme="majorBidi" w:hAnsiTheme="majorBidi" w:cstheme="majorBidi"/>
          <w:sz w:val="16"/>
          <w:szCs w:val="16"/>
        </w:rPr>
      </w:pPr>
    </w:p>
    <w:p w14:paraId="588078A9" w14:textId="77777777" w:rsidR="0092674F" w:rsidRPr="001253F8" w:rsidRDefault="0092674F" w:rsidP="005E5690">
      <w:pPr>
        <w:spacing w:after="0"/>
        <w:rPr>
          <w:rFonts w:asciiTheme="majorBidi" w:hAnsiTheme="majorBidi" w:cstheme="majorBidi"/>
          <w:sz w:val="16"/>
          <w:szCs w:val="16"/>
        </w:rPr>
      </w:pPr>
    </w:p>
    <w:p w14:paraId="7E65B2BB" w14:textId="77777777" w:rsidR="009779D0" w:rsidRDefault="009779D0">
      <w:r>
        <w:br w:type="page"/>
      </w:r>
    </w:p>
    <w:tbl>
      <w:tblPr>
        <w:tblW w:w="4599" w:type="pct"/>
        <w:tblInd w:w="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8"/>
        <w:gridCol w:w="969"/>
        <w:gridCol w:w="92"/>
        <w:gridCol w:w="951"/>
        <w:gridCol w:w="58"/>
        <w:gridCol w:w="1192"/>
        <w:gridCol w:w="90"/>
        <w:gridCol w:w="1080"/>
        <w:gridCol w:w="66"/>
        <w:gridCol w:w="958"/>
        <w:gridCol w:w="10"/>
      </w:tblGrid>
      <w:tr w:rsidR="00623C76" w:rsidRPr="001253F8" w14:paraId="6B4E4E60" w14:textId="77777777" w:rsidTr="005D4549">
        <w:trPr>
          <w:gridAfter w:val="1"/>
          <w:wAfter w:w="6" w:type="pct"/>
          <w:trHeight w:val="20"/>
          <w:tblHeader/>
        </w:trPr>
        <w:tc>
          <w:tcPr>
            <w:tcW w:w="1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8DFF4" w14:textId="4CD40F8F" w:rsidR="00FE5FE5" w:rsidRPr="001253F8" w:rsidRDefault="00FE5FE5" w:rsidP="00561795">
            <w:pPr>
              <w:spacing w:after="0" w:line="240" w:lineRule="auto"/>
              <w:ind w:left="900" w:right="65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208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14:paraId="27044EC3" w14:textId="77777777" w:rsidR="00FE5FE5" w:rsidRPr="001253F8" w:rsidRDefault="00FE5FE5" w:rsidP="00561795">
            <w:pPr>
              <w:spacing w:after="0" w:line="240" w:lineRule="auto"/>
              <w:ind w:left="-115" w:right="65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623C76" w:rsidRPr="001253F8" w14:paraId="1A481FB3" w14:textId="77777777" w:rsidTr="005D4549">
        <w:trPr>
          <w:gridAfter w:val="1"/>
          <w:wAfter w:w="6" w:type="pct"/>
          <w:trHeight w:val="20"/>
          <w:tblHeader/>
        </w:trPr>
        <w:tc>
          <w:tcPr>
            <w:tcW w:w="1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1BA47" w14:textId="77777777" w:rsidR="00FE5FE5" w:rsidRPr="001253F8" w:rsidRDefault="00FE5FE5" w:rsidP="00561795">
            <w:pPr>
              <w:spacing w:after="0" w:line="240" w:lineRule="auto"/>
              <w:ind w:left="900" w:right="65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208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14:paraId="46F403F1" w14:textId="60BF3191" w:rsidR="00FE5FE5" w:rsidRPr="001253F8" w:rsidRDefault="00DB4908" w:rsidP="00561795">
            <w:pPr>
              <w:spacing w:after="0" w:line="240" w:lineRule="auto"/>
              <w:ind w:left="-115" w:right="65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</w:t>
            </w:r>
            <w:r w:rsidR="00343666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วันที่ </w:t>
            </w:r>
            <w:r w:rsidR="00BF61D8"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016ED7"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กุมภาพันธ์ </w:t>
            </w:r>
            <w:r w:rsidR="00BF61D8" w:rsidRPr="00BF61D8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D5254B" w:rsidRPr="001253F8" w14:paraId="57C6A487" w14:textId="77777777" w:rsidTr="005D4549">
        <w:trPr>
          <w:trHeight w:val="20"/>
          <w:tblHeader/>
        </w:trPr>
        <w:tc>
          <w:tcPr>
            <w:tcW w:w="1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4E620" w14:textId="77777777" w:rsidR="00FE5FE5" w:rsidRPr="001253F8" w:rsidRDefault="00FE5FE5" w:rsidP="00561795">
            <w:pPr>
              <w:spacing w:after="0" w:line="240" w:lineRule="auto"/>
              <w:ind w:left="900" w:right="65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D3A22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การให้บริการสินเชื่อรายย่อย</w:t>
            </w:r>
          </w:p>
        </w:tc>
        <w:tc>
          <w:tcPr>
            <w:tcW w:w="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C0265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1" w:type="pct"/>
            <w:shd w:val="clear" w:color="auto" w:fill="auto"/>
          </w:tcPr>
          <w:p w14:paraId="6C94A093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ส่วนงานธุรกิจอื่น</w:t>
            </w:r>
          </w:p>
        </w:tc>
        <w:tc>
          <w:tcPr>
            <w:tcW w:w="53" w:type="pct"/>
            <w:shd w:val="clear" w:color="auto" w:fill="auto"/>
          </w:tcPr>
          <w:p w14:paraId="1CE116F9" w14:textId="77777777" w:rsidR="00FE5FE5" w:rsidRPr="001253F8" w:rsidRDefault="00FE5FE5" w:rsidP="00561795">
            <w:pPr>
              <w:spacing w:after="0" w:line="240" w:lineRule="auto"/>
              <w:ind w:left="900" w:right="65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5" w:type="pct"/>
            <w:shd w:val="clear" w:color="auto" w:fill="auto"/>
          </w:tcPr>
          <w:p w14:paraId="023B13C5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รายการตัด</w:t>
            </w:r>
          </w:p>
        </w:tc>
        <w:tc>
          <w:tcPr>
            <w:tcW w:w="39" w:type="pct"/>
            <w:shd w:val="clear" w:color="auto" w:fill="auto"/>
          </w:tcPr>
          <w:p w14:paraId="2F7220B8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9" w:type="pct"/>
            <w:gridSpan w:val="2"/>
            <w:shd w:val="clear" w:color="auto" w:fill="auto"/>
          </w:tcPr>
          <w:p w14:paraId="485DF682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D5254B" w:rsidRPr="001253F8" w14:paraId="6BADB711" w14:textId="77777777" w:rsidTr="005D4549">
        <w:trPr>
          <w:trHeight w:val="20"/>
          <w:tblHeader/>
        </w:trPr>
        <w:tc>
          <w:tcPr>
            <w:tcW w:w="1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2BDEF" w14:textId="77777777" w:rsidR="00FE5FE5" w:rsidRPr="001253F8" w:rsidRDefault="00FE5FE5" w:rsidP="00561795">
            <w:pPr>
              <w:spacing w:after="0" w:line="240" w:lineRule="auto"/>
              <w:ind w:left="900" w:right="65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D736F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ภายในประเทศ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23BAC" w14:textId="77777777" w:rsidR="00FE5FE5" w:rsidRPr="001253F8" w:rsidRDefault="00FE5FE5" w:rsidP="00561795">
            <w:pPr>
              <w:spacing w:after="0" w:line="240" w:lineRule="auto"/>
              <w:ind w:left="900" w:right="65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800DD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ต่างประเทศ</w:t>
            </w:r>
          </w:p>
        </w:tc>
        <w:tc>
          <w:tcPr>
            <w:tcW w:w="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5EDC9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1" w:type="pct"/>
            <w:shd w:val="clear" w:color="auto" w:fill="auto"/>
          </w:tcPr>
          <w:p w14:paraId="01200726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ภายในประเทศ</w:t>
            </w:r>
          </w:p>
        </w:tc>
        <w:tc>
          <w:tcPr>
            <w:tcW w:w="53" w:type="pct"/>
            <w:shd w:val="clear" w:color="auto" w:fill="auto"/>
          </w:tcPr>
          <w:p w14:paraId="44BEE916" w14:textId="77777777" w:rsidR="00FE5FE5" w:rsidRPr="001253F8" w:rsidRDefault="00FE5FE5" w:rsidP="00561795">
            <w:pPr>
              <w:spacing w:after="0" w:line="240" w:lineRule="auto"/>
              <w:ind w:left="900" w:right="65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5" w:type="pct"/>
            <w:shd w:val="clear" w:color="auto" w:fill="auto"/>
          </w:tcPr>
          <w:p w14:paraId="6B00D83E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บัญชี</w:t>
            </w:r>
          </w:p>
        </w:tc>
        <w:tc>
          <w:tcPr>
            <w:tcW w:w="39" w:type="pct"/>
            <w:shd w:val="clear" w:color="auto" w:fill="auto"/>
          </w:tcPr>
          <w:p w14:paraId="1A74B35E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9" w:type="pct"/>
            <w:gridSpan w:val="2"/>
            <w:shd w:val="clear" w:color="auto" w:fill="auto"/>
          </w:tcPr>
          <w:p w14:paraId="0A11E5E8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D5254B" w:rsidRPr="001253F8" w14:paraId="6316C1A7" w14:textId="77777777" w:rsidTr="005D4549">
        <w:trPr>
          <w:trHeight w:val="20"/>
          <w:tblHeader/>
        </w:trPr>
        <w:tc>
          <w:tcPr>
            <w:tcW w:w="1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4F374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00C4864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1CDFE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1885373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65C3D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</w:rPr>
            </w:pPr>
          </w:p>
        </w:tc>
        <w:tc>
          <w:tcPr>
            <w:tcW w:w="701" w:type="pct"/>
            <w:shd w:val="clear" w:color="auto" w:fill="auto"/>
          </w:tcPr>
          <w:p w14:paraId="273D5492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53" w:type="pct"/>
            <w:shd w:val="clear" w:color="auto" w:fill="auto"/>
          </w:tcPr>
          <w:p w14:paraId="76E238A8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  <w:shd w:val="clear" w:color="auto" w:fill="auto"/>
          </w:tcPr>
          <w:p w14:paraId="5FA47A24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39" w:type="pct"/>
            <w:shd w:val="clear" w:color="auto" w:fill="auto"/>
          </w:tcPr>
          <w:p w14:paraId="43EEB3AF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</w:rPr>
            </w:pPr>
          </w:p>
        </w:tc>
        <w:tc>
          <w:tcPr>
            <w:tcW w:w="569" w:type="pct"/>
            <w:gridSpan w:val="2"/>
            <w:shd w:val="clear" w:color="auto" w:fill="auto"/>
          </w:tcPr>
          <w:p w14:paraId="37701D09" w14:textId="77777777" w:rsidR="00FE5FE5" w:rsidRPr="001253F8" w:rsidRDefault="00FE5FE5" w:rsidP="0056179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</w:rPr>
            </w:pPr>
            <w:r w:rsidRPr="001253F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D5254B" w:rsidRPr="001253F8" w14:paraId="7D258EDF" w14:textId="77777777" w:rsidTr="005D4549">
        <w:trPr>
          <w:trHeight w:val="20"/>
        </w:trPr>
        <w:tc>
          <w:tcPr>
            <w:tcW w:w="1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00645" w14:textId="77777777" w:rsidR="0094407E" w:rsidRPr="001253F8" w:rsidRDefault="0094407E" w:rsidP="0094407E">
            <w:pPr>
              <w:tabs>
                <w:tab w:val="right" w:pos="6095"/>
              </w:tabs>
              <w:spacing w:after="0" w:line="240" w:lineRule="auto"/>
              <w:ind w:left="360" w:right="6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0CD86C5" w14:textId="453213C8" w:rsidR="0094407E" w:rsidRPr="001253F8" w:rsidRDefault="00BF61D8" w:rsidP="0094407E">
            <w:pPr>
              <w:snapToGrid w:val="0"/>
              <w:spacing w:after="0" w:line="240" w:lineRule="auto"/>
              <w:ind w:left="-234" w:right="8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77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717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079</w:t>
            </w:r>
          </w:p>
        </w:tc>
        <w:tc>
          <w:tcPr>
            <w:tcW w:w="54" w:type="pct"/>
            <w:shd w:val="clear" w:color="auto" w:fill="auto"/>
            <w:vAlign w:val="center"/>
          </w:tcPr>
          <w:p w14:paraId="57B7F73A" w14:textId="77777777" w:rsidR="0094407E" w:rsidRPr="001253F8" w:rsidRDefault="0094407E" w:rsidP="0094407E">
            <w:pPr>
              <w:tabs>
                <w:tab w:val="right" w:pos="6095"/>
              </w:tabs>
              <w:snapToGrid w:val="0"/>
              <w:spacing w:after="0" w:line="240" w:lineRule="auto"/>
              <w:ind w:left="-234" w:right="115"/>
              <w:jc w:val="both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559" w:type="pct"/>
            <w:shd w:val="clear" w:color="auto" w:fill="auto"/>
            <w:vAlign w:val="center"/>
          </w:tcPr>
          <w:p w14:paraId="479446BC" w14:textId="1932D498" w:rsidR="0094407E" w:rsidRPr="001253F8" w:rsidRDefault="00BF61D8" w:rsidP="00D5254B">
            <w:pPr>
              <w:pStyle w:val="NoSpacing"/>
              <w:tabs>
                <w:tab w:val="decimal" w:pos="820"/>
              </w:tabs>
              <w:ind w:left="-30" w:hanging="34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703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212</w:t>
            </w:r>
          </w:p>
        </w:tc>
        <w:tc>
          <w:tcPr>
            <w:tcW w:w="34" w:type="pct"/>
            <w:shd w:val="clear" w:color="auto" w:fill="auto"/>
            <w:vAlign w:val="center"/>
          </w:tcPr>
          <w:p w14:paraId="1E6A6BE5" w14:textId="77777777" w:rsidR="0094407E" w:rsidRPr="001253F8" w:rsidRDefault="0094407E" w:rsidP="0094407E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1" w:type="pct"/>
            <w:shd w:val="clear" w:color="auto" w:fill="auto"/>
            <w:vAlign w:val="center"/>
          </w:tcPr>
          <w:p w14:paraId="73BA029C" w14:textId="391167A0" w:rsidR="0094407E" w:rsidRPr="001253F8" w:rsidRDefault="00BF61D8" w:rsidP="00D5254B">
            <w:pPr>
              <w:pStyle w:val="NoSpacing"/>
              <w:tabs>
                <w:tab w:val="decimal" w:pos="1104"/>
              </w:tabs>
              <w:ind w:right="3" w:firstLine="3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257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450</w:t>
            </w:r>
          </w:p>
        </w:tc>
        <w:tc>
          <w:tcPr>
            <w:tcW w:w="53" w:type="pct"/>
            <w:shd w:val="clear" w:color="auto" w:fill="auto"/>
            <w:vAlign w:val="center"/>
          </w:tcPr>
          <w:p w14:paraId="42031362" w14:textId="77777777" w:rsidR="0094407E" w:rsidRPr="001253F8" w:rsidRDefault="0094407E" w:rsidP="0094407E">
            <w:pPr>
              <w:tabs>
                <w:tab w:val="right" w:pos="6095"/>
              </w:tabs>
              <w:snapToGrid w:val="0"/>
              <w:spacing w:after="0" w:line="240" w:lineRule="auto"/>
              <w:ind w:left="-234" w:right="115"/>
              <w:jc w:val="both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0B0B620F" w14:textId="70685217" w:rsidR="0094407E" w:rsidRPr="001253F8" w:rsidRDefault="0094407E" w:rsidP="0094407E">
            <w:pPr>
              <w:pStyle w:val="NoSpacing"/>
              <w:tabs>
                <w:tab w:val="decimal" w:pos="993"/>
              </w:tabs>
              <w:ind w:left="-527" w:right="64" w:hanging="26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127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301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9" w:type="pct"/>
            <w:shd w:val="clear" w:color="auto" w:fill="auto"/>
            <w:vAlign w:val="center"/>
          </w:tcPr>
          <w:p w14:paraId="4EBD898D" w14:textId="77777777" w:rsidR="0094407E" w:rsidRPr="001253F8" w:rsidRDefault="0094407E" w:rsidP="0094407E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9" w:type="pct"/>
            <w:gridSpan w:val="2"/>
            <w:shd w:val="clear" w:color="auto" w:fill="auto"/>
            <w:vAlign w:val="center"/>
          </w:tcPr>
          <w:p w14:paraId="5852D797" w14:textId="655ADA63" w:rsidR="0094407E" w:rsidRPr="001253F8" w:rsidRDefault="00BF61D8" w:rsidP="00F5633E">
            <w:pPr>
              <w:pStyle w:val="NoSpacing"/>
              <w:tabs>
                <w:tab w:val="left" w:pos="841"/>
              </w:tabs>
              <w:ind w:left="258" w:right="-129" w:hanging="3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83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550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440</w:t>
            </w:r>
          </w:p>
        </w:tc>
      </w:tr>
      <w:tr w:rsidR="00D5254B" w:rsidRPr="001253F8" w14:paraId="2987B0C2" w14:textId="77777777" w:rsidTr="005D4549">
        <w:trPr>
          <w:trHeight w:val="20"/>
        </w:trPr>
        <w:tc>
          <w:tcPr>
            <w:tcW w:w="1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70B1B" w14:textId="77777777" w:rsidR="0094407E" w:rsidRPr="001253F8" w:rsidRDefault="0094407E" w:rsidP="0094407E">
            <w:pPr>
              <w:tabs>
                <w:tab w:val="right" w:pos="6095"/>
              </w:tabs>
              <w:spacing w:after="0" w:line="240" w:lineRule="auto"/>
              <w:ind w:left="360" w:right="6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ส่วนปรับปรุงอาคารเช่าและอุปกรณ์  </w:t>
            </w:r>
          </w:p>
        </w:tc>
        <w:tc>
          <w:tcPr>
            <w:tcW w:w="570" w:type="pct"/>
            <w:shd w:val="clear" w:color="auto" w:fill="auto"/>
          </w:tcPr>
          <w:p w14:paraId="4EA1DBA8" w14:textId="77777777" w:rsidR="0094407E" w:rsidRPr="001253F8" w:rsidRDefault="0094407E" w:rsidP="0094407E">
            <w:pPr>
              <w:spacing w:after="0" w:line="240" w:lineRule="auto"/>
              <w:ind w:left="-540" w:right="132" w:firstLine="5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" w:type="pct"/>
            <w:shd w:val="clear" w:color="auto" w:fill="auto"/>
          </w:tcPr>
          <w:p w14:paraId="3274957F" w14:textId="77777777" w:rsidR="0094407E" w:rsidRPr="001253F8" w:rsidRDefault="0094407E" w:rsidP="0094407E">
            <w:pPr>
              <w:tabs>
                <w:tab w:val="right" w:pos="6095"/>
              </w:tabs>
              <w:spacing w:after="0" w:line="240" w:lineRule="auto"/>
              <w:ind w:left="360" w:right="65"/>
              <w:jc w:val="both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559" w:type="pct"/>
            <w:shd w:val="clear" w:color="auto" w:fill="auto"/>
          </w:tcPr>
          <w:p w14:paraId="3D97FE55" w14:textId="77777777" w:rsidR="0094407E" w:rsidRPr="001253F8" w:rsidRDefault="0094407E" w:rsidP="0094407E">
            <w:pPr>
              <w:spacing w:after="0" w:line="240" w:lineRule="auto"/>
              <w:ind w:left="-540" w:right="132" w:firstLine="5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" w:type="pct"/>
            <w:shd w:val="clear" w:color="auto" w:fill="auto"/>
          </w:tcPr>
          <w:p w14:paraId="0B04CA84" w14:textId="77777777" w:rsidR="0094407E" w:rsidRPr="001253F8" w:rsidRDefault="0094407E" w:rsidP="0094407E">
            <w:pPr>
              <w:spacing w:after="0" w:line="240" w:lineRule="auto"/>
              <w:ind w:left="-540" w:right="210" w:firstLine="5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1" w:type="pct"/>
            <w:shd w:val="clear" w:color="auto" w:fill="auto"/>
          </w:tcPr>
          <w:p w14:paraId="51D9CFF1" w14:textId="77777777" w:rsidR="0094407E" w:rsidRPr="001253F8" w:rsidRDefault="0094407E" w:rsidP="0094407E">
            <w:pPr>
              <w:spacing w:after="0" w:line="240" w:lineRule="auto"/>
              <w:ind w:left="-540" w:right="132" w:firstLine="5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3" w:type="pct"/>
            <w:shd w:val="clear" w:color="auto" w:fill="auto"/>
          </w:tcPr>
          <w:p w14:paraId="2C0B2DEA" w14:textId="77777777" w:rsidR="0094407E" w:rsidRPr="001253F8" w:rsidRDefault="0094407E" w:rsidP="0094407E">
            <w:pPr>
              <w:tabs>
                <w:tab w:val="right" w:pos="6095"/>
              </w:tabs>
              <w:spacing w:after="0" w:line="240" w:lineRule="auto"/>
              <w:ind w:left="360" w:right="65"/>
              <w:jc w:val="both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635" w:type="pct"/>
            <w:shd w:val="clear" w:color="auto" w:fill="auto"/>
          </w:tcPr>
          <w:p w14:paraId="43ED29EC" w14:textId="77777777" w:rsidR="0094407E" w:rsidRPr="001253F8" w:rsidRDefault="0094407E" w:rsidP="0094407E">
            <w:pPr>
              <w:tabs>
                <w:tab w:val="decimal" w:pos="935"/>
              </w:tabs>
              <w:spacing w:after="0" w:line="240" w:lineRule="auto"/>
              <w:ind w:left="-540" w:right="64" w:firstLine="5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9" w:type="pct"/>
            <w:shd w:val="clear" w:color="auto" w:fill="auto"/>
          </w:tcPr>
          <w:p w14:paraId="7C6E1A3F" w14:textId="77777777" w:rsidR="0094407E" w:rsidRPr="001253F8" w:rsidRDefault="0094407E" w:rsidP="0094407E">
            <w:pPr>
              <w:spacing w:after="0" w:line="240" w:lineRule="auto"/>
              <w:ind w:left="-540" w:right="132" w:firstLine="5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9" w:type="pct"/>
            <w:gridSpan w:val="2"/>
            <w:shd w:val="clear" w:color="auto" w:fill="auto"/>
          </w:tcPr>
          <w:p w14:paraId="26F1E916" w14:textId="77777777" w:rsidR="0094407E" w:rsidRPr="001253F8" w:rsidRDefault="0094407E" w:rsidP="0094407E">
            <w:pPr>
              <w:spacing w:after="0" w:line="240" w:lineRule="auto"/>
              <w:ind w:left="-540" w:right="132" w:firstLine="5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5254B" w:rsidRPr="001253F8" w14:paraId="2778E0B6" w14:textId="77777777" w:rsidTr="005D4549">
        <w:trPr>
          <w:trHeight w:val="20"/>
        </w:trPr>
        <w:tc>
          <w:tcPr>
            <w:tcW w:w="1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4CC0E" w14:textId="77777777" w:rsidR="0094407E" w:rsidRPr="001253F8" w:rsidRDefault="0094407E" w:rsidP="0094407E">
            <w:pPr>
              <w:tabs>
                <w:tab w:val="right" w:pos="6095"/>
              </w:tabs>
              <w:spacing w:after="0" w:line="240" w:lineRule="auto"/>
              <w:ind w:left="360" w:right="6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  และสินทรัพย์ไม่มีตัวตนอื่น</w:t>
            </w:r>
          </w:p>
          <w:p w14:paraId="48651D29" w14:textId="77777777" w:rsidR="0094407E" w:rsidRPr="001253F8" w:rsidRDefault="0094407E" w:rsidP="0094407E">
            <w:pPr>
              <w:tabs>
                <w:tab w:val="right" w:pos="6095"/>
              </w:tabs>
              <w:spacing w:after="0" w:line="240" w:lineRule="auto"/>
              <w:ind w:left="360" w:right="6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  นอกจากค่าความนิยม</w:t>
            </w:r>
          </w:p>
        </w:tc>
        <w:tc>
          <w:tcPr>
            <w:tcW w:w="570" w:type="pct"/>
            <w:shd w:val="clear" w:color="auto" w:fill="auto"/>
          </w:tcPr>
          <w:p w14:paraId="4D5E4160" w14:textId="77777777" w:rsidR="0094407E" w:rsidRPr="001253F8" w:rsidRDefault="0094407E" w:rsidP="0094407E">
            <w:pPr>
              <w:snapToGrid w:val="0"/>
              <w:spacing w:after="0" w:line="240" w:lineRule="auto"/>
              <w:ind w:left="-234" w:right="12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547D52E" w14:textId="26D22617" w:rsidR="0094407E" w:rsidRPr="001253F8" w:rsidRDefault="00BF61D8" w:rsidP="0094407E">
            <w:pPr>
              <w:snapToGrid w:val="0"/>
              <w:spacing w:after="0" w:line="240" w:lineRule="auto"/>
              <w:ind w:left="-234" w:right="8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121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54" w:type="pct"/>
            <w:shd w:val="clear" w:color="auto" w:fill="auto"/>
          </w:tcPr>
          <w:p w14:paraId="0FCA34C2" w14:textId="77777777" w:rsidR="0094407E" w:rsidRPr="001253F8" w:rsidRDefault="0094407E" w:rsidP="0094407E">
            <w:pPr>
              <w:tabs>
                <w:tab w:val="right" w:pos="6095"/>
              </w:tabs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559" w:type="pct"/>
            <w:shd w:val="clear" w:color="auto" w:fill="auto"/>
          </w:tcPr>
          <w:p w14:paraId="4E45B352" w14:textId="77777777" w:rsidR="0094407E" w:rsidRPr="001253F8" w:rsidRDefault="0094407E" w:rsidP="00D5254B">
            <w:pPr>
              <w:pStyle w:val="NoSpacing"/>
              <w:tabs>
                <w:tab w:val="decimal" w:pos="820"/>
              </w:tabs>
              <w:ind w:left="-30" w:hanging="34"/>
              <w:rPr>
                <w:rFonts w:ascii="Angsana New" w:hAnsi="Angsana New" w:cs="Angsana New"/>
                <w:sz w:val="24"/>
                <w:szCs w:val="24"/>
              </w:rPr>
            </w:pPr>
          </w:p>
          <w:p w14:paraId="27DC7AA4" w14:textId="4C0A27A4" w:rsidR="0094407E" w:rsidRPr="001253F8" w:rsidRDefault="00BF61D8" w:rsidP="00D5254B">
            <w:pPr>
              <w:pStyle w:val="NoSpacing"/>
              <w:tabs>
                <w:tab w:val="decimal" w:pos="820"/>
              </w:tabs>
              <w:ind w:left="-30" w:hanging="34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210</w:t>
            </w:r>
            <w:r w:rsidR="0094407E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095</w:t>
            </w:r>
          </w:p>
        </w:tc>
        <w:tc>
          <w:tcPr>
            <w:tcW w:w="34" w:type="pct"/>
            <w:shd w:val="clear" w:color="auto" w:fill="auto"/>
          </w:tcPr>
          <w:p w14:paraId="5059AABC" w14:textId="77777777" w:rsidR="0094407E" w:rsidRPr="001253F8" w:rsidRDefault="0094407E" w:rsidP="0094407E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1" w:type="pct"/>
            <w:shd w:val="clear" w:color="auto" w:fill="auto"/>
          </w:tcPr>
          <w:p w14:paraId="1EC41314" w14:textId="77777777" w:rsidR="0094407E" w:rsidRPr="001253F8" w:rsidRDefault="0094407E" w:rsidP="00D5254B">
            <w:pPr>
              <w:pStyle w:val="NoSpacing"/>
              <w:tabs>
                <w:tab w:val="decimal" w:pos="1104"/>
              </w:tabs>
              <w:ind w:right="3" w:firstLine="37"/>
              <w:rPr>
                <w:rFonts w:ascii="Angsana New" w:hAnsi="Angsana New" w:cs="Angsana New"/>
                <w:sz w:val="24"/>
                <w:szCs w:val="24"/>
              </w:rPr>
            </w:pPr>
          </w:p>
          <w:p w14:paraId="3288AD10" w14:textId="4B89C58B" w:rsidR="0094407E" w:rsidRPr="001253F8" w:rsidRDefault="0094407E" w:rsidP="00D5254B">
            <w:pPr>
              <w:pStyle w:val="NoSpacing"/>
              <w:tabs>
                <w:tab w:val="decimal" w:pos="1104"/>
              </w:tabs>
              <w:ind w:right="3" w:firstLine="37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    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55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979</w:t>
            </w:r>
          </w:p>
        </w:tc>
        <w:tc>
          <w:tcPr>
            <w:tcW w:w="53" w:type="pct"/>
            <w:shd w:val="clear" w:color="auto" w:fill="auto"/>
          </w:tcPr>
          <w:p w14:paraId="406418BA" w14:textId="77777777" w:rsidR="0094407E" w:rsidRPr="001253F8" w:rsidRDefault="0094407E" w:rsidP="0094407E">
            <w:pPr>
              <w:tabs>
                <w:tab w:val="right" w:pos="6095"/>
              </w:tabs>
              <w:snapToGrid w:val="0"/>
              <w:spacing w:after="0" w:line="240" w:lineRule="auto"/>
              <w:ind w:left="-234" w:right="115"/>
              <w:jc w:val="both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635" w:type="pct"/>
            <w:shd w:val="clear" w:color="auto" w:fill="auto"/>
          </w:tcPr>
          <w:p w14:paraId="5818CFEE" w14:textId="77777777" w:rsidR="0094407E" w:rsidRPr="001253F8" w:rsidRDefault="0094407E" w:rsidP="0094407E">
            <w:pPr>
              <w:pStyle w:val="NoSpacing"/>
              <w:tabs>
                <w:tab w:val="decimal" w:pos="993"/>
              </w:tabs>
              <w:ind w:left="-527" w:right="64" w:hanging="266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7E9CE2" w14:textId="75ACE496" w:rsidR="0094407E" w:rsidRPr="001253F8" w:rsidRDefault="0094407E" w:rsidP="0094407E">
            <w:pPr>
              <w:pStyle w:val="NoSpacing"/>
              <w:tabs>
                <w:tab w:val="decimal" w:pos="993"/>
              </w:tabs>
              <w:ind w:left="-527" w:right="64" w:hanging="266"/>
              <w:rPr>
                <w:rFonts w:ascii="Angsana New" w:hAnsi="Angsana New" w:cs="Angsana New"/>
                <w:sz w:val="24"/>
                <w:szCs w:val="24"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942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9" w:type="pct"/>
            <w:shd w:val="clear" w:color="auto" w:fill="auto"/>
          </w:tcPr>
          <w:p w14:paraId="74557F10" w14:textId="77777777" w:rsidR="0094407E" w:rsidRPr="001253F8" w:rsidRDefault="0094407E" w:rsidP="0094407E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9" w:type="pct"/>
            <w:gridSpan w:val="2"/>
            <w:shd w:val="clear" w:color="auto" w:fill="auto"/>
          </w:tcPr>
          <w:p w14:paraId="410C7694" w14:textId="77777777" w:rsidR="0094407E" w:rsidRPr="001253F8" w:rsidRDefault="0094407E" w:rsidP="0094407E">
            <w:pPr>
              <w:pStyle w:val="NoSpacing"/>
              <w:ind w:left="258" w:right="-209" w:hanging="3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  <w:p w14:paraId="6D09AE84" w14:textId="799639EE" w:rsidR="0094407E" w:rsidRPr="001253F8" w:rsidRDefault="00BF61D8" w:rsidP="0094407E">
            <w:pPr>
              <w:pStyle w:val="NoSpacing"/>
              <w:tabs>
                <w:tab w:val="left" w:pos="841"/>
              </w:tabs>
              <w:ind w:left="258" w:right="-201" w:hanging="3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380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138</w:t>
            </w:r>
          </w:p>
        </w:tc>
      </w:tr>
      <w:tr w:rsidR="00D5254B" w:rsidRPr="001253F8" w14:paraId="4D6AE65D" w14:textId="77777777" w:rsidTr="005D4549">
        <w:trPr>
          <w:trHeight w:val="20"/>
        </w:trPr>
        <w:tc>
          <w:tcPr>
            <w:tcW w:w="1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1692D" w14:textId="77777777" w:rsidR="0094407E" w:rsidRPr="001253F8" w:rsidRDefault="0094407E" w:rsidP="0094407E">
            <w:pPr>
              <w:tabs>
                <w:tab w:val="right" w:pos="6095"/>
              </w:tabs>
              <w:spacing w:after="0" w:line="240" w:lineRule="auto"/>
              <w:ind w:left="360" w:right="6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สินทรัพย์อื่น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3CD2FE" w14:textId="5D70F47B" w:rsidR="0094407E" w:rsidRPr="001253F8" w:rsidRDefault="00BF61D8" w:rsidP="0094407E">
            <w:pPr>
              <w:snapToGrid w:val="0"/>
              <w:spacing w:after="0" w:line="240" w:lineRule="auto"/>
              <w:ind w:left="-234" w:right="84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966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664</w:t>
            </w:r>
          </w:p>
        </w:tc>
        <w:tc>
          <w:tcPr>
            <w:tcW w:w="54" w:type="pct"/>
            <w:shd w:val="clear" w:color="auto" w:fill="auto"/>
            <w:vAlign w:val="bottom"/>
          </w:tcPr>
          <w:p w14:paraId="4977267A" w14:textId="77777777" w:rsidR="0094407E" w:rsidRPr="001253F8" w:rsidRDefault="0094407E" w:rsidP="0094407E">
            <w:pPr>
              <w:tabs>
                <w:tab w:val="right" w:pos="6095"/>
              </w:tabs>
              <w:snapToGrid w:val="0"/>
              <w:spacing w:after="0" w:line="240" w:lineRule="auto"/>
              <w:ind w:left="-234" w:right="115"/>
              <w:jc w:val="both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0BE5BE" w14:textId="70FD8E5D" w:rsidR="0094407E" w:rsidRPr="001253F8" w:rsidRDefault="00BF61D8" w:rsidP="00D5254B">
            <w:pPr>
              <w:pStyle w:val="NoSpacing"/>
              <w:tabs>
                <w:tab w:val="decimal" w:pos="820"/>
              </w:tabs>
              <w:ind w:left="-30" w:hanging="34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396</w:t>
            </w:r>
            <w:r w:rsidR="0094407E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916</w:t>
            </w:r>
          </w:p>
        </w:tc>
        <w:tc>
          <w:tcPr>
            <w:tcW w:w="34" w:type="pct"/>
            <w:shd w:val="clear" w:color="auto" w:fill="auto"/>
            <w:vAlign w:val="bottom"/>
          </w:tcPr>
          <w:p w14:paraId="1279988C" w14:textId="77777777" w:rsidR="0094407E" w:rsidRPr="001253F8" w:rsidRDefault="0094407E" w:rsidP="0094407E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DDE356" w14:textId="4BB6CB62" w:rsidR="0094407E" w:rsidRPr="001253F8" w:rsidRDefault="0094407E" w:rsidP="00D5254B">
            <w:pPr>
              <w:pStyle w:val="NoSpacing"/>
              <w:tabs>
                <w:tab w:val="decimal" w:pos="1104"/>
              </w:tabs>
              <w:ind w:right="3" w:firstLine="3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598</w:t>
            </w:r>
            <w:r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F61D8" w:rsidRPr="00BF61D8">
              <w:rPr>
                <w:rFonts w:ascii="Angsana New" w:hAnsi="Angsana New" w:cs="Angsana New"/>
                <w:sz w:val="24"/>
                <w:szCs w:val="24"/>
              </w:rPr>
              <w:t>872</w:t>
            </w:r>
          </w:p>
        </w:tc>
        <w:tc>
          <w:tcPr>
            <w:tcW w:w="53" w:type="pct"/>
            <w:shd w:val="clear" w:color="auto" w:fill="auto"/>
          </w:tcPr>
          <w:p w14:paraId="24674817" w14:textId="77777777" w:rsidR="0094407E" w:rsidRPr="001253F8" w:rsidRDefault="0094407E" w:rsidP="0094407E">
            <w:pPr>
              <w:tabs>
                <w:tab w:val="right" w:pos="6095"/>
              </w:tabs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4558C6" w14:textId="64C21544" w:rsidR="0094407E" w:rsidRPr="001253F8" w:rsidRDefault="0094407E" w:rsidP="0094407E">
            <w:pPr>
              <w:pStyle w:val="NoSpacing"/>
              <w:tabs>
                <w:tab w:val="decimal" w:pos="993"/>
              </w:tabs>
              <w:ind w:left="-527" w:right="64" w:hanging="26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394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500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9" w:type="pct"/>
            <w:shd w:val="clear" w:color="auto" w:fill="auto"/>
          </w:tcPr>
          <w:p w14:paraId="646B632B" w14:textId="77777777" w:rsidR="0094407E" w:rsidRPr="001253F8" w:rsidRDefault="0094407E" w:rsidP="0094407E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C84E27" w14:textId="71388A23" w:rsidR="0094407E" w:rsidRPr="001253F8" w:rsidRDefault="00BF61D8" w:rsidP="0094407E">
            <w:pPr>
              <w:pStyle w:val="NoSpacing"/>
              <w:ind w:left="258" w:right="-201" w:hanging="3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567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952</w:t>
            </w:r>
          </w:p>
        </w:tc>
      </w:tr>
      <w:tr w:rsidR="00D5254B" w:rsidRPr="001253F8" w14:paraId="3639652B" w14:textId="77777777" w:rsidTr="005D4549">
        <w:trPr>
          <w:trHeight w:val="20"/>
        </w:trPr>
        <w:tc>
          <w:tcPr>
            <w:tcW w:w="1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46078" w14:textId="77777777" w:rsidR="0094407E" w:rsidRPr="001253F8" w:rsidRDefault="0094407E" w:rsidP="0094407E">
            <w:pPr>
              <w:tabs>
                <w:tab w:val="right" w:pos="6095"/>
              </w:tabs>
              <w:spacing w:after="0" w:line="240" w:lineRule="auto"/>
              <w:ind w:left="990" w:right="65" w:hanging="36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รวมสินทรัพย์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DC59789" w14:textId="3CA1A7D8" w:rsidR="0094407E" w:rsidRPr="001253F8" w:rsidRDefault="00BF61D8" w:rsidP="0094407E">
            <w:pPr>
              <w:snapToGrid w:val="0"/>
              <w:spacing w:after="0" w:line="240" w:lineRule="auto"/>
              <w:ind w:left="-234" w:right="84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86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804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749</w:t>
            </w:r>
          </w:p>
        </w:tc>
        <w:tc>
          <w:tcPr>
            <w:tcW w:w="54" w:type="pct"/>
            <w:shd w:val="clear" w:color="auto" w:fill="auto"/>
            <w:vAlign w:val="center"/>
          </w:tcPr>
          <w:p w14:paraId="60534898" w14:textId="77777777" w:rsidR="0094407E" w:rsidRPr="001253F8" w:rsidRDefault="0094407E" w:rsidP="0094407E">
            <w:pPr>
              <w:tabs>
                <w:tab w:val="right" w:pos="6095"/>
              </w:tabs>
              <w:snapToGrid w:val="0"/>
              <w:spacing w:after="0" w:line="240" w:lineRule="auto"/>
              <w:ind w:left="-234" w:right="115"/>
              <w:jc w:val="both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614E9A6" w14:textId="06F6096D" w:rsidR="0094407E" w:rsidRPr="001253F8" w:rsidRDefault="00BF61D8" w:rsidP="00D5254B">
            <w:pPr>
              <w:pStyle w:val="NoSpacing"/>
              <w:tabs>
                <w:tab w:val="decimal" w:pos="820"/>
              </w:tabs>
              <w:ind w:left="-30" w:hanging="34"/>
              <w:rPr>
                <w:rFonts w:ascii="Angsana New" w:hAnsi="Angsana New" w:cs="Angsana New"/>
                <w:sz w:val="24"/>
                <w:szCs w:val="24"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94407E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310</w:t>
            </w:r>
            <w:r w:rsidR="0094407E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223</w:t>
            </w:r>
          </w:p>
        </w:tc>
        <w:tc>
          <w:tcPr>
            <w:tcW w:w="34" w:type="pct"/>
            <w:shd w:val="clear" w:color="auto" w:fill="auto"/>
            <w:vAlign w:val="center"/>
          </w:tcPr>
          <w:p w14:paraId="1B547DDE" w14:textId="77777777" w:rsidR="0094407E" w:rsidRPr="001253F8" w:rsidRDefault="0094407E" w:rsidP="0094407E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36D6B2B" w14:textId="3BF64BEB" w:rsidR="0094407E" w:rsidRPr="001253F8" w:rsidRDefault="00BF61D8" w:rsidP="00D5254B">
            <w:pPr>
              <w:pStyle w:val="NoSpacing"/>
              <w:tabs>
                <w:tab w:val="decimal" w:pos="1104"/>
              </w:tabs>
              <w:ind w:right="3" w:firstLine="3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912</w:t>
            </w:r>
            <w:r w:rsidR="0094407E" w:rsidRPr="001253F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301</w:t>
            </w:r>
          </w:p>
        </w:tc>
        <w:tc>
          <w:tcPr>
            <w:tcW w:w="53" w:type="pct"/>
            <w:shd w:val="clear" w:color="auto" w:fill="auto"/>
            <w:vAlign w:val="center"/>
          </w:tcPr>
          <w:p w14:paraId="67B508F7" w14:textId="77777777" w:rsidR="0094407E" w:rsidRPr="001253F8" w:rsidRDefault="0094407E" w:rsidP="0094407E">
            <w:pPr>
              <w:tabs>
                <w:tab w:val="right" w:pos="6095"/>
              </w:tabs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725DC59" w14:textId="72C471B9" w:rsidR="0094407E" w:rsidRPr="001253F8" w:rsidRDefault="0094407E" w:rsidP="0094407E">
            <w:pPr>
              <w:pStyle w:val="NoSpacing"/>
              <w:tabs>
                <w:tab w:val="decimal" w:pos="993"/>
              </w:tabs>
              <w:ind w:left="-527" w:right="64" w:hanging="26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528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743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9" w:type="pct"/>
            <w:shd w:val="clear" w:color="auto" w:fill="auto"/>
            <w:vAlign w:val="center"/>
          </w:tcPr>
          <w:p w14:paraId="72831C65" w14:textId="77777777" w:rsidR="0094407E" w:rsidRPr="001253F8" w:rsidRDefault="0094407E" w:rsidP="0094407E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AE53545" w14:textId="2801EF2A" w:rsidR="0094407E" w:rsidRPr="001253F8" w:rsidRDefault="00BF61D8" w:rsidP="0094407E">
            <w:pPr>
              <w:pStyle w:val="NoSpacing"/>
              <w:ind w:left="258" w:right="-129" w:hanging="3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92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498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530</w:t>
            </w:r>
          </w:p>
        </w:tc>
      </w:tr>
      <w:tr w:rsidR="00D5254B" w:rsidRPr="001253F8" w14:paraId="0438A986" w14:textId="77777777" w:rsidTr="005D4549">
        <w:trPr>
          <w:trHeight w:val="20"/>
        </w:trPr>
        <w:tc>
          <w:tcPr>
            <w:tcW w:w="1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AF8F0" w14:textId="77777777" w:rsidR="0094407E" w:rsidRPr="001253F8" w:rsidRDefault="0094407E" w:rsidP="0094407E">
            <w:pPr>
              <w:tabs>
                <w:tab w:val="right" w:pos="6095"/>
              </w:tabs>
              <w:spacing w:after="0" w:line="240" w:lineRule="auto"/>
              <w:ind w:left="630" w:right="65" w:hanging="26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70" w:type="pct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5CF29F" w14:textId="77777777" w:rsidR="0094407E" w:rsidRPr="001253F8" w:rsidRDefault="0094407E" w:rsidP="0094407E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" w:type="pct"/>
            <w:shd w:val="clear" w:color="auto" w:fill="auto"/>
          </w:tcPr>
          <w:p w14:paraId="57D472A9" w14:textId="77777777" w:rsidR="0094407E" w:rsidRPr="001253F8" w:rsidRDefault="0094407E" w:rsidP="0094407E">
            <w:pPr>
              <w:tabs>
                <w:tab w:val="right" w:pos="6095"/>
              </w:tabs>
              <w:snapToGrid w:val="0"/>
              <w:spacing w:after="0" w:line="240" w:lineRule="auto"/>
              <w:ind w:left="-234" w:right="115"/>
              <w:jc w:val="both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559" w:type="pct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3FA061" w14:textId="77777777" w:rsidR="0094407E" w:rsidRPr="001253F8" w:rsidRDefault="0094407E" w:rsidP="0094407E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" w:type="pct"/>
            <w:shd w:val="clear" w:color="auto" w:fill="auto"/>
          </w:tcPr>
          <w:p w14:paraId="7FF85AB0" w14:textId="77777777" w:rsidR="0094407E" w:rsidRPr="001253F8" w:rsidRDefault="0094407E" w:rsidP="0094407E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BC0DA4" w14:textId="77777777" w:rsidR="0094407E" w:rsidRPr="001253F8" w:rsidRDefault="0094407E" w:rsidP="0094407E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3" w:type="pct"/>
            <w:shd w:val="clear" w:color="auto" w:fill="auto"/>
          </w:tcPr>
          <w:p w14:paraId="4A644896" w14:textId="77777777" w:rsidR="0094407E" w:rsidRPr="001253F8" w:rsidRDefault="0094407E" w:rsidP="0094407E">
            <w:pPr>
              <w:tabs>
                <w:tab w:val="right" w:pos="6095"/>
              </w:tabs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635" w:type="pct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416DA6" w14:textId="77777777" w:rsidR="0094407E" w:rsidRPr="001253F8" w:rsidRDefault="0094407E" w:rsidP="0094407E">
            <w:pPr>
              <w:pStyle w:val="NoSpacing"/>
              <w:tabs>
                <w:tab w:val="decimal" w:pos="993"/>
              </w:tabs>
              <w:ind w:left="-527" w:right="64" w:hanging="26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9" w:type="pct"/>
            <w:shd w:val="clear" w:color="auto" w:fill="auto"/>
          </w:tcPr>
          <w:p w14:paraId="5D1833E6" w14:textId="77777777" w:rsidR="0094407E" w:rsidRPr="001253F8" w:rsidRDefault="0094407E" w:rsidP="0094407E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9" w:type="pct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8BDA0C" w14:textId="77777777" w:rsidR="0094407E" w:rsidRPr="001253F8" w:rsidRDefault="0094407E" w:rsidP="0094407E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5254B" w:rsidRPr="001253F8" w14:paraId="6C7C0710" w14:textId="77777777" w:rsidTr="005D4549">
        <w:trPr>
          <w:trHeight w:val="20"/>
        </w:trPr>
        <w:tc>
          <w:tcPr>
            <w:tcW w:w="1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C1EC6" w14:textId="77777777" w:rsidR="0094407E" w:rsidRPr="001253F8" w:rsidRDefault="0094407E" w:rsidP="0094407E">
            <w:pPr>
              <w:tabs>
                <w:tab w:val="right" w:pos="6095"/>
              </w:tabs>
              <w:spacing w:after="0" w:line="240" w:lineRule="auto"/>
              <w:ind w:left="990" w:right="65" w:hanging="36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="Angsana New" w:hAnsi="Angsana New" w:cs="Angsana New"/>
                <w:sz w:val="24"/>
                <w:szCs w:val="24"/>
                <w:cs/>
              </w:rPr>
              <w:t>รวมหนี้สิน</w:t>
            </w:r>
          </w:p>
        </w:tc>
        <w:tc>
          <w:tcPr>
            <w:tcW w:w="57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DC54209" w14:textId="6DBD484F" w:rsidR="0094407E" w:rsidRPr="001253F8" w:rsidRDefault="00BF61D8" w:rsidP="0094407E">
            <w:pPr>
              <w:snapToGrid w:val="0"/>
              <w:spacing w:after="0" w:line="240" w:lineRule="auto"/>
              <w:ind w:left="-234" w:right="84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506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965</w:t>
            </w:r>
          </w:p>
        </w:tc>
        <w:tc>
          <w:tcPr>
            <w:tcW w:w="54" w:type="pct"/>
            <w:shd w:val="clear" w:color="auto" w:fill="auto"/>
            <w:vAlign w:val="center"/>
          </w:tcPr>
          <w:p w14:paraId="63831E45" w14:textId="77777777" w:rsidR="0094407E" w:rsidRPr="001253F8" w:rsidRDefault="0094407E" w:rsidP="0094407E">
            <w:pPr>
              <w:tabs>
                <w:tab w:val="right" w:pos="6095"/>
              </w:tabs>
              <w:snapToGrid w:val="0"/>
              <w:spacing w:after="0" w:line="240" w:lineRule="auto"/>
              <w:ind w:left="-234" w:right="115"/>
              <w:jc w:val="both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82D3673" w14:textId="08CBD204" w:rsidR="0094407E" w:rsidRPr="001253F8" w:rsidRDefault="00BF61D8" w:rsidP="00D5254B">
            <w:pPr>
              <w:pStyle w:val="NoSpacing"/>
              <w:tabs>
                <w:tab w:val="decimal" w:pos="820"/>
              </w:tabs>
              <w:ind w:left="-30" w:hanging="3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006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="Angsana New" w:hAnsi="Angsana New" w:cs="Angsana New"/>
                <w:sz w:val="24"/>
                <w:szCs w:val="24"/>
              </w:rPr>
              <w:t>621</w:t>
            </w:r>
          </w:p>
        </w:tc>
        <w:tc>
          <w:tcPr>
            <w:tcW w:w="34" w:type="pct"/>
            <w:shd w:val="clear" w:color="auto" w:fill="auto"/>
            <w:vAlign w:val="center"/>
          </w:tcPr>
          <w:p w14:paraId="398EBD82" w14:textId="77777777" w:rsidR="0094407E" w:rsidRPr="001253F8" w:rsidRDefault="0094407E" w:rsidP="0094407E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408F500" w14:textId="3E29EA6E" w:rsidR="0094407E" w:rsidRPr="001253F8" w:rsidRDefault="00BF61D8" w:rsidP="00D5254B">
            <w:pPr>
              <w:pStyle w:val="NoSpacing"/>
              <w:tabs>
                <w:tab w:val="decimal" w:pos="1104"/>
              </w:tabs>
              <w:ind w:right="3" w:firstLine="3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="Angsana New" w:hAnsi="Angsana New" w:cs="Angsana New"/>
                <w:sz w:val="24"/>
                <w:szCs w:val="24"/>
              </w:rPr>
              <w:t>162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931</w:t>
            </w:r>
          </w:p>
        </w:tc>
        <w:tc>
          <w:tcPr>
            <w:tcW w:w="53" w:type="pct"/>
            <w:shd w:val="clear" w:color="auto" w:fill="auto"/>
            <w:vAlign w:val="center"/>
          </w:tcPr>
          <w:p w14:paraId="56ABD37F" w14:textId="77777777" w:rsidR="0094407E" w:rsidRPr="001253F8" w:rsidRDefault="0094407E" w:rsidP="0094407E">
            <w:pPr>
              <w:tabs>
                <w:tab w:val="right" w:pos="6095"/>
              </w:tabs>
              <w:snapToGrid w:val="0"/>
              <w:spacing w:after="0" w:line="240" w:lineRule="auto"/>
              <w:ind w:left="-234" w:right="115"/>
              <w:jc w:val="both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8DD8874" w14:textId="26194547" w:rsidR="0094407E" w:rsidRPr="001253F8" w:rsidRDefault="0094407E" w:rsidP="0094407E">
            <w:pPr>
              <w:pStyle w:val="NoSpacing"/>
              <w:tabs>
                <w:tab w:val="decimal" w:pos="993"/>
              </w:tabs>
              <w:ind w:left="-527" w:right="64" w:hanging="26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253F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239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F61D8" w:rsidRPr="00BF61D8">
              <w:rPr>
                <w:rFonts w:asciiTheme="majorBidi" w:hAnsiTheme="majorBidi" w:cstheme="majorBidi"/>
                <w:sz w:val="24"/>
                <w:szCs w:val="24"/>
              </w:rPr>
              <w:t>786</w:t>
            </w:r>
            <w:r w:rsidRPr="001253F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9" w:type="pct"/>
            <w:shd w:val="clear" w:color="auto" w:fill="auto"/>
            <w:vAlign w:val="center"/>
          </w:tcPr>
          <w:p w14:paraId="05C89167" w14:textId="77777777" w:rsidR="0094407E" w:rsidRPr="001253F8" w:rsidRDefault="0094407E" w:rsidP="0094407E">
            <w:pPr>
              <w:snapToGrid w:val="0"/>
              <w:spacing w:after="0" w:line="240" w:lineRule="auto"/>
              <w:ind w:left="-234" w:right="11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9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A7EC5ED" w14:textId="1FB74BC1" w:rsidR="0094407E" w:rsidRPr="001253F8" w:rsidRDefault="00BF61D8" w:rsidP="0094407E">
            <w:pPr>
              <w:pStyle w:val="NoSpacing"/>
              <w:ind w:left="258" w:right="-129" w:hanging="3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F61D8">
              <w:rPr>
                <w:rFonts w:asciiTheme="majorBidi" w:hAnsiTheme="majorBidi" w:cstheme="majorBidi"/>
                <w:sz w:val="24"/>
                <w:szCs w:val="24"/>
              </w:rPr>
              <w:t>67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436</w:t>
            </w:r>
            <w:r w:rsidR="0094407E" w:rsidRPr="001253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F61D8">
              <w:rPr>
                <w:rFonts w:asciiTheme="majorBidi" w:hAnsiTheme="majorBidi" w:cstheme="majorBidi"/>
                <w:sz w:val="24"/>
                <w:szCs w:val="24"/>
              </w:rPr>
              <w:t>731</w:t>
            </w:r>
          </w:p>
        </w:tc>
      </w:tr>
    </w:tbl>
    <w:p w14:paraId="2C2E680D" w14:textId="57BA3AC8" w:rsidR="00C91C4D" w:rsidRPr="001253F8" w:rsidRDefault="00BF61D8" w:rsidP="005E5690">
      <w:pPr>
        <w:tabs>
          <w:tab w:val="left" w:pos="540"/>
        </w:tabs>
        <w:spacing w:before="36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t>27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 w:rsidR="00C91C4D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C91C4D" w:rsidRPr="001253F8">
        <w:rPr>
          <w:rFonts w:ascii="Angsana New" w:hAnsi="Angsana New" w:cs="Angsana New"/>
          <w:b/>
          <w:bCs/>
          <w:sz w:val="32"/>
          <w:szCs w:val="32"/>
          <w:cs/>
        </w:rPr>
        <w:t>วงเงินสินเชื่อและหนังสือค้ำประกัน</w:t>
      </w:r>
    </w:p>
    <w:p w14:paraId="0B5A916B" w14:textId="76D0CA66" w:rsidR="00C91C4D" w:rsidRPr="001253F8" w:rsidRDefault="00BF61D8" w:rsidP="00057958">
      <w:pPr>
        <w:snapToGrid w:val="0"/>
        <w:spacing w:line="240" w:lineRule="auto"/>
        <w:ind w:left="1094" w:hanging="54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27</w:t>
      </w:r>
      <w:r w:rsidR="00C91C4D" w:rsidRPr="001253F8">
        <w:rPr>
          <w:rFonts w:ascii="Angsana New" w:hAnsi="Angsana New" w:cs="Angsana New"/>
          <w:sz w:val="32"/>
          <w:szCs w:val="32"/>
          <w:cs/>
        </w:rPr>
        <w:t>.</w:t>
      </w:r>
      <w:r w:rsidRPr="00BF61D8">
        <w:rPr>
          <w:rFonts w:ascii="Angsana New" w:hAnsi="Angsana New" w:cs="Angsana New"/>
          <w:sz w:val="32"/>
          <w:szCs w:val="32"/>
        </w:rPr>
        <w:t>1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ab/>
        <w:t xml:space="preserve">ณ </w:t>
      </w:r>
      <w:r w:rsidR="007D49E0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94407E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94407E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B42EDC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94407E" w:rsidRPr="001253F8">
        <w:rPr>
          <w:rFonts w:ascii="Angsana New" w:hAnsi="Angsana New" w:cs="Angsana New"/>
          <w:sz w:val="32"/>
          <w:szCs w:val="32"/>
          <w:cs/>
        </w:rPr>
        <w:t xml:space="preserve">าคม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6E5772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6E5772" w:rsidRPr="001253F8">
        <w:rPr>
          <w:rFonts w:ascii="Angsana New" w:hAnsi="Angsana New" w:cs="Angsana New"/>
          <w:spacing w:val="-4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C00A9A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>บริษัทมีสัญญาวงเงินสินเชื่อหมุนเวียน</w:t>
      </w:r>
      <w:r w:rsidR="005C3E66" w:rsidRPr="001253F8">
        <w:rPr>
          <w:rFonts w:ascii="Angsana New" w:hAnsi="Angsana New" w:cs="Angsana New"/>
          <w:spacing w:val="-4"/>
          <w:sz w:val="32"/>
          <w:szCs w:val="32"/>
        </w:rPr>
        <w:br/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>ชนิดผูกพันและไม่มีหลักประกัน</w:t>
      </w:r>
      <w:r w:rsidR="00CE1B4E" w:rsidRPr="001253F8">
        <w:rPr>
          <w:rFonts w:ascii="Angsana New" w:hAnsi="Angsana New" w:cs="Angsana New"/>
          <w:spacing w:val="-4"/>
          <w:sz w:val="32"/>
          <w:szCs w:val="32"/>
          <w:cs/>
        </w:rPr>
        <w:t>ที่ยังไม่ได้ใช้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>กับสถาบันการเงิน</w:t>
      </w:r>
      <w:r w:rsidR="00CE1B4E" w:rsidRPr="001253F8">
        <w:rPr>
          <w:rFonts w:ascii="Angsana New" w:hAnsi="Angsana New" w:cs="Angsana New"/>
          <w:spacing w:val="-4"/>
          <w:sz w:val="32"/>
          <w:szCs w:val="32"/>
          <w:cs/>
        </w:rPr>
        <w:t>หลายแห่ง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CE1B4E" w:rsidRPr="001253F8">
        <w:rPr>
          <w:rFonts w:ascii="Angsana New" w:hAnsi="Angsana New" w:cs="Angsana New"/>
          <w:spacing w:val="-4"/>
          <w:sz w:val="32"/>
          <w:szCs w:val="32"/>
          <w:cs/>
        </w:rPr>
        <w:t>เป็น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>จำนวนเงิน</w:t>
      </w:r>
      <w:r w:rsidR="0033442A" w:rsidRPr="001253F8">
        <w:rPr>
          <w:rFonts w:ascii="Angsana New" w:hAnsi="Angsana New" w:cs="Angsana New"/>
          <w:spacing w:val="-4"/>
          <w:sz w:val="32"/>
          <w:szCs w:val="32"/>
          <w:cs/>
        </w:rPr>
        <w:t>รวม</w:t>
      </w:r>
      <w:r w:rsidR="00616342" w:rsidRPr="001253F8">
        <w:rPr>
          <w:rFonts w:ascii="Angsana New" w:hAnsi="Angsana New" w:cs="Angsana New"/>
          <w:spacing w:val="-4"/>
          <w:sz w:val="32"/>
          <w:szCs w:val="32"/>
          <w:cs/>
        </w:rPr>
        <w:t>เท่ากับ</w:t>
      </w:r>
      <w:r w:rsidR="005C3E66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BF61D8">
        <w:rPr>
          <w:rFonts w:ascii="Angsana New" w:hAnsi="Angsana New" w:cs="Angsana New"/>
          <w:spacing w:val="-4"/>
          <w:sz w:val="32"/>
          <w:szCs w:val="32"/>
        </w:rPr>
        <w:t>3</w:t>
      </w:r>
      <w:r w:rsidR="00CF189F" w:rsidRPr="001253F8">
        <w:rPr>
          <w:rFonts w:ascii="Angsana New" w:hAnsi="Angsana New" w:cs="Angsana New"/>
          <w:spacing w:val="-4"/>
          <w:sz w:val="32"/>
          <w:szCs w:val="32"/>
        </w:rPr>
        <w:t>,</w:t>
      </w:r>
      <w:r w:rsidRPr="00BF61D8">
        <w:rPr>
          <w:rFonts w:ascii="Angsana New" w:hAnsi="Angsana New" w:cs="Angsana New"/>
          <w:spacing w:val="-4"/>
          <w:sz w:val="32"/>
          <w:szCs w:val="32"/>
        </w:rPr>
        <w:t>000</w:t>
      </w:r>
      <w:r w:rsidR="003B0D38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616342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ล้านบาท 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</w:p>
    <w:p w14:paraId="2C896F6B" w14:textId="3D9BCB15" w:rsidR="00C91C4D" w:rsidRPr="001253F8" w:rsidRDefault="00BF61D8" w:rsidP="00057958">
      <w:pPr>
        <w:snapToGrid w:val="0"/>
        <w:spacing w:line="240" w:lineRule="auto"/>
        <w:ind w:left="1094" w:hanging="547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BF61D8">
        <w:rPr>
          <w:rFonts w:ascii="Angsana New" w:hAnsi="Angsana New" w:cs="Angsana New"/>
          <w:sz w:val="32"/>
          <w:szCs w:val="32"/>
        </w:rPr>
        <w:t>27</w:t>
      </w:r>
      <w:r w:rsidR="00C91C4D" w:rsidRPr="001253F8">
        <w:rPr>
          <w:rFonts w:ascii="Angsana New" w:hAnsi="Angsana New" w:cs="Angsana New"/>
          <w:sz w:val="32"/>
          <w:szCs w:val="32"/>
          <w:cs/>
        </w:rPr>
        <w:t>.</w:t>
      </w:r>
      <w:r w:rsidRPr="00BF61D8">
        <w:rPr>
          <w:rFonts w:ascii="Angsana New" w:hAnsi="Angsana New" w:cs="Angsana New"/>
          <w:sz w:val="32"/>
          <w:szCs w:val="32"/>
        </w:rPr>
        <w:t>2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ab/>
        <w:t xml:space="preserve">ณ </w:t>
      </w:r>
      <w:r w:rsidR="007D49E0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94407E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94407E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B42EDC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94407E" w:rsidRPr="001253F8">
        <w:rPr>
          <w:rFonts w:ascii="Angsana New" w:hAnsi="Angsana New" w:cs="Angsana New"/>
          <w:sz w:val="32"/>
          <w:szCs w:val="32"/>
          <w:cs/>
        </w:rPr>
        <w:t xml:space="preserve">าคม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865DF5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865DF5" w:rsidRPr="001253F8">
        <w:rPr>
          <w:rFonts w:ascii="Angsana New" w:hAnsi="Angsana New" w:cs="Angsana New"/>
          <w:spacing w:val="-4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865DF5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>บริษัทมีวงเงินเบิกเกินบัญชีที่ยังไม่ได้</w:t>
      </w:r>
      <w:r w:rsidR="00E728CF" w:rsidRPr="001253F8">
        <w:rPr>
          <w:rFonts w:ascii="Angsana New" w:hAnsi="Angsana New" w:cs="Angsana New"/>
          <w:spacing w:val="-4"/>
          <w:sz w:val="32"/>
          <w:szCs w:val="32"/>
          <w:cs/>
        </w:rPr>
        <w:t>ใช้กับธนาคารหลายแห่ง</w:t>
      </w:r>
      <w:r w:rsidR="00A831FB" w:rsidRPr="001253F8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เป็น</w:t>
      </w:r>
      <w:r w:rsidR="00345255" w:rsidRPr="001253F8">
        <w:rPr>
          <w:rFonts w:asciiTheme="majorBidi" w:hAnsiTheme="majorBidi" w:cstheme="majorBidi"/>
          <w:spacing w:val="4"/>
          <w:sz w:val="32"/>
          <w:szCs w:val="32"/>
          <w:cs/>
        </w:rPr>
        <w:t>จำนวน</w:t>
      </w:r>
      <w:r w:rsidR="00A831FB" w:rsidRPr="001253F8">
        <w:rPr>
          <w:rFonts w:asciiTheme="majorBidi" w:hAnsiTheme="majorBidi" w:cstheme="majorBidi" w:hint="cs"/>
          <w:spacing w:val="4"/>
          <w:sz w:val="32"/>
          <w:szCs w:val="32"/>
          <w:cs/>
        </w:rPr>
        <w:t>เงิน</w:t>
      </w:r>
      <w:r w:rsidR="00345255" w:rsidRPr="001253F8">
        <w:rPr>
          <w:rFonts w:asciiTheme="majorBidi" w:hAnsiTheme="majorBidi" w:cstheme="majorBidi"/>
          <w:spacing w:val="4"/>
          <w:sz w:val="32"/>
          <w:szCs w:val="32"/>
          <w:cs/>
        </w:rPr>
        <w:t xml:space="preserve">รวม </w:t>
      </w:r>
      <w:r w:rsidRPr="00BF61D8">
        <w:rPr>
          <w:rFonts w:asciiTheme="majorBidi" w:hAnsiTheme="majorBidi" w:cstheme="majorBidi"/>
          <w:spacing w:val="4"/>
          <w:sz w:val="32"/>
          <w:szCs w:val="32"/>
        </w:rPr>
        <w:t>1</w:t>
      </w:r>
      <w:r w:rsidR="00345255" w:rsidRPr="001253F8">
        <w:rPr>
          <w:rFonts w:asciiTheme="majorBidi" w:hAnsiTheme="majorBidi" w:cstheme="majorBidi"/>
          <w:spacing w:val="4"/>
          <w:sz w:val="32"/>
          <w:szCs w:val="32"/>
        </w:rPr>
        <w:t>,</w:t>
      </w:r>
      <w:r w:rsidRPr="00BF61D8">
        <w:rPr>
          <w:rFonts w:asciiTheme="majorBidi" w:hAnsiTheme="majorBidi" w:cstheme="majorBidi"/>
          <w:spacing w:val="4"/>
          <w:sz w:val="32"/>
          <w:szCs w:val="32"/>
        </w:rPr>
        <w:t>590</w:t>
      </w:r>
      <w:r w:rsidR="00345255" w:rsidRPr="001253F8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="00345255" w:rsidRPr="001253F8">
        <w:rPr>
          <w:rFonts w:asciiTheme="majorBidi" w:hAnsiTheme="majorBidi" w:cstheme="majorBidi"/>
          <w:spacing w:val="4"/>
          <w:sz w:val="32"/>
          <w:szCs w:val="32"/>
          <w:cs/>
        </w:rPr>
        <w:t xml:space="preserve">ล้านบาท </w:t>
      </w:r>
      <w:r w:rsidR="00F40984" w:rsidRPr="001253F8">
        <w:rPr>
          <w:rFonts w:ascii="Angsana New" w:hAnsi="Angsana New" w:cs="Angsana New"/>
          <w:spacing w:val="-4"/>
          <w:sz w:val="32"/>
          <w:szCs w:val="32"/>
          <w:cs/>
        </w:rPr>
        <w:t>วงเงินเบิกเกินบัญชีดังกล่าวไม่มีหลักประกัน</w:t>
      </w:r>
    </w:p>
    <w:p w14:paraId="2F842288" w14:textId="26A6CE0A" w:rsidR="00BF116F" w:rsidRPr="001253F8" w:rsidRDefault="00BF61D8" w:rsidP="00C55A1E">
      <w:pPr>
        <w:spacing w:line="240" w:lineRule="auto"/>
        <w:ind w:left="1094" w:hanging="54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27</w:t>
      </w:r>
      <w:r w:rsidR="00C91C4D" w:rsidRPr="001253F8">
        <w:rPr>
          <w:rFonts w:ascii="Angsana New" w:hAnsi="Angsana New" w:cs="Angsana New"/>
          <w:sz w:val="32"/>
          <w:szCs w:val="32"/>
          <w:cs/>
        </w:rPr>
        <w:t>.</w:t>
      </w:r>
      <w:r w:rsidRPr="00BF61D8">
        <w:rPr>
          <w:rFonts w:ascii="Angsana New" w:hAnsi="Angsana New" w:cs="Angsana New"/>
          <w:sz w:val="32"/>
          <w:szCs w:val="32"/>
        </w:rPr>
        <w:t>3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ab/>
      </w:r>
      <w:r w:rsidR="009F4946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ณ </w:t>
      </w:r>
      <w:r w:rsidR="009F4946" w:rsidRPr="001253F8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9F4946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9F4946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9F4946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9F4946" w:rsidRPr="001253F8">
        <w:rPr>
          <w:rFonts w:ascii="Angsana New" w:hAnsi="Angsana New" w:cs="Angsana New"/>
          <w:sz w:val="32"/>
          <w:szCs w:val="32"/>
          <w:cs/>
        </w:rPr>
        <w:t xml:space="preserve">าคม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9F4946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9F4946" w:rsidRPr="001253F8">
        <w:rPr>
          <w:rFonts w:ascii="Angsana New" w:hAnsi="Angsana New" w:cs="Angsana New"/>
          <w:spacing w:val="-4"/>
          <w:sz w:val="32"/>
          <w:szCs w:val="32"/>
          <w:cs/>
        </w:rPr>
        <w:t>และ</w:t>
      </w:r>
      <w:r w:rsidR="009F494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BF61D8">
        <w:rPr>
          <w:rFonts w:ascii="Angsana New" w:hAnsi="Angsana New" w:cs="Angsana New"/>
          <w:sz w:val="32"/>
          <w:szCs w:val="32"/>
        </w:rPr>
        <w:t>29</w:t>
      </w:r>
      <w:r w:rsidR="009F4946" w:rsidRPr="001253F8">
        <w:rPr>
          <w:rFonts w:ascii="Angsana New" w:hAnsi="Angsana New" w:cs="Angsana New"/>
          <w:sz w:val="32"/>
          <w:szCs w:val="32"/>
        </w:rPr>
        <w:t xml:space="preserve"> </w:t>
      </w:r>
      <w:r w:rsidR="009F4946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865DF5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>บริษัทมีการให้ธนาคารออกหนังสือ</w:t>
      </w:r>
      <w:r w:rsidR="00A92235" w:rsidRPr="001253F8">
        <w:rPr>
          <w:rFonts w:ascii="Angsana New" w:hAnsi="Angsana New" w:cs="Angsana New"/>
          <w:spacing w:val="-4"/>
          <w:sz w:val="32"/>
          <w:szCs w:val="32"/>
          <w:cs/>
        </w:rPr>
        <w:br/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>ค้ำประกันให้เจ้าหนี้เพื่อประกันการชำระเงินเป็นจำนวน</w:t>
      </w:r>
      <w:r w:rsidR="00D835EA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BF61D8">
        <w:rPr>
          <w:rFonts w:ascii="Angsana New" w:hAnsi="Angsana New" w:cs="Angsana New"/>
          <w:spacing w:val="-4"/>
          <w:sz w:val="32"/>
          <w:szCs w:val="32"/>
        </w:rPr>
        <w:t>0</w:t>
      </w:r>
      <w:r w:rsidR="00CE1B4E" w:rsidRPr="001253F8">
        <w:rPr>
          <w:rFonts w:ascii="Angsana New" w:hAnsi="Angsana New" w:cs="Angsana New"/>
          <w:spacing w:val="-4"/>
          <w:sz w:val="32"/>
          <w:szCs w:val="32"/>
        </w:rPr>
        <w:t>.</w:t>
      </w:r>
      <w:r w:rsidRPr="00BF61D8">
        <w:rPr>
          <w:rFonts w:ascii="Angsana New" w:hAnsi="Angsana New" w:cs="Angsana New"/>
          <w:spacing w:val="-4"/>
          <w:sz w:val="32"/>
          <w:szCs w:val="32"/>
        </w:rPr>
        <w:t>50</w:t>
      </w:r>
      <w:r w:rsidR="00CE1B4E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>ล้านบาท หนังสือค้ำประกันดังกล่าวไม่มีหลักประกัน</w:t>
      </w:r>
    </w:p>
    <w:p w14:paraId="35C33537" w14:textId="3D23D9F9" w:rsidR="00D44699" w:rsidRPr="001253F8" w:rsidRDefault="00BF61D8" w:rsidP="00E85CF2">
      <w:pPr>
        <w:spacing w:after="360" w:line="240" w:lineRule="auto"/>
        <w:ind w:left="1094" w:hanging="54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BF61D8">
        <w:rPr>
          <w:rFonts w:ascii="Angsana New" w:hAnsi="Angsana New" w:cs="Angsana New"/>
          <w:spacing w:val="-4"/>
          <w:sz w:val="32"/>
          <w:szCs w:val="32"/>
        </w:rPr>
        <w:t>27</w:t>
      </w:r>
      <w:r w:rsidR="00932FB7" w:rsidRPr="001253F8">
        <w:rPr>
          <w:rFonts w:ascii="Angsana New" w:hAnsi="Angsana New" w:cs="Angsana New"/>
          <w:spacing w:val="-4"/>
          <w:sz w:val="32"/>
          <w:szCs w:val="32"/>
        </w:rPr>
        <w:t>.</w:t>
      </w:r>
      <w:r w:rsidRPr="00BF61D8">
        <w:rPr>
          <w:rFonts w:ascii="Angsana New" w:hAnsi="Angsana New" w:cs="Angsana New"/>
          <w:spacing w:val="-4"/>
          <w:sz w:val="32"/>
          <w:szCs w:val="32"/>
        </w:rPr>
        <w:t>4</w:t>
      </w:r>
      <w:r w:rsidR="00C91C4D" w:rsidRPr="001253F8">
        <w:rPr>
          <w:rFonts w:ascii="Angsana New" w:hAnsi="Angsana New" w:cs="Angsana New"/>
          <w:spacing w:val="-4"/>
          <w:sz w:val="32"/>
          <w:szCs w:val="32"/>
        </w:rPr>
        <w:tab/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ณ </w:t>
      </w:r>
      <w:r w:rsidR="00343666" w:rsidRPr="001253F8">
        <w:rPr>
          <w:rFonts w:ascii="Angsana New" w:hAnsi="Angsana New" w:cs="Angsana New"/>
          <w:spacing w:val="-4"/>
          <w:sz w:val="32"/>
          <w:szCs w:val="32"/>
          <w:cs/>
        </w:rPr>
        <w:t>วันที่</w:t>
      </w:r>
      <w:r w:rsidR="0094407E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94407E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B42EDC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94407E" w:rsidRPr="001253F8">
        <w:rPr>
          <w:rFonts w:ascii="Angsana New" w:hAnsi="Angsana New" w:cs="Angsana New"/>
          <w:sz w:val="32"/>
          <w:szCs w:val="32"/>
          <w:cs/>
        </w:rPr>
        <w:t xml:space="preserve">าคม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865DF5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865DF5" w:rsidRPr="001253F8">
        <w:rPr>
          <w:rFonts w:ascii="Angsana New" w:hAnsi="Angsana New" w:cs="Angsana New"/>
          <w:spacing w:val="-4"/>
          <w:sz w:val="32"/>
          <w:szCs w:val="32"/>
          <w:cs/>
        </w:rPr>
        <w:t>และ</w:t>
      </w:r>
      <w:r w:rsidR="00343666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วันที่ </w:t>
      </w:r>
      <w:r w:rsidRPr="00BF61D8">
        <w:rPr>
          <w:rFonts w:ascii="Angsana New" w:hAnsi="Angsana New" w:cs="Angsana New"/>
          <w:spacing w:val="-4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กุมภาพันธ์ </w:t>
      </w:r>
      <w:r w:rsidRPr="00BF61D8">
        <w:rPr>
          <w:rFonts w:ascii="Angsana New" w:hAnsi="Angsana New" w:cs="Angsana New"/>
          <w:spacing w:val="-4"/>
          <w:sz w:val="32"/>
          <w:szCs w:val="32"/>
        </w:rPr>
        <w:t>2567</w:t>
      </w:r>
      <w:r w:rsidR="00865DF5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>บริษัทย่อย</w:t>
      </w:r>
      <w:r w:rsidR="00865DF5" w:rsidRPr="001253F8">
        <w:rPr>
          <w:rFonts w:ascii="Angsana New" w:hAnsi="Angsana New" w:cs="Angsana New"/>
          <w:spacing w:val="-4"/>
          <w:sz w:val="32"/>
          <w:szCs w:val="32"/>
          <w:cs/>
        </w:rPr>
        <w:t>หนึ่ง</w:t>
      </w:r>
      <w:r w:rsidR="00C91C4D" w:rsidRPr="001253F8">
        <w:rPr>
          <w:rFonts w:ascii="Angsana New" w:hAnsi="Angsana New" w:cs="Angsana New"/>
          <w:spacing w:val="-4"/>
          <w:sz w:val="32"/>
          <w:szCs w:val="32"/>
          <w:cs/>
        </w:rPr>
        <w:t>แห่งมีหนังสือค้ำประกันที่ออกโดยธนาคารเป็น</w:t>
      </w:r>
      <w:r w:rsidR="00582447" w:rsidRPr="001253F8">
        <w:rPr>
          <w:rFonts w:ascii="Angsana New" w:hAnsi="Angsana New" w:cs="Angsana New"/>
          <w:spacing w:val="-4"/>
          <w:sz w:val="32"/>
          <w:szCs w:val="32"/>
          <w:cs/>
        </w:rPr>
        <w:t>จำนวน</w:t>
      </w:r>
      <w:r w:rsidR="007E4465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BF61D8">
        <w:rPr>
          <w:rFonts w:ascii="Angsana New" w:hAnsi="Angsana New" w:cs="Angsana New"/>
          <w:spacing w:val="-4"/>
          <w:sz w:val="32"/>
          <w:szCs w:val="32"/>
        </w:rPr>
        <w:t>2</w:t>
      </w:r>
      <w:r w:rsidR="00A6723A" w:rsidRPr="001253F8">
        <w:rPr>
          <w:rFonts w:ascii="Angsana New" w:hAnsi="Angsana New" w:cs="Angsana New"/>
          <w:spacing w:val="-4"/>
          <w:sz w:val="32"/>
          <w:szCs w:val="32"/>
        </w:rPr>
        <w:t>.</w:t>
      </w:r>
      <w:r w:rsidRPr="00BF61D8">
        <w:rPr>
          <w:rFonts w:ascii="Angsana New" w:hAnsi="Angsana New" w:cs="Angsana New"/>
          <w:spacing w:val="-4"/>
          <w:sz w:val="32"/>
          <w:szCs w:val="32"/>
        </w:rPr>
        <w:t>18</w:t>
      </w:r>
      <w:r w:rsidR="00345255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582447" w:rsidRPr="001253F8">
        <w:rPr>
          <w:rFonts w:ascii="Angsana New" w:hAnsi="Angsana New" w:cs="Angsana New"/>
          <w:spacing w:val="-4"/>
          <w:sz w:val="32"/>
          <w:szCs w:val="32"/>
          <w:cs/>
        </w:rPr>
        <w:t>ล้านบาท และ</w:t>
      </w:r>
      <w:r w:rsidR="000E2B14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pacing w:val="-4"/>
          <w:sz w:val="32"/>
          <w:szCs w:val="32"/>
        </w:rPr>
        <w:t>2</w:t>
      </w:r>
      <w:r w:rsidR="00865DF5" w:rsidRPr="001253F8">
        <w:rPr>
          <w:rFonts w:ascii="Angsana New" w:hAnsi="Angsana New" w:cs="Angsana New"/>
          <w:spacing w:val="-4"/>
          <w:sz w:val="32"/>
          <w:szCs w:val="32"/>
        </w:rPr>
        <w:t>.</w:t>
      </w:r>
      <w:r w:rsidRPr="00BF61D8">
        <w:rPr>
          <w:rFonts w:ascii="Angsana New" w:hAnsi="Angsana New" w:cs="Angsana New"/>
          <w:spacing w:val="-4"/>
          <w:sz w:val="32"/>
          <w:szCs w:val="32"/>
        </w:rPr>
        <w:t>03</w:t>
      </w:r>
      <w:r w:rsidR="00865DF5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865DF5" w:rsidRPr="001253F8">
        <w:rPr>
          <w:rFonts w:ascii="Angsana New" w:hAnsi="Angsana New" w:cs="Angsana New"/>
          <w:spacing w:val="-4"/>
          <w:sz w:val="32"/>
          <w:szCs w:val="32"/>
          <w:cs/>
        </w:rPr>
        <w:t>ล้านบาท</w:t>
      </w:r>
      <w:r w:rsidR="002316CD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ตามลำดับ</w:t>
      </w:r>
    </w:p>
    <w:p w14:paraId="0182902E" w14:textId="77777777" w:rsidR="0092674F" w:rsidRPr="001253F8" w:rsidRDefault="0092674F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1253F8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1AAA32C4" w14:textId="68F9E4F4" w:rsidR="00A24AA4" w:rsidRPr="001253F8" w:rsidRDefault="00BF61D8" w:rsidP="00D44699">
      <w:pPr>
        <w:tabs>
          <w:tab w:val="left" w:pos="540"/>
        </w:tabs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lastRenderedPageBreak/>
        <w:t>28</w:t>
      </w:r>
      <w:r w:rsidR="00A24AA4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 w:rsidR="00A24AA4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A24AA4" w:rsidRPr="001253F8">
        <w:rPr>
          <w:rFonts w:ascii="Angsana New" w:hAnsi="Angsana New" w:cs="Angsana New"/>
          <w:b/>
          <w:bCs/>
          <w:sz w:val="32"/>
          <w:szCs w:val="32"/>
          <w:cs/>
        </w:rPr>
        <w:t>การขายลูกหนี้ที่ตัดจำหน่ายเป็นหนี้สูญแล้ว</w:t>
      </w:r>
    </w:p>
    <w:p w14:paraId="0E6A4453" w14:textId="4BCE5077" w:rsidR="00D6740C" w:rsidRPr="001253F8" w:rsidRDefault="00BF61D8" w:rsidP="008B2A0D">
      <w:pPr>
        <w:snapToGrid w:val="0"/>
        <w:spacing w:after="240" w:line="240" w:lineRule="auto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t>28</w:t>
      </w:r>
      <w:r w:rsidR="00D6740C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1</w:t>
      </w:r>
      <w:r w:rsidR="00D6740C" w:rsidRPr="001253F8">
        <w:rPr>
          <w:rFonts w:ascii="Angsana New" w:hAnsi="Angsana New" w:cs="Angsana New"/>
          <w:spacing w:val="-4"/>
          <w:sz w:val="32"/>
          <w:szCs w:val="32"/>
        </w:rPr>
        <w:tab/>
      </w:r>
      <w:r w:rsidR="00D6740C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เมื่อวันที่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28</w:t>
      </w:r>
      <w:r w:rsidR="00D6740C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มิถุนายน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2561</w:t>
      </w:r>
      <w:r w:rsidR="00D6740C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pacing w:val="-2"/>
          <w:sz w:val="32"/>
          <w:szCs w:val="32"/>
          <w:cs/>
        </w:rPr>
        <w:t>บริษัทได้ขายลูกหนี้สินเชื่อภายใต้สัญญาสินเชื่อ และสัญญาบัต</w:t>
      </w:r>
      <w:r w:rsidR="00A8377C" w:rsidRPr="001253F8">
        <w:rPr>
          <w:rFonts w:ascii="Angsana New" w:hAnsi="Angsana New" w:cs="Angsana New"/>
          <w:spacing w:val="-2"/>
          <w:sz w:val="32"/>
          <w:szCs w:val="32"/>
          <w:cs/>
        </w:rPr>
        <w:t>ร</w:t>
      </w:r>
      <w:r w:rsidR="00D6740C" w:rsidRPr="001253F8">
        <w:rPr>
          <w:rFonts w:ascii="Angsana New" w:hAnsi="Angsana New" w:cs="Angsana New"/>
          <w:spacing w:val="-2"/>
          <w:sz w:val="32"/>
          <w:szCs w:val="32"/>
          <w:cs/>
        </w:rPr>
        <w:t>เครดิตที่ได้ตัดจำหน่ายเป็นหนี้สูญแล้วให้กับบริษัท</w:t>
      </w:r>
      <w:r w:rsidR="00EE44F8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เอซีเอส เซอร์วิสซิ่ง (ประเทศไทย) จำกัด </w:t>
      </w:r>
      <w:r w:rsidR="00D6740C" w:rsidRPr="001253F8">
        <w:rPr>
          <w:rFonts w:ascii="Angsana New" w:hAnsi="Angsana New" w:cs="Angsana New"/>
          <w:spacing w:val="-2"/>
          <w:sz w:val="32"/>
          <w:szCs w:val="32"/>
        </w:rPr>
        <w:t>(“</w:t>
      </w:r>
      <w:r w:rsidR="00D6740C" w:rsidRPr="001253F8">
        <w:rPr>
          <w:rFonts w:ascii="Angsana New" w:hAnsi="Angsana New" w:cs="Angsana New"/>
          <w:spacing w:val="-2"/>
          <w:sz w:val="32"/>
          <w:szCs w:val="32"/>
          <w:cs/>
        </w:rPr>
        <w:t>ผู้ซื้อ</w:t>
      </w:r>
      <w:r w:rsidR="00D6740C" w:rsidRPr="001253F8">
        <w:rPr>
          <w:rFonts w:ascii="Angsana New" w:hAnsi="Angsana New" w:cs="Angsana New"/>
          <w:spacing w:val="-2"/>
          <w:sz w:val="32"/>
          <w:szCs w:val="32"/>
        </w:rPr>
        <w:t>”)</w:t>
      </w:r>
      <w:r w:rsidR="0072557C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72557C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D6740C" w:rsidRPr="001253F8">
        <w:rPr>
          <w:rFonts w:ascii="Angsana New" w:hAnsi="Angsana New" w:cs="Angsana New"/>
          <w:spacing w:val="-2"/>
          <w:sz w:val="32"/>
          <w:szCs w:val="32"/>
          <w:cs/>
        </w:rPr>
        <w:t>ซึ่งเป็นบริษัทย่อย</w:t>
      </w:r>
      <w:r w:rsidR="00D6740C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pacing w:val="-2"/>
          <w:sz w:val="32"/>
          <w:szCs w:val="32"/>
          <w:cs/>
        </w:rPr>
        <w:t>ซึ่งมีราคาซื้อขายเป็นจำนวน</w:t>
      </w:r>
      <w:r w:rsidR="00D6740C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D6740C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52</w:t>
      </w:r>
      <w:r w:rsidR="00D6740C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ล้านบาท โดย ณ วันเดียวกัน บริษัทได้ทำ </w:t>
      </w:r>
      <w:r w:rsidR="00D6740C" w:rsidRPr="001253F8">
        <w:rPr>
          <w:rFonts w:ascii="Angsana New" w:hAnsi="Angsana New" w:cs="Angsana New"/>
          <w:spacing w:val="-2"/>
          <w:sz w:val="32"/>
          <w:szCs w:val="32"/>
        </w:rPr>
        <w:t>“</w:t>
      </w:r>
      <w:r w:rsidR="00D6740C" w:rsidRPr="001253F8">
        <w:rPr>
          <w:rFonts w:ascii="Angsana New" w:hAnsi="Angsana New" w:cs="Angsana New"/>
          <w:spacing w:val="-2"/>
          <w:sz w:val="32"/>
          <w:szCs w:val="32"/>
          <w:cs/>
        </w:rPr>
        <w:t>สัญญาซื้อขายสินทรัพย์</w:t>
      </w:r>
      <w:r w:rsidR="00D6740C" w:rsidRPr="001253F8">
        <w:rPr>
          <w:rFonts w:ascii="Angsana New" w:hAnsi="Angsana New" w:cs="Angsana New"/>
          <w:spacing w:val="-2"/>
          <w:sz w:val="32"/>
          <w:szCs w:val="32"/>
        </w:rPr>
        <w:t xml:space="preserve">” </w:t>
      </w:r>
      <w:r w:rsidR="00D6740C" w:rsidRPr="001253F8">
        <w:rPr>
          <w:rFonts w:ascii="Angsana New" w:hAnsi="Angsana New" w:cs="Angsana New"/>
          <w:spacing w:val="-2"/>
          <w:sz w:val="32"/>
          <w:szCs w:val="32"/>
          <w:cs/>
        </w:rPr>
        <w:t>กับผู้ซื้อดังกล่าว ซึ่งสัญญาดังกล่าวเป็นสัญญาที่ว่าด้วยเรื่องเงื่อนไขและข้อตกลงในการขาย โอนและส่งมอบสิทธิ กรรมสิทธิ์ สิทธิเรียกร้อง หน้าที่ความรับผิดชอบ</w:t>
      </w:r>
      <w:r w:rsidR="00057958" w:rsidRPr="001253F8">
        <w:rPr>
          <w:rFonts w:ascii="Angsana New" w:hAnsi="Angsana New" w:cs="Angsana New"/>
          <w:spacing w:val="-2"/>
          <w:sz w:val="32"/>
          <w:szCs w:val="32"/>
          <w:cs/>
        </w:rPr>
        <w:br/>
      </w:r>
      <w:r w:rsidR="00D6740C" w:rsidRPr="001253F8">
        <w:rPr>
          <w:rFonts w:ascii="Angsana New" w:hAnsi="Angsana New" w:cs="Angsana New"/>
          <w:spacing w:val="-2"/>
          <w:sz w:val="32"/>
          <w:szCs w:val="32"/>
          <w:cs/>
        </w:rPr>
        <w:t>และผลประโยชน์ที่บริษัทมีอยู่ในลูกหนี้สินเชื่อภายใต้สัญญาสินเชื่อ</w:t>
      </w:r>
      <w:r w:rsidR="00057958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pacing w:val="-2"/>
          <w:sz w:val="32"/>
          <w:szCs w:val="32"/>
          <w:cs/>
        </w:rPr>
        <w:t>และสัญญาบัตรเครดิตที่ได้</w:t>
      </w:r>
      <w:r w:rsidR="00A4030A" w:rsidRPr="001253F8">
        <w:rPr>
          <w:rFonts w:ascii="Angsana New" w:hAnsi="Angsana New" w:cs="Angsana New"/>
          <w:spacing w:val="-2"/>
          <w:sz w:val="32"/>
          <w:szCs w:val="32"/>
          <w:cs/>
        </w:rPr>
        <w:br/>
      </w:r>
      <w:r w:rsidR="00D6740C" w:rsidRPr="001253F8">
        <w:rPr>
          <w:rFonts w:ascii="Angsana New" w:hAnsi="Angsana New" w:cs="Angsana New"/>
          <w:spacing w:val="-2"/>
          <w:sz w:val="32"/>
          <w:szCs w:val="32"/>
          <w:cs/>
        </w:rPr>
        <w:t>ตัดจำหน่ายเป็นหนี้สูญแล้ว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 xml:space="preserve"> โดย ณ วันที่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28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Pr="00BF61D8">
        <w:rPr>
          <w:rFonts w:ascii="Angsana New" w:hAnsi="Angsana New" w:cs="Angsana New"/>
          <w:sz w:val="32"/>
          <w:szCs w:val="32"/>
        </w:rPr>
        <w:t>2561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ซึ่งเป็นวันโอนสินทรัพย์ตามที่ระบุไว้ในสัญญา บริษัทได้รับชำระเงินจากผู้ซื้อแล้วทั้งจำนวน อย่างไรก็ตาม กลุ่มบริษัทยังคงความเสี่ยงและผลตอบแทนของความเป็นเจ้าของทั้งหมดอย่างมีนัยสำคัญของสินทรัพย์ที่โอนให้กับผู้ซื้อ</w:t>
      </w:r>
      <w:r w:rsidR="00A4030A" w:rsidRPr="001253F8">
        <w:rPr>
          <w:rFonts w:ascii="Angsana New" w:hAnsi="Angsana New" w:cs="Angsana New"/>
          <w:sz w:val="32"/>
          <w:szCs w:val="32"/>
          <w:cs/>
        </w:rPr>
        <w:br/>
      </w:r>
      <w:r w:rsidR="00D6740C" w:rsidRPr="001253F8">
        <w:rPr>
          <w:rFonts w:ascii="Angsana New" w:hAnsi="Angsana New" w:cs="Angsana New"/>
          <w:sz w:val="32"/>
          <w:szCs w:val="32"/>
          <w:cs/>
        </w:rPr>
        <w:t xml:space="preserve">ซึ่งเป็นบริษัทย่อย ดังนั้น </w:t>
      </w:r>
      <w:r w:rsidR="00D6740C" w:rsidRPr="001253F8">
        <w:rPr>
          <w:rFonts w:ascii="Angsana New" w:hAnsi="Angsana New" w:cs="Angsana New"/>
          <w:spacing w:val="-6"/>
          <w:sz w:val="32"/>
          <w:szCs w:val="32"/>
          <w:cs/>
        </w:rPr>
        <w:t>บริษัทจึงบันทึกเงินที่ได้รับจากผู้ซื้อเป็นรายได้รอการตัดบัญชี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 xml:space="preserve"> โดยจะรับรู้รายการดังกล่าวเป็นรายได้เมื่อผู้ซื้อสามารถติดตามการชำระเงินจากลูกหนี้ได้ ทั้งนี้บริษัทได้รับรู้รายได้จากรายการดังกล่าวแล้วเป็นจำนวนเงิน</w:t>
      </w:r>
      <w:bookmarkStart w:id="13" w:name="_Hlk138062935"/>
      <w:r w:rsidR="00AE0AF3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0</w:t>
      </w:r>
      <w:r w:rsidR="006238C8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17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 </w:t>
      </w:r>
      <w:bookmarkEnd w:id="13"/>
      <w:r w:rsidR="00D6740C" w:rsidRPr="001253F8">
        <w:rPr>
          <w:rFonts w:ascii="Angsana New" w:hAnsi="Angsana New" w:cs="Angsana New"/>
          <w:sz w:val="32"/>
          <w:szCs w:val="32"/>
          <w:cs/>
        </w:rPr>
        <w:t>ล้านบาท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และ</w:t>
      </w:r>
      <w:r w:rsidR="00AE0AF3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0</w:t>
      </w:r>
      <w:r w:rsidR="006238C8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28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ล้านบาท ในบัญชีหนี้สูญรับคืนในงบกำไรขาดทุนรวมและเฉพาะกิจการ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0408FA" w:rsidRPr="001253F8">
        <w:rPr>
          <w:rFonts w:ascii="Angsana New" w:hAnsi="Angsana New" w:cs="Angsana New" w:hint="cs"/>
          <w:sz w:val="32"/>
          <w:szCs w:val="32"/>
          <w:cs/>
        </w:rPr>
        <w:t>และงวดหกเดือน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>สิ้นสุด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0408FA" w:rsidRPr="001253F8">
        <w:rPr>
          <w:rFonts w:ascii="Angsana New" w:hAnsi="Angsana New" w:cs="Angsana New"/>
          <w:sz w:val="32"/>
          <w:szCs w:val="32"/>
          <w:cs/>
        </w:rPr>
        <w:br/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A36288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408FA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263CC7" w:rsidRPr="001253F8">
        <w:rPr>
          <w:rFonts w:ascii="Angsana New" w:hAnsi="Angsana New" w:cs="Angsana New" w:hint="cs"/>
          <w:sz w:val="32"/>
          <w:szCs w:val="32"/>
          <w:cs/>
        </w:rPr>
        <w:t>าคม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FC1921" w:rsidRPr="001253F8">
        <w:rPr>
          <w:rFonts w:ascii="Angsana New" w:hAnsi="Angsana New" w:cs="Angsana New"/>
          <w:sz w:val="32"/>
          <w:szCs w:val="32"/>
        </w:rPr>
        <w:t xml:space="preserve"> </w:t>
      </w:r>
      <w:r w:rsidR="00A4030A" w:rsidRPr="001253F8">
        <w:rPr>
          <w:rFonts w:ascii="Angsana New" w:hAnsi="Angsana New" w:cs="Angsana New"/>
          <w:sz w:val="32"/>
          <w:szCs w:val="32"/>
          <w:cs/>
        </w:rPr>
        <w:t xml:space="preserve">ตามลำดับ </w:t>
      </w:r>
      <w:r w:rsidR="000408FA" w:rsidRPr="001253F8">
        <w:rPr>
          <w:rFonts w:ascii="Angsana New" w:hAnsi="Angsana New" w:cs="Angsana New" w:hint="cs"/>
          <w:sz w:val="32"/>
          <w:szCs w:val="32"/>
          <w:cs/>
        </w:rPr>
        <w:t>และ</w:t>
      </w:r>
      <w:r w:rsidR="000408FA" w:rsidRPr="001253F8">
        <w:rPr>
          <w:rFonts w:ascii="Angsana New" w:hAnsi="Angsana New" w:cs="Angsana New"/>
          <w:sz w:val="32"/>
          <w:szCs w:val="32"/>
          <w:cs/>
        </w:rPr>
        <w:t xml:space="preserve">จำนวนเงิน </w:t>
      </w:r>
      <w:r w:rsidRPr="00BF61D8">
        <w:rPr>
          <w:rFonts w:ascii="Angsana New" w:hAnsi="Angsana New" w:cs="Angsana New"/>
          <w:sz w:val="32"/>
          <w:szCs w:val="32"/>
        </w:rPr>
        <w:t>0</w:t>
      </w:r>
      <w:r w:rsidR="000408FA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12</w:t>
      </w:r>
      <w:r w:rsidR="000408FA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408FA" w:rsidRPr="001253F8">
        <w:rPr>
          <w:rFonts w:ascii="Angsana New" w:hAnsi="Angsana New" w:cs="Angsana New"/>
          <w:sz w:val="32"/>
          <w:szCs w:val="32"/>
          <w:cs/>
        </w:rPr>
        <w:t>ล้านบาท</w:t>
      </w:r>
      <w:r w:rsidR="000408FA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408FA" w:rsidRPr="001253F8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BF61D8">
        <w:rPr>
          <w:rFonts w:ascii="Angsana New" w:hAnsi="Angsana New" w:cs="Angsana New"/>
          <w:sz w:val="32"/>
          <w:szCs w:val="32"/>
        </w:rPr>
        <w:t>0</w:t>
      </w:r>
      <w:r w:rsidR="000408FA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25</w:t>
      </w:r>
      <w:r w:rsidR="000408FA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408FA" w:rsidRPr="001253F8">
        <w:rPr>
          <w:rFonts w:ascii="Angsana New" w:hAnsi="Angsana New" w:cs="Angsana New"/>
          <w:sz w:val="32"/>
          <w:szCs w:val="32"/>
          <w:cs/>
        </w:rPr>
        <w:t>ล้านบาท ในบัญชีหนี้สูญ</w:t>
      </w:r>
      <w:r w:rsidR="00C34CF3" w:rsidRPr="001253F8">
        <w:rPr>
          <w:rFonts w:ascii="Angsana New" w:hAnsi="Angsana New" w:cs="Angsana New"/>
          <w:sz w:val="32"/>
          <w:szCs w:val="32"/>
        </w:rPr>
        <w:br/>
      </w:r>
      <w:r w:rsidR="000408FA" w:rsidRPr="001253F8">
        <w:rPr>
          <w:rFonts w:ascii="Angsana New" w:hAnsi="Angsana New" w:cs="Angsana New"/>
          <w:sz w:val="32"/>
          <w:szCs w:val="32"/>
          <w:cs/>
        </w:rPr>
        <w:t xml:space="preserve">รับคืนในงบกำไรขาดทุนรวมและเฉพาะกิจการสำหรับงวดสามเดือนและงวดหกเดือนสิ้นสุดวันที่ </w:t>
      </w:r>
      <w:r w:rsidR="00826E97" w:rsidRPr="001253F8">
        <w:rPr>
          <w:rFonts w:ascii="Angsana New" w:hAnsi="Angsana New" w:cs="Angsana New"/>
          <w:sz w:val="32"/>
          <w:szCs w:val="32"/>
          <w:cs/>
        </w:rPr>
        <w:br/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0408FA" w:rsidRPr="001253F8">
        <w:rPr>
          <w:rFonts w:ascii="Angsana New" w:hAnsi="Angsana New" w:cs="Angsana New"/>
          <w:sz w:val="32"/>
          <w:szCs w:val="32"/>
          <w:cs/>
        </w:rPr>
        <w:t xml:space="preserve"> สิงหาคม </w:t>
      </w:r>
      <w:r w:rsidRPr="00BF61D8">
        <w:rPr>
          <w:rFonts w:ascii="Angsana New" w:hAnsi="Angsana New" w:cs="Angsana New"/>
          <w:sz w:val="32"/>
          <w:szCs w:val="32"/>
        </w:rPr>
        <w:t>2566</w:t>
      </w:r>
      <w:r w:rsidR="000408FA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408FA" w:rsidRPr="001253F8">
        <w:rPr>
          <w:rFonts w:ascii="Angsana New" w:hAnsi="Angsana New" w:cs="Angsana New"/>
          <w:sz w:val="32"/>
          <w:szCs w:val="32"/>
          <w:cs/>
        </w:rPr>
        <w:t>ตามลำดับ</w:t>
      </w:r>
      <w:r w:rsidR="000408FA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และบันทึกรายได้รอการตัดบัญชีจำนวน</w:t>
      </w:r>
      <w:bookmarkStart w:id="14" w:name="_Hlk138062951"/>
      <w:r w:rsidR="00263CC7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20</w:t>
      </w:r>
      <w:r w:rsidR="006238C8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54</w:t>
      </w:r>
      <w:r w:rsidR="00DE07A4" w:rsidRPr="001253F8">
        <w:rPr>
          <w:rFonts w:ascii="Angsana New" w:hAnsi="Angsana New" w:cs="Angsana New"/>
          <w:sz w:val="32"/>
          <w:szCs w:val="32"/>
        </w:rPr>
        <w:t xml:space="preserve"> </w:t>
      </w:r>
      <w:bookmarkEnd w:id="14"/>
      <w:r w:rsidR="00D6740C" w:rsidRPr="001253F8">
        <w:rPr>
          <w:rFonts w:ascii="Angsana New" w:hAnsi="Angsana New" w:cs="Angsana New"/>
          <w:sz w:val="32"/>
          <w:szCs w:val="32"/>
          <w:cs/>
        </w:rPr>
        <w:t>ล้านบาท ในบัญชีหนี้สินหมุนเวียนอื่นใน</w:t>
      </w:r>
      <w:r w:rsidR="00EE3C0E" w:rsidRPr="001253F8">
        <w:rPr>
          <w:rFonts w:ascii="Angsana New" w:hAnsi="Angsana New" w:cs="Angsana New"/>
          <w:sz w:val="32"/>
          <w:szCs w:val="32"/>
          <w:cs/>
        </w:rPr>
        <w:t>งบ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 xml:space="preserve">ฐานะการเงินเฉพาะกิจการ ณ 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263CC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408FA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263CC7" w:rsidRPr="001253F8">
        <w:rPr>
          <w:rFonts w:ascii="Angsana New" w:hAnsi="Angsana New" w:cs="Angsana New" w:hint="cs"/>
          <w:sz w:val="32"/>
          <w:szCs w:val="32"/>
          <w:cs/>
        </w:rPr>
        <w:t>าคม</w:t>
      </w:r>
      <w:r w:rsidR="00263CC7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865DF5" w:rsidRPr="001253F8">
        <w:rPr>
          <w:rFonts w:ascii="Angsana New" w:hAnsi="Angsana New" w:cs="Angsana New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(ณ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826E97" w:rsidRPr="001253F8">
        <w:rPr>
          <w:rFonts w:ascii="Angsana New" w:hAnsi="Angsana New" w:cs="Angsana New"/>
          <w:sz w:val="32"/>
          <w:szCs w:val="32"/>
          <w:cs/>
        </w:rPr>
        <w:br/>
      </w:r>
      <w:r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: </w:t>
      </w:r>
      <w:r w:rsidRPr="00BF61D8">
        <w:rPr>
          <w:rFonts w:ascii="Angsana New" w:hAnsi="Angsana New" w:cs="Angsana New"/>
          <w:sz w:val="32"/>
          <w:szCs w:val="32"/>
        </w:rPr>
        <w:t>20</w:t>
      </w:r>
      <w:r w:rsidR="00865DF5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82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ล้านบาท)</w:t>
      </w:r>
    </w:p>
    <w:p w14:paraId="1DCBE3B2" w14:textId="674CA164" w:rsidR="00D6740C" w:rsidRPr="001253F8" w:rsidRDefault="00D6740C" w:rsidP="00AE02D0">
      <w:pPr>
        <w:spacing w:after="240" w:line="240" w:lineRule="auto"/>
        <w:ind w:left="1080" w:right="72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ภายใต้เงื่อนไขในสัญญาดังกล่าว หากผู้ซื้อมีความประสงค์ที่จะจำหน่ายหรือโอนลูกหนี้สินเชื่อ</w:t>
      </w:r>
      <w:r w:rsidR="00A8377C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ในรูปแบบของการขายสินทรัพย์แบบทั้งกลุ่ม (</w:t>
      </w:r>
      <w:r w:rsidRPr="001253F8">
        <w:rPr>
          <w:rFonts w:ascii="Angsana New" w:hAnsi="Angsana New" w:cs="Angsana New"/>
          <w:sz w:val="32"/>
          <w:szCs w:val="32"/>
        </w:rPr>
        <w:t xml:space="preserve">portfolio) </w:t>
      </w:r>
      <w:r w:rsidRPr="001253F8">
        <w:rPr>
          <w:rFonts w:ascii="Angsana New" w:hAnsi="Angsana New" w:cs="Angsana New"/>
          <w:sz w:val="32"/>
          <w:szCs w:val="32"/>
          <w:cs/>
        </w:rPr>
        <w:t>ให้แก่บุคคลภายนอก บริษัทมีสิทธิ</w:t>
      </w:r>
      <w:bookmarkStart w:id="15" w:name="_Hlk146816529"/>
      <w:r w:rsidR="00057958" w:rsidRPr="001253F8">
        <w:rPr>
          <w:rFonts w:ascii="Angsana New" w:hAnsi="Angsana New" w:cs="Angsana New"/>
          <w:sz w:val="32"/>
          <w:szCs w:val="32"/>
          <w:cs/>
        </w:rPr>
        <w:br/>
      </w:r>
      <w:bookmarkEnd w:id="15"/>
      <w:r w:rsidRPr="001253F8">
        <w:rPr>
          <w:rFonts w:ascii="Angsana New" w:hAnsi="Angsana New" w:cs="Angsana New"/>
          <w:sz w:val="32"/>
          <w:szCs w:val="32"/>
          <w:cs/>
        </w:rPr>
        <w:t>เป็นอันดับแรกในการเจรจาต่อรองกับผู้ซื้อดังกล่าวเพื่อซื้อสินทรัพย์แบบทั้งกลุ่มก่อนหน้าบุคคลภายนอกรายอื่น แต่หากการเจรจาไม่สามารถสรุปได้ภายในสามเดือน หรือบริษัทตัดสินใจที่จะไม่ซื้อ ผู้ซื้อดังกล่าวสามารถจำหน่ายลูกหนี้สินเชื่อดังกล่าวให้แก่บุคคลภายนอก</w:t>
      </w:r>
    </w:p>
    <w:p w14:paraId="5A706F52" w14:textId="77777777" w:rsidR="0092674F" w:rsidRPr="001253F8" w:rsidRDefault="0092674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</w:rPr>
        <w:br w:type="page"/>
      </w:r>
    </w:p>
    <w:p w14:paraId="31EAD857" w14:textId="5D5D7727" w:rsidR="00D6740C" w:rsidRPr="001253F8" w:rsidRDefault="00BF61D8" w:rsidP="00D40E98">
      <w:pPr>
        <w:snapToGrid w:val="0"/>
        <w:spacing w:after="240" w:line="240" w:lineRule="auto"/>
        <w:ind w:left="1094" w:right="65" w:hanging="547"/>
        <w:jc w:val="thaiDistribute"/>
        <w:rPr>
          <w:rFonts w:ascii="Angsana New" w:hAnsi="Angsana New" w:cs="Angsana New"/>
          <w:spacing w:val="-12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lastRenderedPageBreak/>
        <w:t>28</w:t>
      </w:r>
      <w:r w:rsidR="00D6740C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2</w:t>
      </w:r>
      <w:r w:rsidR="00D6740C" w:rsidRPr="001253F8">
        <w:rPr>
          <w:rFonts w:ascii="Angsana New" w:hAnsi="Angsana New" w:cs="Angsana New"/>
          <w:spacing w:val="-4"/>
          <w:sz w:val="32"/>
          <w:szCs w:val="32"/>
        </w:rPr>
        <w:tab/>
      </w:r>
      <w:r w:rsidR="00D6740C" w:rsidRPr="001253F8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Pr="00BF61D8">
        <w:rPr>
          <w:rFonts w:ascii="Angsana New" w:hAnsi="Angsana New" w:cs="Angsana New"/>
          <w:sz w:val="32"/>
          <w:szCs w:val="32"/>
        </w:rPr>
        <w:t>28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 xml:space="preserve">ตุลาคม </w:t>
      </w:r>
      <w:r w:rsidRPr="00BF61D8">
        <w:rPr>
          <w:rFonts w:ascii="Angsana New" w:hAnsi="Angsana New" w:cs="Angsana New"/>
          <w:sz w:val="32"/>
          <w:szCs w:val="32"/>
        </w:rPr>
        <w:t>2562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บริษัทได้ขายลูกหนี้สินเชื่อภายใต้สัญญาสินเชื่อ และสัญญาบัตรเครดิต</w:t>
      </w:r>
      <w:r w:rsidR="00D6740C" w:rsidRPr="001253F8">
        <w:rPr>
          <w:rFonts w:ascii="Angsana New" w:hAnsi="Angsana New" w:cs="Angsana New"/>
          <w:spacing w:val="-4"/>
          <w:sz w:val="32"/>
          <w:szCs w:val="32"/>
          <w:cs/>
        </w:rPr>
        <w:t>ที่ได้ตัดจำหน่ายเป็นหนี้สูญแล้ว</w:t>
      </w:r>
      <w:r w:rsidR="00927202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pacing w:val="-4"/>
          <w:sz w:val="32"/>
          <w:szCs w:val="32"/>
          <w:cs/>
        </w:rPr>
        <w:t>โดยวิธีการประมูลให้กับบริษัท</w:t>
      </w:r>
      <w:r w:rsidR="00D6740C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pacing w:val="-4"/>
          <w:sz w:val="32"/>
          <w:szCs w:val="32"/>
          <w:cs/>
        </w:rPr>
        <w:t>เอซีเอส เซอร์วิสซิ่ง (ประเทศไทย)</w:t>
      </w:r>
      <w:r w:rsidR="00D6740C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D6740C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จำกัด </w:t>
      </w:r>
      <w:r w:rsidR="00D6740C" w:rsidRPr="001253F8">
        <w:rPr>
          <w:rFonts w:ascii="Angsana New" w:hAnsi="Angsana New" w:cs="Angsana New"/>
          <w:spacing w:val="-4"/>
          <w:sz w:val="32"/>
          <w:szCs w:val="32"/>
        </w:rPr>
        <w:t>(“</w:t>
      </w:r>
      <w:r w:rsidR="00D6740C" w:rsidRPr="001253F8">
        <w:rPr>
          <w:rFonts w:ascii="Angsana New" w:hAnsi="Angsana New" w:cs="Angsana New"/>
          <w:spacing w:val="-4"/>
          <w:sz w:val="32"/>
          <w:szCs w:val="32"/>
          <w:cs/>
        </w:rPr>
        <w:t>ผู้ซื้อ</w:t>
      </w:r>
      <w:r w:rsidR="00D6740C" w:rsidRPr="001253F8">
        <w:rPr>
          <w:rFonts w:ascii="Angsana New" w:hAnsi="Angsana New" w:cs="Angsana New"/>
          <w:spacing w:val="-4"/>
          <w:sz w:val="32"/>
          <w:szCs w:val="32"/>
        </w:rPr>
        <w:t xml:space="preserve">”) </w:t>
      </w:r>
      <w:r w:rsidR="00D6740C" w:rsidRPr="001253F8">
        <w:rPr>
          <w:rFonts w:ascii="Angsana New" w:hAnsi="Angsana New" w:cs="Angsana New"/>
          <w:spacing w:val="-4"/>
          <w:sz w:val="32"/>
          <w:szCs w:val="32"/>
          <w:cs/>
        </w:rPr>
        <w:t>ซึ่งเป็นบริษัทย่อย</w:t>
      </w:r>
      <w:r w:rsidR="00D6740C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pacing w:val="-4"/>
          <w:sz w:val="32"/>
          <w:szCs w:val="32"/>
          <w:cs/>
        </w:rPr>
        <w:t>ซึ่งมีราคาซื้อขายเป็นจำนวน</w:t>
      </w:r>
      <w:r w:rsidR="00D6740C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BF61D8">
        <w:rPr>
          <w:rFonts w:ascii="Angsana New" w:hAnsi="Angsana New" w:cs="Angsana New"/>
          <w:spacing w:val="-4"/>
          <w:sz w:val="32"/>
          <w:szCs w:val="32"/>
        </w:rPr>
        <w:t>59</w:t>
      </w:r>
      <w:r w:rsidR="00D6740C" w:rsidRPr="001253F8">
        <w:rPr>
          <w:rFonts w:ascii="Angsana New" w:hAnsi="Angsana New" w:cs="Angsana New"/>
          <w:spacing w:val="-4"/>
          <w:sz w:val="32"/>
          <w:szCs w:val="32"/>
        </w:rPr>
        <w:t>.</w:t>
      </w:r>
      <w:r w:rsidRPr="00BF61D8">
        <w:rPr>
          <w:rFonts w:ascii="Angsana New" w:hAnsi="Angsana New" w:cs="Angsana New"/>
          <w:spacing w:val="-4"/>
          <w:sz w:val="32"/>
          <w:szCs w:val="32"/>
        </w:rPr>
        <w:t>11</w:t>
      </w:r>
      <w:r w:rsidR="00D6740C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pacing w:val="-4"/>
          <w:sz w:val="32"/>
          <w:szCs w:val="32"/>
          <w:cs/>
        </w:rPr>
        <w:t>ล้านบาท โดย ณ วันเดียวกัน บริษัท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ได้ทำ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 “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สัญญาซื้อขายสินทรัพย์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”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กับผู้ซื้อดังกล่าว ซึ่งสัญญาดังกล่าวเป็นสัญญาที่ว่าด้วย</w:t>
      </w:r>
      <w:r w:rsidR="00D6740C" w:rsidRPr="001253F8">
        <w:rPr>
          <w:rFonts w:ascii="Angsana New" w:hAnsi="Angsana New" w:cs="Angsana New"/>
          <w:spacing w:val="2"/>
          <w:sz w:val="32"/>
          <w:szCs w:val="32"/>
          <w:cs/>
        </w:rPr>
        <w:t>เรื่องเงื่อนไขและข้อตกลงในการขาย โอนและส่งมอบสิทธิ กรรมสิทธิ์ สิทธิเรียกร้อง หน้าที่ความ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 xml:space="preserve">รับผิดชอบ และผลประโยชน์ที่บริษัทมีอยู่ในลูกหนี้สินเชื่อภายใต้สัญญาสินเชื่อ และสัญญาบัตรเครดิตที่ได้ตัดจำหน่ายเป็นหนี้สูญแล้ว โดย ณ วันที่ </w:t>
      </w:r>
      <w:r w:rsidRPr="00BF61D8">
        <w:rPr>
          <w:rFonts w:ascii="Angsana New" w:hAnsi="Angsana New" w:cs="Angsana New"/>
          <w:sz w:val="32"/>
          <w:szCs w:val="32"/>
        </w:rPr>
        <w:t>28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 xml:space="preserve">ตุลาคม </w:t>
      </w:r>
      <w:r w:rsidRPr="00BF61D8">
        <w:rPr>
          <w:rFonts w:ascii="Angsana New" w:hAnsi="Angsana New" w:cs="Angsana New"/>
          <w:sz w:val="32"/>
          <w:szCs w:val="32"/>
        </w:rPr>
        <w:t>2562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ซึ่งเป็นวันโอน</w:t>
      </w:r>
      <w:r w:rsidR="00D6740C" w:rsidRPr="001253F8">
        <w:rPr>
          <w:rFonts w:ascii="Angsana New" w:hAnsi="Angsana New" w:cs="Angsana New"/>
          <w:spacing w:val="2"/>
          <w:sz w:val="32"/>
          <w:szCs w:val="32"/>
          <w:cs/>
        </w:rPr>
        <w:t>สินทรัพย์ตามที่ระบุไว้ในสัญญา บริษัทได้รับชำระเงินจากผู้ซื้อแล้วทั้งจำนวน อย่างไรก็ตาม กลุ่ม</w:t>
      </w:r>
      <w:r w:rsidR="00D6740C" w:rsidRPr="001253F8">
        <w:rPr>
          <w:rFonts w:ascii="Angsana New" w:hAnsi="Angsana New" w:cs="Angsana New"/>
          <w:spacing w:val="-4"/>
          <w:sz w:val="32"/>
          <w:szCs w:val="32"/>
          <w:cs/>
        </w:rPr>
        <w:t>บริษัท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 xml:space="preserve">ยังคงความเสี่ยงและผลตอบแทนของความเป็นเจ้าของทั้งหมดอย่างมีนัยสำคัญของสินทรัพย์ที่โอนให้กับผู้ซื้อซึ่งเป็นบริษัทย่อย ดังนั้น บริษัทจึงบันทึกเงินที่ได้รับจากผู้ซื้อเป็นรายได้รอการตัดบัญชี โดยจะรับรู้รายการดังกล่าวเป็นรายได้เมื่อผู้ซื้อสามารถติดตามการชำระเงินจากลูกหนี้ได้ </w:t>
      </w:r>
      <w:r w:rsidR="00D6740C" w:rsidRPr="001253F8">
        <w:rPr>
          <w:rFonts w:ascii="Angsana New" w:hAnsi="Angsana New" w:cs="Angsana New"/>
          <w:spacing w:val="-12"/>
          <w:sz w:val="32"/>
          <w:szCs w:val="32"/>
          <w:cs/>
        </w:rPr>
        <w:t>ทั้งนี้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บริษัทได้รับรู้รายได้จากรายการดังกล่าวแล้วเป็นจำนวนเงิน</w:t>
      </w:r>
      <w:bookmarkStart w:id="16" w:name="_Hlk138062978"/>
      <w:r w:rsidR="00AE0AF3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0</w:t>
      </w:r>
      <w:r w:rsidR="003060A2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19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 </w:t>
      </w:r>
      <w:bookmarkEnd w:id="16"/>
      <w:r w:rsidR="00D6740C" w:rsidRPr="001253F8">
        <w:rPr>
          <w:rFonts w:ascii="Angsana New" w:hAnsi="Angsana New" w:cs="Angsana New"/>
          <w:sz w:val="32"/>
          <w:szCs w:val="32"/>
          <w:cs/>
        </w:rPr>
        <w:t>ล้านบาท</w:t>
      </w:r>
      <w:r w:rsidR="00E94034" w:rsidRPr="001253F8">
        <w:rPr>
          <w:rFonts w:ascii="Angsana New" w:hAnsi="Angsana New" w:cs="Angsana New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BF61D8">
        <w:rPr>
          <w:rFonts w:ascii="Angsana New" w:hAnsi="Angsana New" w:cs="Angsana New"/>
          <w:sz w:val="32"/>
          <w:szCs w:val="32"/>
        </w:rPr>
        <w:t>0</w:t>
      </w:r>
      <w:r w:rsidR="003060A2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33</w:t>
      </w:r>
      <w:r w:rsidR="008A7CD9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ล้านบาท</w:t>
      </w:r>
      <w:r w:rsidR="00A8377C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ในบัญชีหนี้สูญรับคืนในงบกำไรขาดทุนรวมและเฉพาะกิจการ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0408FA" w:rsidRPr="001253F8">
        <w:rPr>
          <w:rFonts w:ascii="Angsana New" w:hAnsi="Angsana New" w:cs="Angsana New" w:hint="cs"/>
          <w:sz w:val="32"/>
          <w:szCs w:val="32"/>
          <w:cs/>
        </w:rPr>
        <w:t>และงวดหกเดือน</w:t>
      </w:r>
      <w:r w:rsidR="009F0BD4" w:rsidRPr="001253F8">
        <w:rPr>
          <w:rFonts w:ascii="Angsana New" w:hAnsi="Angsana New" w:cs="Angsana New"/>
          <w:spacing w:val="-6"/>
          <w:sz w:val="32"/>
          <w:szCs w:val="32"/>
          <w:cs/>
        </w:rPr>
        <w:t>สิ้นสุด</w:t>
      </w:r>
      <w:r w:rsidR="00343666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วันที่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263CC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408FA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263CC7" w:rsidRPr="001253F8">
        <w:rPr>
          <w:rFonts w:ascii="Angsana New" w:hAnsi="Angsana New" w:cs="Angsana New" w:hint="cs"/>
          <w:sz w:val="32"/>
          <w:szCs w:val="32"/>
          <w:cs/>
        </w:rPr>
        <w:t>าคม</w:t>
      </w:r>
      <w:r w:rsidR="00263CC7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8C2943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6F4FA7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ตามลำดับ </w:t>
      </w:r>
      <w:r w:rsidR="000408FA" w:rsidRPr="001253F8">
        <w:rPr>
          <w:rFonts w:ascii="Angsana New" w:hAnsi="Angsana New" w:cs="Angsana New" w:hint="cs"/>
          <w:spacing w:val="-6"/>
          <w:sz w:val="32"/>
          <w:szCs w:val="32"/>
          <w:cs/>
        </w:rPr>
        <w:t>และ</w:t>
      </w:r>
      <w:r w:rsidR="000408FA" w:rsidRPr="001253F8">
        <w:rPr>
          <w:rFonts w:ascii="Angsana New" w:hAnsi="Angsana New" w:cs="Angsana New"/>
          <w:spacing w:val="-12"/>
          <w:sz w:val="32"/>
          <w:szCs w:val="32"/>
          <w:cs/>
        </w:rPr>
        <w:t xml:space="preserve">จำนวนเงิน </w:t>
      </w:r>
      <w:r w:rsidRPr="00BF61D8">
        <w:rPr>
          <w:rFonts w:ascii="Angsana New" w:hAnsi="Angsana New" w:cs="Angsana New"/>
          <w:sz w:val="32"/>
          <w:szCs w:val="32"/>
        </w:rPr>
        <w:t>0</w:t>
      </w:r>
      <w:r w:rsidR="000408FA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28</w:t>
      </w:r>
      <w:r w:rsidR="000408FA" w:rsidRPr="001253F8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0408FA" w:rsidRPr="001253F8">
        <w:rPr>
          <w:rFonts w:ascii="Angsana New" w:hAnsi="Angsana New" w:cs="Angsana New"/>
          <w:spacing w:val="-12"/>
          <w:sz w:val="32"/>
          <w:szCs w:val="32"/>
          <w:cs/>
        </w:rPr>
        <w:t>ล้านบาท</w:t>
      </w:r>
      <w:r w:rsidR="000408FA" w:rsidRPr="001253F8">
        <w:rPr>
          <w:rFonts w:ascii="Angsana New" w:hAnsi="Angsana New" w:cs="Angsana New"/>
          <w:spacing w:val="-12"/>
          <w:sz w:val="32"/>
          <w:szCs w:val="32"/>
        </w:rPr>
        <w:t xml:space="preserve"> </w:t>
      </w:r>
      <w:r w:rsidR="000408FA" w:rsidRPr="001253F8">
        <w:rPr>
          <w:rFonts w:ascii="Angsana New" w:hAnsi="Angsana New" w:cs="Angsana New"/>
          <w:spacing w:val="-12"/>
          <w:sz w:val="32"/>
          <w:szCs w:val="32"/>
          <w:cs/>
        </w:rPr>
        <w:t xml:space="preserve">และ </w:t>
      </w:r>
      <w:r w:rsidRPr="00BF61D8">
        <w:rPr>
          <w:rFonts w:ascii="Angsana New" w:hAnsi="Angsana New" w:cs="Angsana New"/>
          <w:sz w:val="32"/>
          <w:szCs w:val="32"/>
        </w:rPr>
        <w:t>0</w:t>
      </w:r>
      <w:r w:rsidR="000408FA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55</w:t>
      </w:r>
      <w:r w:rsidR="000408FA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0408FA" w:rsidRPr="001253F8">
        <w:rPr>
          <w:rFonts w:ascii="Angsana New" w:hAnsi="Angsana New" w:cs="Angsana New"/>
          <w:spacing w:val="-12"/>
          <w:sz w:val="32"/>
          <w:szCs w:val="32"/>
          <w:cs/>
        </w:rPr>
        <w:t xml:space="preserve">ล้านบาท </w:t>
      </w:r>
      <w:r w:rsidR="000408FA" w:rsidRPr="001253F8">
        <w:rPr>
          <w:rFonts w:ascii="Angsana New" w:hAnsi="Angsana New" w:cs="Angsana New"/>
          <w:sz w:val="32"/>
          <w:szCs w:val="32"/>
          <w:cs/>
        </w:rPr>
        <w:t xml:space="preserve">ในบัญชีหนี้สูญรับคืนในงบกำไรขาดทุนรวมและเฉพาะกิจการสำหรับงวดสามเดือนและงวดหกเดือนสิ้นสุดวันที่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0408FA" w:rsidRPr="001253F8">
        <w:rPr>
          <w:rFonts w:ascii="Angsana New" w:hAnsi="Angsana New" w:cs="Angsana New"/>
          <w:sz w:val="32"/>
          <w:szCs w:val="32"/>
          <w:cs/>
        </w:rPr>
        <w:t xml:space="preserve"> สิงหาคม </w:t>
      </w:r>
      <w:r w:rsidRPr="00BF61D8">
        <w:rPr>
          <w:rFonts w:ascii="Angsana New" w:hAnsi="Angsana New" w:cs="Angsana New"/>
          <w:sz w:val="32"/>
          <w:szCs w:val="32"/>
        </w:rPr>
        <w:t>2566</w:t>
      </w:r>
      <w:r w:rsidR="000408FA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408FA" w:rsidRPr="001253F8">
        <w:rPr>
          <w:rFonts w:ascii="Angsana New" w:hAnsi="Angsana New" w:cs="Angsana New"/>
          <w:sz w:val="32"/>
          <w:szCs w:val="32"/>
          <w:cs/>
        </w:rPr>
        <w:t>ตามลำดับ</w:t>
      </w:r>
      <w:r w:rsidR="000408FA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6740C" w:rsidRPr="001253F8">
        <w:rPr>
          <w:rFonts w:ascii="Angsana New" w:hAnsi="Angsana New" w:cs="Angsana New"/>
          <w:spacing w:val="-6"/>
          <w:sz w:val="32"/>
          <w:szCs w:val="32"/>
          <w:cs/>
        </w:rPr>
        <w:t>และบันทึกรายได้รอการตัดบัญชี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จำนวน</w:t>
      </w:r>
      <w:r w:rsidR="008C2943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bookmarkStart w:id="17" w:name="_Hlk138062988"/>
      <w:r w:rsidRPr="00BF61D8">
        <w:rPr>
          <w:rFonts w:ascii="Angsana New" w:hAnsi="Angsana New" w:cs="Angsana New"/>
          <w:sz w:val="32"/>
          <w:szCs w:val="32"/>
        </w:rPr>
        <w:t>52</w:t>
      </w:r>
      <w:r w:rsidR="003060A2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65</w:t>
      </w:r>
      <w:r w:rsidR="002316CD" w:rsidRPr="001253F8">
        <w:rPr>
          <w:rFonts w:ascii="Angsana New" w:hAnsi="Angsana New" w:cs="Angsana New"/>
          <w:sz w:val="32"/>
          <w:szCs w:val="32"/>
        </w:rPr>
        <w:t xml:space="preserve"> </w:t>
      </w:r>
      <w:bookmarkEnd w:id="17"/>
      <w:r w:rsidR="00D6740C" w:rsidRPr="001253F8">
        <w:rPr>
          <w:rFonts w:ascii="Angsana New" w:hAnsi="Angsana New" w:cs="Angsana New"/>
          <w:sz w:val="32"/>
          <w:szCs w:val="32"/>
          <w:cs/>
        </w:rPr>
        <w:t>ล้านบาท</w:t>
      </w:r>
      <w:r w:rsidR="00695426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ในบัญชีหนี้สินหมุนเวียนอื่นใน</w:t>
      </w:r>
      <w:r w:rsidR="00EE3C0E" w:rsidRPr="001253F8">
        <w:rPr>
          <w:rFonts w:ascii="Angsana New" w:hAnsi="Angsana New" w:cs="Angsana New"/>
          <w:sz w:val="32"/>
          <w:szCs w:val="32"/>
          <w:cs/>
        </w:rPr>
        <w:t>งบ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ฐานะการเงินเฉพาะกิจการ ณ วันที่</w:t>
      </w:r>
      <w:r w:rsidR="00D40E98" w:rsidRPr="001253F8">
        <w:rPr>
          <w:rFonts w:ascii="Angsana New" w:hAnsi="Angsana New" w:cs="Angsana New" w:hint="cs"/>
          <w:spacing w:val="-12"/>
          <w:sz w:val="32"/>
          <w:szCs w:val="32"/>
          <w:cs/>
        </w:rPr>
        <w:t xml:space="preserve"> </w:t>
      </w:r>
      <w:r w:rsidR="00D40E98" w:rsidRPr="001253F8">
        <w:rPr>
          <w:rFonts w:ascii="Angsana New" w:hAnsi="Angsana New" w:cs="Angsana New"/>
          <w:spacing w:val="-12"/>
          <w:sz w:val="32"/>
          <w:szCs w:val="32"/>
        </w:rPr>
        <w:t xml:space="preserve"> 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D40E98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408FA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263CC7" w:rsidRPr="001253F8">
        <w:rPr>
          <w:rFonts w:ascii="Angsana New" w:hAnsi="Angsana New" w:cs="Angsana New" w:hint="cs"/>
          <w:sz w:val="32"/>
          <w:szCs w:val="32"/>
          <w:cs/>
        </w:rPr>
        <w:t>าคม</w:t>
      </w:r>
      <w:r w:rsidR="00263CC7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1F5EDE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(ณ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: </w:t>
      </w:r>
      <w:r w:rsidRPr="00BF61D8">
        <w:rPr>
          <w:rFonts w:ascii="Angsana New" w:hAnsi="Angsana New" w:cs="Angsana New"/>
          <w:sz w:val="32"/>
          <w:szCs w:val="32"/>
        </w:rPr>
        <w:t>52</w:t>
      </w:r>
      <w:r w:rsidR="00865DF5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98</w:t>
      </w:r>
      <w:r w:rsidR="00D6740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D6740C" w:rsidRPr="001253F8">
        <w:rPr>
          <w:rFonts w:ascii="Angsana New" w:hAnsi="Angsana New" w:cs="Angsana New"/>
          <w:sz w:val="32"/>
          <w:szCs w:val="32"/>
          <w:cs/>
        </w:rPr>
        <w:t>ล้านบาท</w:t>
      </w:r>
      <w:r w:rsidR="00D6740C" w:rsidRPr="001253F8">
        <w:rPr>
          <w:rFonts w:ascii="Angsana New" w:hAnsi="Angsana New" w:cs="Angsana New"/>
          <w:sz w:val="32"/>
          <w:szCs w:val="32"/>
        </w:rPr>
        <w:t>)</w:t>
      </w:r>
    </w:p>
    <w:p w14:paraId="197A4FAF" w14:textId="77777777" w:rsidR="003D0DFE" w:rsidRPr="001253F8" w:rsidRDefault="007161AC" w:rsidP="00AE02D0">
      <w:pPr>
        <w:spacing w:after="240" w:line="240" w:lineRule="auto"/>
        <w:ind w:left="1080" w:right="72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ภายใต้เงื่อนไขในสัญญาดังกล่าว หากผู้ซื้อมีความประสงค์ที่จะจำหน่ายหรือโอนลูกหนี้สินเชื่อในรูปแบบของการขายสินทรัพย์แบบทั้งกลุ่ม (</w:t>
      </w:r>
      <w:r w:rsidRPr="001253F8">
        <w:rPr>
          <w:rFonts w:ascii="Angsana New" w:hAnsi="Angsana New" w:cs="Angsana New"/>
          <w:sz w:val="32"/>
          <w:szCs w:val="32"/>
        </w:rPr>
        <w:t xml:space="preserve">portfolio) </w:t>
      </w:r>
      <w:r w:rsidRPr="001253F8">
        <w:rPr>
          <w:rFonts w:ascii="Angsana New" w:hAnsi="Angsana New" w:cs="Angsana New"/>
          <w:sz w:val="32"/>
          <w:szCs w:val="32"/>
          <w:cs/>
        </w:rPr>
        <w:t>ให้แก่บุคคลภายนอก บริษัทมีสิทธิ</w:t>
      </w:r>
      <w:bookmarkStart w:id="18" w:name="_Hlk146816733"/>
      <w:r w:rsidR="006F4FA7" w:rsidRPr="001253F8">
        <w:rPr>
          <w:rFonts w:ascii="Angsana New" w:hAnsi="Angsana New" w:cs="Angsana New"/>
          <w:sz w:val="32"/>
          <w:szCs w:val="32"/>
        </w:rPr>
        <w:br/>
      </w:r>
      <w:bookmarkEnd w:id="18"/>
      <w:r w:rsidRPr="001253F8">
        <w:rPr>
          <w:rFonts w:ascii="Angsana New" w:hAnsi="Angsana New" w:cs="Angsana New"/>
          <w:sz w:val="32"/>
          <w:szCs w:val="32"/>
          <w:cs/>
        </w:rPr>
        <w:t>เป็นอันดับแรกในการเจรจาต่อรองกับผู้ซื้อดังกล่าวเพื่อซื้อสินทรัพย์แบบทั้งกลุ่มก่อนหน้าบุคคลภายนอกรายอื่น แต่หากการเจรจาไม่สามารถสรุปได้ภายในสามเดือน หรือบริษัทตัดสินใจที่จะไม่ซื้อ ผู้ซื้อดังกล่าวสามารถจำหน่ายลูกหนี้สินเชื่อดังกล่าวให้แก่บุคคลภายนอก</w:t>
      </w:r>
    </w:p>
    <w:p w14:paraId="71C65CA0" w14:textId="77777777" w:rsidR="00263CC7" w:rsidRPr="001253F8" w:rsidRDefault="00263CC7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</w:rPr>
        <w:br w:type="page"/>
      </w:r>
    </w:p>
    <w:p w14:paraId="6E9FBFE9" w14:textId="1A92582B" w:rsidR="00F67C20" w:rsidRPr="001253F8" w:rsidRDefault="00BF61D8" w:rsidP="00084EE6">
      <w:pPr>
        <w:snapToGrid w:val="0"/>
        <w:spacing w:after="240" w:line="400" w:lineRule="exact"/>
        <w:ind w:left="1094" w:hanging="547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  <w:r w:rsidRPr="00BF61D8">
        <w:rPr>
          <w:rFonts w:ascii="Angsana New" w:hAnsi="Angsana New" w:cs="Angsana New"/>
          <w:sz w:val="32"/>
          <w:szCs w:val="32"/>
        </w:rPr>
        <w:lastRenderedPageBreak/>
        <w:t>28</w:t>
      </w:r>
      <w:r w:rsidR="00F67C20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3</w:t>
      </w:r>
      <w:r w:rsidR="00F67C20" w:rsidRPr="001253F8">
        <w:rPr>
          <w:rFonts w:ascii="Angsana New" w:hAnsi="Angsana New" w:cs="Angsana New"/>
          <w:spacing w:val="-2"/>
          <w:sz w:val="32"/>
          <w:szCs w:val="32"/>
        </w:rPr>
        <w:tab/>
      </w:r>
      <w:r w:rsidR="00F67C20" w:rsidRPr="001253F8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F67C20" w:rsidRPr="001253F8">
        <w:rPr>
          <w:rFonts w:ascii="Angsana New" w:hAnsi="Angsana New" w:cs="Angsana New"/>
          <w:sz w:val="32"/>
          <w:szCs w:val="32"/>
        </w:rPr>
        <w:t xml:space="preserve"> </w:t>
      </w:r>
      <w:r w:rsidR="00F67C20" w:rsidRPr="001253F8">
        <w:rPr>
          <w:rFonts w:ascii="Angsana New" w:hAnsi="Angsana New" w:cs="Angsana New"/>
          <w:sz w:val="32"/>
          <w:szCs w:val="32"/>
          <w:cs/>
        </w:rPr>
        <w:t xml:space="preserve">ตุลาคม </w:t>
      </w:r>
      <w:r w:rsidRPr="00BF61D8">
        <w:rPr>
          <w:rFonts w:ascii="Angsana New" w:hAnsi="Angsana New" w:cs="Angsana New"/>
          <w:sz w:val="32"/>
          <w:szCs w:val="32"/>
        </w:rPr>
        <w:t>2565</w:t>
      </w:r>
      <w:r w:rsidR="00F67C20" w:rsidRPr="001253F8">
        <w:rPr>
          <w:rFonts w:ascii="Angsana New" w:hAnsi="Angsana New" w:cs="Angsana New"/>
          <w:sz w:val="32"/>
          <w:szCs w:val="32"/>
          <w:cs/>
        </w:rPr>
        <w:t xml:space="preserve"> บริษัทได้ขายลูกหนี้สินเชื่อภายใต้สัญญาสินเชื่อ และสัญญาบัตรเครดิต</w:t>
      </w:r>
      <w:r w:rsidR="00F74211" w:rsidRPr="001253F8">
        <w:rPr>
          <w:rFonts w:ascii="Angsana New" w:hAnsi="Angsana New" w:cs="Angsana New"/>
          <w:sz w:val="32"/>
          <w:szCs w:val="32"/>
        </w:rPr>
        <w:br/>
      </w:r>
      <w:r w:rsidR="00F67C20" w:rsidRPr="001253F8">
        <w:rPr>
          <w:rFonts w:ascii="Angsana New" w:hAnsi="Angsana New" w:cs="Angsana New"/>
          <w:sz w:val="32"/>
          <w:szCs w:val="32"/>
          <w:cs/>
        </w:rPr>
        <w:t>ที่ได้ตัดจำหน่ายเป็นหนี้สูญแล้ว โดยวิธีการประมูลให้กับบริษัทภายในประเทศซึ่งมิใช่กิจการ</w:t>
      </w:r>
      <w:r w:rsidR="00F67C20" w:rsidRPr="001253F8">
        <w:rPr>
          <w:rFonts w:ascii="Angsana New" w:hAnsi="Angsana New" w:cs="Angsana New"/>
          <w:sz w:val="32"/>
          <w:szCs w:val="32"/>
        </w:rPr>
        <w:br/>
      </w:r>
      <w:r w:rsidR="00F67C20" w:rsidRPr="001253F8">
        <w:rPr>
          <w:rFonts w:ascii="Angsana New" w:hAnsi="Angsana New" w:cs="Angsana New"/>
          <w:sz w:val="32"/>
          <w:szCs w:val="32"/>
          <w:cs/>
        </w:rPr>
        <w:t>ที่เกี่ยวข้องกัน (</w:t>
      </w:r>
      <w:r w:rsidR="00F67C20" w:rsidRPr="001253F8">
        <w:rPr>
          <w:rFonts w:ascii="Angsana New" w:hAnsi="Angsana New" w:cs="Angsana New"/>
          <w:sz w:val="32"/>
          <w:szCs w:val="32"/>
        </w:rPr>
        <w:t>“</w:t>
      </w:r>
      <w:r w:rsidR="00F67C20" w:rsidRPr="001253F8">
        <w:rPr>
          <w:rFonts w:ascii="Angsana New" w:hAnsi="Angsana New" w:cs="Angsana New"/>
          <w:sz w:val="32"/>
          <w:szCs w:val="32"/>
          <w:cs/>
        </w:rPr>
        <w:t>ผู้ซื้อ</w:t>
      </w:r>
      <w:r w:rsidR="00F67C20" w:rsidRPr="001253F8">
        <w:rPr>
          <w:rFonts w:ascii="Angsana New" w:hAnsi="Angsana New" w:cs="Angsana New"/>
          <w:sz w:val="32"/>
          <w:szCs w:val="32"/>
        </w:rPr>
        <w:t xml:space="preserve">”) </w:t>
      </w:r>
      <w:r w:rsidR="00F67C20" w:rsidRPr="001253F8">
        <w:rPr>
          <w:rFonts w:ascii="Angsana New" w:hAnsi="Angsana New" w:cs="Angsana New"/>
          <w:sz w:val="32"/>
          <w:szCs w:val="32"/>
          <w:cs/>
        </w:rPr>
        <w:t xml:space="preserve">ซึ่งมีราคาซื้อขายเป็นจำนวน </w:t>
      </w:r>
      <w:r w:rsidRPr="00BF61D8">
        <w:rPr>
          <w:rFonts w:ascii="Angsana New" w:hAnsi="Angsana New" w:cs="Angsana New"/>
          <w:sz w:val="32"/>
          <w:szCs w:val="32"/>
        </w:rPr>
        <w:t>110</w:t>
      </w:r>
      <w:r w:rsidR="00F67C20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40</w:t>
      </w:r>
      <w:r w:rsidR="00F67C20" w:rsidRPr="001253F8">
        <w:rPr>
          <w:rFonts w:ascii="Angsana New" w:hAnsi="Angsana New" w:cs="Angsana New"/>
          <w:sz w:val="32"/>
          <w:szCs w:val="32"/>
        </w:rPr>
        <w:t xml:space="preserve"> </w:t>
      </w:r>
      <w:r w:rsidR="00F67C20" w:rsidRPr="001253F8">
        <w:rPr>
          <w:rFonts w:ascii="Angsana New" w:hAnsi="Angsana New" w:cs="Angsana New"/>
          <w:sz w:val="32"/>
          <w:szCs w:val="32"/>
          <w:cs/>
        </w:rPr>
        <w:t>ล้านบาท โดย ณ วันเดียวกัน บริษัท</w:t>
      </w:r>
      <w:r w:rsidR="00F74211" w:rsidRPr="001253F8">
        <w:rPr>
          <w:rFonts w:ascii="Angsana New" w:hAnsi="Angsana New" w:cs="Angsana New"/>
          <w:sz w:val="32"/>
          <w:szCs w:val="32"/>
        </w:rPr>
        <w:br/>
      </w:r>
      <w:r w:rsidR="00F67C20" w:rsidRPr="001253F8">
        <w:rPr>
          <w:rFonts w:ascii="Angsana New" w:hAnsi="Angsana New" w:cs="Angsana New"/>
          <w:sz w:val="32"/>
          <w:szCs w:val="32"/>
          <w:cs/>
        </w:rPr>
        <w:t xml:space="preserve">ได้ทำ </w:t>
      </w:r>
      <w:r w:rsidR="00F67C20" w:rsidRPr="001253F8">
        <w:rPr>
          <w:rFonts w:ascii="Angsana New" w:hAnsi="Angsana New" w:cs="Angsana New"/>
          <w:sz w:val="32"/>
          <w:szCs w:val="32"/>
        </w:rPr>
        <w:t>“</w:t>
      </w:r>
      <w:r w:rsidR="00F67C20" w:rsidRPr="001253F8">
        <w:rPr>
          <w:rFonts w:ascii="Angsana New" w:hAnsi="Angsana New" w:cs="Angsana New"/>
          <w:sz w:val="32"/>
          <w:szCs w:val="32"/>
          <w:cs/>
        </w:rPr>
        <w:t>สัญญาซื้อขายสินทรัพย์</w:t>
      </w:r>
      <w:r w:rsidR="00F67C20" w:rsidRPr="001253F8">
        <w:rPr>
          <w:rFonts w:ascii="Angsana New" w:hAnsi="Angsana New" w:cs="Angsana New"/>
          <w:sz w:val="32"/>
          <w:szCs w:val="32"/>
        </w:rPr>
        <w:t xml:space="preserve">” </w:t>
      </w:r>
      <w:r w:rsidR="00F67C20" w:rsidRPr="001253F8">
        <w:rPr>
          <w:rFonts w:ascii="Angsana New" w:hAnsi="Angsana New" w:cs="Angsana New"/>
          <w:sz w:val="32"/>
          <w:szCs w:val="32"/>
          <w:cs/>
        </w:rPr>
        <w:t>กับผู้ซื้อดังกล่าว ซึ่งสัญญาดังกล่าวเป็นสัญญาที่ว่าด้วย</w:t>
      </w:r>
      <w:r w:rsidR="00A5133E" w:rsidRPr="001253F8">
        <w:rPr>
          <w:rFonts w:ascii="Angsana New" w:hAnsi="Angsana New" w:cs="Angsana New"/>
          <w:sz w:val="32"/>
          <w:szCs w:val="32"/>
        </w:rPr>
        <w:br/>
      </w:r>
      <w:r w:rsidR="00F67C20" w:rsidRPr="001253F8">
        <w:rPr>
          <w:rFonts w:ascii="Angsana New" w:hAnsi="Angsana New" w:cs="Angsana New"/>
          <w:sz w:val="32"/>
          <w:szCs w:val="32"/>
          <w:cs/>
        </w:rPr>
        <w:t>เรื่องเงื่อนไขและข้อตกลงในการขาย โอนและส่งมอบสิทธิ กรรมสิทธิ์ สิทธิเรียกร้อง หน้าที่</w:t>
      </w:r>
      <w:r w:rsidR="00A5133E" w:rsidRPr="001253F8">
        <w:rPr>
          <w:rFonts w:ascii="Angsana New" w:hAnsi="Angsana New" w:cs="Angsana New"/>
          <w:sz w:val="32"/>
          <w:szCs w:val="32"/>
        </w:rPr>
        <w:br/>
      </w:r>
      <w:r w:rsidR="00F67C20" w:rsidRPr="001253F8">
        <w:rPr>
          <w:rFonts w:ascii="Angsana New" w:hAnsi="Angsana New" w:cs="Angsana New"/>
          <w:sz w:val="32"/>
          <w:szCs w:val="32"/>
          <w:cs/>
        </w:rPr>
        <w:t xml:space="preserve">ความรับผิดชอบ และผลประโยชน์ที่บริษัทมีอยู่ในลูกหนี้สินเชื่อภายใต้สัญญาสินเชื่อ และสัญญาบัตรเครดิตที่ได้ตัดจำหน่ายเป็นหนี้สูญแล้ว </w:t>
      </w:r>
      <w:r w:rsidR="00F67C20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โดย ณ วันที่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29</w:t>
      </w:r>
      <w:r w:rsidR="00DD4163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DD4163" w:rsidRPr="001253F8">
        <w:rPr>
          <w:rFonts w:ascii="Angsana New" w:hAnsi="Angsana New" w:cs="Angsana New"/>
          <w:spacing w:val="-2"/>
          <w:sz w:val="32"/>
          <w:szCs w:val="32"/>
          <w:cs/>
        </w:rPr>
        <w:t>พฤศจิกายน</w:t>
      </w:r>
      <w:r w:rsidR="00F67C20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2565</w:t>
      </w:r>
      <w:r w:rsidR="00F67C20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ซึ่งเป็นวันโอนสินทรัพย์ตามที่ระบุไว้ในสัญญา บริษัทได้รับชำระเงิน</w:t>
      </w:r>
      <w:r w:rsidR="000957DA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งวดแรกจากผู้ซื้อแล้วจำนวน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11</w:t>
      </w:r>
      <w:r w:rsidR="000957DA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04</w:t>
      </w:r>
      <w:r w:rsidR="000957DA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0957DA" w:rsidRPr="001253F8">
        <w:rPr>
          <w:rFonts w:ascii="Angsana New" w:hAnsi="Angsana New" w:cs="Angsana New"/>
          <w:spacing w:val="-2"/>
          <w:sz w:val="32"/>
          <w:szCs w:val="32"/>
          <w:cs/>
        </w:rPr>
        <w:t>ล้านบาท</w:t>
      </w:r>
      <w:r w:rsidR="000957DA" w:rsidRPr="001253F8">
        <w:rPr>
          <w:rFonts w:ascii="Angsana New" w:hAnsi="Angsana New" w:cs="Angsana New"/>
          <w:sz w:val="32"/>
          <w:szCs w:val="32"/>
          <w:cs/>
        </w:rPr>
        <w:t xml:space="preserve"> โดยผู้ซื้อตกลงที่จะชำระเงินส่วนที่เหลือ</w:t>
      </w:r>
      <w:r w:rsidR="00B662BF" w:rsidRPr="001253F8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Pr="00BF61D8">
        <w:rPr>
          <w:rFonts w:ascii="Angsana New" w:hAnsi="Angsana New" w:cs="Angsana New"/>
          <w:sz w:val="32"/>
          <w:szCs w:val="32"/>
        </w:rPr>
        <w:t>99</w:t>
      </w:r>
      <w:r w:rsidR="00B662BF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36</w:t>
      </w:r>
      <w:r w:rsidR="00B662BF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662BF" w:rsidRPr="001253F8">
        <w:rPr>
          <w:rFonts w:ascii="Angsana New" w:hAnsi="Angsana New" w:cs="Angsana New"/>
          <w:sz w:val="32"/>
          <w:szCs w:val="32"/>
          <w:cs/>
        </w:rPr>
        <w:t>ล้านบาท ให้แก่</w:t>
      </w:r>
      <w:r w:rsidR="00E9050A" w:rsidRPr="001253F8">
        <w:rPr>
          <w:rFonts w:ascii="Angsana New" w:hAnsi="Angsana New" w:cs="Angsana New"/>
          <w:sz w:val="32"/>
          <w:szCs w:val="32"/>
          <w:cs/>
        </w:rPr>
        <w:t>บ</w:t>
      </w:r>
      <w:r w:rsidR="00B662BF" w:rsidRPr="001253F8">
        <w:rPr>
          <w:rFonts w:ascii="Angsana New" w:hAnsi="Angsana New" w:cs="Angsana New"/>
          <w:sz w:val="32"/>
          <w:szCs w:val="32"/>
          <w:cs/>
        </w:rPr>
        <w:t>ริษัท</w:t>
      </w:r>
      <w:r w:rsidR="00BE6EA9" w:rsidRPr="001253F8">
        <w:rPr>
          <w:rFonts w:ascii="Angsana New" w:hAnsi="Angsana New" w:cs="Angsana New"/>
          <w:sz w:val="32"/>
          <w:szCs w:val="32"/>
          <w:cs/>
        </w:rPr>
        <w:t xml:space="preserve"> โดยแบ่งชำระเป็น </w:t>
      </w:r>
      <w:r w:rsidR="00F115A5" w:rsidRPr="001253F8">
        <w:rPr>
          <w:rFonts w:ascii="Angsana New" w:hAnsi="Angsana New" w:cs="Angsana New"/>
          <w:sz w:val="32"/>
          <w:szCs w:val="32"/>
        </w:rPr>
        <w:br/>
      </w:r>
      <w:r w:rsidRPr="00BF61D8">
        <w:rPr>
          <w:rFonts w:ascii="Angsana New" w:hAnsi="Angsana New" w:cs="Angsana New"/>
          <w:sz w:val="32"/>
          <w:szCs w:val="32"/>
        </w:rPr>
        <w:t>8</w:t>
      </w:r>
      <w:r w:rsidR="00BE6EA9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E6EA9" w:rsidRPr="001253F8">
        <w:rPr>
          <w:rFonts w:ascii="Angsana New" w:hAnsi="Angsana New" w:cs="Angsana New"/>
          <w:sz w:val="32"/>
          <w:szCs w:val="32"/>
          <w:cs/>
        </w:rPr>
        <w:t>งวด งวดละ</w:t>
      </w:r>
      <w:r w:rsidR="004B6FE5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12</w:t>
      </w:r>
      <w:r w:rsidR="00825CB7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42</w:t>
      </w:r>
      <w:r w:rsidR="00825CB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825CB7" w:rsidRPr="001253F8">
        <w:rPr>
          <w:rFonts w:ascii="Angsana New" w:hAnsi="Angsana New" w:cs="Angsana New"/>
          <w:sz w:val="32"/>
          <w:szCs w:val="32"/>
          <w:cs/>
        </w:rPr>
        <w:t xml:space="preserve">ล้านบาท และครบกำหนดงวดสุดท้ายในวันที่ </w:t>
      </w:r>
      <w:r w:rsidRPr="00BF61D8">
        <w:rPr>
          <w:rFonts w:ascii="Angsana New" w:hAnsi="Angsana New" w:cs="Angsana New"/>
          <w:sz w:val="32"/>
          <w:szCs w:val="32"/>
        </w:rPr>
        <w:t>29</w:t>
      </w:r>
      <w:r w:rsidR="00825CB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825CB7" w:rsidRPr="001253F8">
        <w:rPr>
          <w:rFonts w:ascii="Angsana New" w:hAnsi="Angsana New" w:cs="Angsana New"/>
          <w:sz w:val="32"/>
          <w:szCs w:val="32"/>
          <w:cs/>
        </w:rPr>
        <w:t xml:space="preserve">พฤศจิกายน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F67C20" w:rsidRPr="001253F8">
        <w:rPr>
          <w:rFonts w:ascii="Angsana New" w:hAnsi="Angsana New" w:cs="Angsana New"/>
          <w:sz w:val="32"/>
          <w:szCs w:val="32"/>
        </w:rPr>
        <w:t xml:space="preserve"> </w:t>
      </w:r>
      <w:r w:rsidR="00F67C20" w:rsidRPr="001253F8">
        <w:rPr>
          <w:rFonts w:ascii="Angsana New" w:hAnsi="Angsana New" w:cs="Angsana New"/>
          <w:sz w:val="32"/>
          <w:szCs w:val="32"/>
          <w:cs/>
        </w:rPr>
        <w:t>ทั้งนี้</w:t>
      </w:r>
      <w:r w:rsidR="00F67C20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บริษัทได้รับรู้กำไรจากการขายลูกหนี้ที่ตัดจำหน่ายเป็นหนี้สูญแล้วเป็นจำนวนเงิน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110</w:t>
      </w:r>
      <w:r w:rsidR="00825CB7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40</w:t>
      </w:r>
      <w:r w:rsidR="00F67C20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ล้านบาท</w:t>
      </w:r>
      <w:r w:rsidR="00F67C20" w:rsidRPr="001253F8">
        <w:rPr>
          <w:rFonts w:ascii="Angsana New" w:hAnsi="Angsana New" w:cs="Angsana New"/>
          <w:sz w:val="32"/>
          <w:szCs w:val="32"/>
          <w:cs/>
        </w:rPr>
        <w:t xml:space="preserve"> ในงบกำไรขาดทุนรวมและเฉพาะกิจการ</w:t>
      </w:r>
      <w:r w:rsidR="009F0BD4" w:rsidRPr="001253F8">
        <w:rPr>
          <w:rFonts w:ascii="Angsana New" w:hAnsi="Angsana New" w:cs="Angsana New"/>
          <w:sz w:val="32"/>
          <w:szCs w:val="32"/>
          <w:cs/>
        </w:rPr>
        <w:t>สำหรับ</w:t>
      </w:r>
      <w:r w:rsidR="00263CC7" w:rsidRPr="001253F8">
        <w:rPr>
          <w:rFonts w:ascii="Angsana New" w:hAnsi="Angsana New" w:cs="Angsana New" w:hint="cs"/>
          <w:sz w:val="32"/>
          <w:szCs w:val="32"/>
          <w:cs/>
        </w:rPr>
        <w:t>ปี</w:t>
      </w:r>
      <w:r w:rsidR="00BB7454" w:rsidRPr="001253F8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Pr="00BF61D8">
        <w:rPr>
          <w:rFonts w:ascii="Angsana New" w:hAnsi="Angsana New" w:cs="Angsana New"/>
          <w:sz w:val="32"/>
          <w:szCs w:val="32"/>
        </w:rPr>
        <w:t>28</w:t>
      </w:r>
      <w:r w:rsidR="00BB7454" w:rsidRPr="001253F8">
        <w:rPr>
          <w:rFonts w:ascii="Angsana New" w:hAnsi="Angsana New" w:cs="Angsana New"/>
          <w:sz w:val="32"/>
          <w:szCs w:val="32"/>
        </w:rPr>
        <w:t xml:space="preserve"> </w:t>
      </w:r>
      <w:r w:rsidR="00263CC7" w:rsidRPr="001253F8">
        <w:rPr>
          <w:rFonts w:ascii="Angsana New" w:hAnsi="Angsana New" w:cs="Angsana New" w:hint="cs"/>
          <w:sz w:val="32"/>
          <w:szCs w:val="32"/>
          <w:cs/>
        </w:rPr>
        <w:t>กุมภาพันธ์</w:t>
      </w:r>
      <w:r w:rsidR="00BB7454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2566</w:t>
      </w:r>
      <w:r w:rsidR="00F91AAB" w:rsidRPr="001253F8">
        <w:rPr>
          <w:rFonts w:ascii="Angsana New" w:hAnsi="Angsana New" w:cs="Angsana New"/>
          <w:sz w:val="32"/>
          <w:szCs w:val="32"/>
        </w:rPr>
        <w:t xml:space="preserve"> </w:t>
      </w:r>
      <w:r w:rsidR="00A44798" w:rsidRPr="001253F8">
        <w:rPr>
          <w:rFonts w:ascii="Angsana New" w:hAnsi="Angsana New" w:cs="Angsana New"/>
          <w:sz w:val="32"/>
          <w:szCs w:val="32"/>
          <w:cs/>
        </w:rPr>
        <w:t xml:space="preserve">และบันทึกเงินค้างรับจำนวน </w:t>
      </w:r>
      <w:r w:rsidRPr="00BF61D8">
        <w:rPr>
          <w:rFonts w:ascii="Angsana New" w:hAnsi="Angsana New" w:cs="Angsana New"/>
          <w:sz w:val="32"/>
          <w:szCs w:val="32"/>
        </w:rPr>
        <w:t>12</w:t>
      </w:r>
      <w:r w:rsidR="003060A2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42</w:t>
      </w:r>
      <w:r w:rsidR="00A44798" w:rsidRPr="001253F8">
        <w:rPr>
          <w:rFonts w:ascii="Angsana New" w:hAnsi="Angsana New" w:cs="Angsana New"/>
          <w:sz w:val="32"/>
          <w:szCs w:val="32"/>
        </w:rPr>
        <w:t xml:space="preserve"> </w:t>
      </w:r>
      <w:r w:rsidR="00A44798" w:rsidRPr="001253F8">
        <w:rPr>
          <w:rFonts w:ascii="Angsana New" w:hAnsi="Angsana New" w:cs="Angsana New"/>
          <w:sz w:val="32"/>
          <w:szCs w:val="32"/>
          <w:cs/>
        </w:rPr>
        <w:t>ล้านบาท ในบัญชีลูกหนี้อื่นใน</w:t>
      </w:r>
      <w:r w:rsidR="00EE3C0E" w:rsidRPr="001253F8">
        <w:rPr>
          <w:rFonts w:ascii="Angsana New" w:hAnsi="Angsana New" w:cs="Angsana New"/>
          <w:sz w:val="32"/>
          <w:szCs w:val="32"/>
          <w:cs/>
        </w:rPr>
        <w:t>งบ</w:t>
      </w:r>
      <w:r w:rsidR="00A44798" w:rsidRPr="001253F8">
        <w:rPr>
          <w:rFonts w:ascii="Angsana New" w:hAnsi="Angsana New" w:cs="Angsana New"/>
          <w:sz w:val="32"/>
          <w:szCs w:val="32"/>
          <w:cs/>
        </w:rPr>
        <w:t>ฐานะการเงินรวมและเฉพาะกิจการ</w:t>
      </w:r>
      <w:r w:rsidR="000D4A56" w:rsidRPr="001253F8">
        <w:rPr>
          <w:rFonts w:ascii="Angsana New" w:hAnsi="Angsana New" w:cs="Angsana New"/>
          <w:sz w:val="32"/>
          <w:szCs w:val="32"/>
        </w:rPr>
        <w:t xml:space="preserve"> </w:t>
      </w:r>
      <w:r w:rsidR="006742FE" w:rsidRPr="001253F8">
        <w:rPr>
          <w:rFonts w:ascii="Angsana New" w:hAnsi="Angsana New" w:cs="Angsana New"/>
          <w:sz w:val="32"/>
          <w:szCs w:val="32"/>
          <w:cs/>
        </w:rPr>
        <w:br/>
      </w:r>
      <w:r w:rsidR="00A44798" w:rsidRPr="001253F8">
        <w:rPr>
          <w:rFonts w:ascii="Angsana New" w:hAnsi="Angsana New" w:cs="Angsana New"/>
          <w:sz w:val="32"/>
          <w:szCs w:val="32"/>
          <w:cs/>
        </w:rPr>
        <w:t xml:space="preserve">ณ </w:t>
      </w:r>
      <w:r w:rsidR="00343666" w:rsidRPr="001253F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263CC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408FA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263CC7" w:rsidRPr="001253F8">
        <w:rPr>
          <w:rFonts w:ascii="Angsana New" w:hAnsi="Angsana New" w:cs="Angsana New" w:hint="cs"/>
          <w:sz w:val="32"/>
          <w:szCs w:val="32"/>
          <w:cs/>
        </w:rPr>
        <w:t>าคม</w:t>
      </w:r>
      <w:r w:rsidR="00263CC7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955193" w:rsidRPr="001253F8">
        <w:rPr>
          <w:rFonts w:ascii="Angsana New" w:hAnsi="Angsana New" w:cs="Angsana New"/>
          <w:sz w:val="32"/>
          <w:szCs w:val="32"/>
        </w:rPr>
        <w:t xml:space="preserve"> (</w:t>
      </w:r>
      <w:r w:rsidR="00955193" w:rsidRPr="001253F8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BF61D8">
        <w:rPr>
          <w:rFonts w:ascii="Angsana New" w:hAnsi="Angsana New" w:cs="Angsana New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1B650B" w:rsidRPr="001253F8">
        <w:rPr>
          <w:rFonts w:ascii="Angsana New" w:hAnsi="Angsana New" w:cs="Angsana New"/>
          <w:sz w:val="32"/>
          <w:szCs w:val="32"/>
        </w:rPr>
        <w:t xml:space="preserve">: </w:t>
      </w:r>
      <w:r w:rsidRPr="00BF61D8">
        <w:rPr>
          <w:rFonts w:ascii="Angsana New" w:hAnsi="Angsana New" w:cs="Angsana New"/>
          <w:sz w:val="32"/>
          <w:szCs w:val="32"/>
        </w:rPr>
        <w:t>37</w:t>
      </w:r>
      <w:r w:rsidR="00955193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26</w:t>
      </w:r>
      <w:r w:rsidR="00955193" w:rsidRPr="001253F8">
        <w:rPr>
          <w:rFonts w:ascii="Angsana New" w:hAnsi="Angsana New" w:cs="Angsana New"/>
          <w:sz w:val="32"/>
          <w:szCs w:val="32"/>
        </w:rPr>
        <w:t xml:space="preserve"> </w:t>
      </w:r>
      <w:r w:rsidR="00955193" w:rsidRPr="001253F8">
        <w:rPr>
          <w:rFonts w:ascii="Angsana New" w:hAnsi="Angsana New" w:cs="Angsana New"/>
          <w:sz w:val="32"/>
          <w:szCs w:val="32"/>
          <w:cs/>
        </w:rPr>
        <w:t>ล้านบาท)</w:t>
      </w:r>
    </w:p>
    <w:p w14:paraId="01922D1B" w14:textId="77777777" w:rsidR="00825CB7" w:rsidRPr="001253F8" w:rsidRDefault="00825CB7" w:rsidP="008B2A0D">
      <w:pPr>
        <w:snapToGrid w:val="0"/>
        <w:spacing w:after="240" w:line="240" w:lineRule="auto"/>
        <w:ind w:left="1094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ภายใต้เงื่อนไขในสัญญาดังกล่าว ผู้ซื้อมีสิทธิเรียกร้องให้บริษัทชำระค่าเสียหายจากการขายลูกหนี้สินเชื่อข้างต้นภายในระยะเวลาที่กำหนด ในกรณีที่ผู้ซื้อพบว่าไม่มีสิทธิในลูกหนี้สินเชื่อ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br/>
        <w:t>หรือสัญญาสินเชื่อรายที่ทำขึ้นโดยไม่ชอบด้วยกฎหมายตามที่ระบุไว้ในสัญญา อย่างไรก็ตาม บริษัทเชื่อว่าค่าเสียหายดังกล่าวจะเป็นจำนวนที่ไม่มีสาระสำคัญ ดังนั้น บริษัทจึงไม่ได้บันทึกประมาณการค่าความเสียหายที่อาจเกิดขึ้นดังกล่าวในงบการเงิน</w:t>
      </w:r>
    </w:p>
    <w:p w14:paraId="5FD9282B" w14:textId="7B36161E" w:rsidR="00825CB7" w:rsidRPr="001253F8" w:rsidRDefault="00825CB7" w:rsidP="002D48EA">
      <w:pPr>
        <w:snapToGrid w:val="0"/>
        <w:spacing w:after="240" w:line="240" w:lineRule="auto"/>
        <w:ind w:left="1094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นอกจากนี้ เงื่อนไขในสัญญายังระบุว่าหากผู้ซื้อมีความประสงค์ที่จะจำหน่ายหรือโอนลูกหนี้สินเชื่อ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ให้แก่บุคคลภายนอก ผู้ซื้อจะต้องได้รับคำยินยอมเป็นลายลักษณ์อักษรจากบริษัท นอกจากนี้ บุคคลภายนอกจะต้องปฏิบัติตามข้อกำหนดและเงื่อนไขทุกข้อของสัญญา ด้วยการเข้าทำสัญญา</w:t>
      </w:r>
      <w:r w:rsidR="000D4A56" w:rsidRPr="001253F8">
        <w:rPr>
          <w:rFonts w:ascii="Angsana New" w:hAnsi="Angsana New" w:cs="Angsana New"/>
          <w:spacing w:val="-2"/>
          <w:sz w:val="32"/>
          <w:szCs w:val="32"/>
          <w:cs/>
        </w:rPr>
        <w:br/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การเข้าเป็นคู่สัญญาในรูปแบบที่บริษัทกำหนด</w:t>
      </w:r>
    </w:p>
    <w:p w14:paraId="67C79D70" w14:textId="77777777" w:rsidR="00263CC7" w:rsidRPr="001253F8" w:rsidRDefault="00263CC7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</w:rPr>
        <w:br w:type="page"/>
      </w:r>
    </w:p>
    <w:p w14:paraId="43C38E9C" w14:textId="10626032" w:rsidR="000B6D61" w:rsidRPr="001253F8" w:rsidRDefault="00BF61D8" w:rsidP="008B2A0D">
      <w:pPr>
        <w:snapToGrid w:val="0"/>
        <w:spacing w:after="240" w:line="240" w:lineRule="auto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lastRenderedPageBreak/>
        <w:t>28</w:t>
      </w:r>
      <w:r w:rsidR="000B6D61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4</w:t>
      </w:r>
      <w:r w:rsidR="000B6D61" w:rsidRPr="001253F8">
        <w:rPr>
          <w:rFonts w:ascii="Angsana New" w:hAnsi="Angsana New" w:cs="Angsana New"/>
          <w:sz w:val="32"/>
          <w:szCs w:val="32"/>
        </w:rPr>
        <w:tab/>
      </w:r>
      <w:r w:rsidR="000B6D61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เมื่อวันที่ </w:t>
      </w:r>
      <w:r w:rsidRPr="00BF61D8">
        <w:rPr>
          <w:rFonts w:ascii="Angsana New" w:hAnsi="Angsana New" w:cs="Angsana New"/>
          <w:spacing w:val="-6"/>
          <w:sz w:val="32"/>
          <w:szCs w:val="32"/>
        </w:rPr>
        <w:t>29</w:t>
      </w:r>
      <w:r w:rsidR="000B6D61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B6D61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พฤศจิกายน </w:t>
      </w:r>
      <w:r w:rsidRPr="00BF61D8">
        <w:rPr>
          <w:rFonts w:ascii="Angsana New" w:hAnsi="Angsana New" w:cs="Angsana New"/>
          <w:spacing w:val="-6"/>
          <w:sz w:val="32"/>
          <w:szCs w:val="32"/>
        </w:rPr>
        <w:t>2565</w:t>
      </w:r>
      <w:r w:rsidR="000B6D61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บริษัทได้ขายลูกหนี้สินเชื่อภายใต้สัญญาสินเชื่อ และสัญญาบัตรเครดิต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>ที่ได้ตัดจำหน่ายเป็นหนี้สูญแล้ว โดยวิธีการประมูลให้กับบริษัทภายในประเทศซึ่งมิใช่กิจการ</w:t>
      </w:r>
      <w:r w:rsidR="00F639EE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>ที่เกี่ยวข้องกัน (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>“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>ผู้ซื้อ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 xml:space="preserve">”) 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ซึ่งมีราคาซื้อขายเป็นจำนวน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108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98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>ล้านบาท โดย ณ วันเดียวกัน บริษัท</w:t>
      </w:r>
      <w:r w:rsidR="00F639EE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ได้ทำ 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>“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>สัญญาซื้อขายสินทรัพย์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 xml:space="preserve">” 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>กับผู้ซื้อดังกล่าว ซึ่งสัญญาดังกล่าวเป็นสัญญาที่ว่าด้วย</w:t>
      </w:r>
      <w:r w:rsidR="00F639EE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>เรื่องเงื่อนไขและข้อตกลงในการขาย โอนและส่งมอบสิทธิ กรรมสิทธิ์ สิทธิเรียกร้อง หน้าที่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ความรับผิดชอบ และผลประโยชน์ที่บริษัทมีอยู่ในลูกหนี้สินเชื่อภายใต้สัญญาสินเชื่อ และสัญญาบัตรเครดิตที่ได้ตัดจำหน่ายเป็นหนี้สูญแล้ว โดย ณ วันที่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29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พฤศจิกายน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2565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ซึ่งเป็นวันโอนสินทรัพย์ตามที่ระบุไว้ในสัญญา บริษัทได้รับชำระเงินงวดแรกจากผู้ซื้อแล้วจำนวน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10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90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ล้านบาท โดยผู้ซื้อตกลงที่จะชำระเงินส่วนที่เหลือจำนวน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98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08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ล้านบาท ให้แก่บริษัท โดยแบ่งชำระเป็น </w:t>
      </w:r>
      <w:r w:rsidR="00E2799C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Pr="00BF61D8">
        <w:rPr>
          <w:rFonts w:ascii="Angsana New" w:hAnsi="Angsana New" w:cs="Angsana New"/>
          <w:spacing w:val="-2"/>
          <w:sz w:val="32"/>
          <w:szCs w:val="32"/>
        </w:rPr>
        <w:t>8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>งวด งวดละ</w:t>
      </w:r>
      <w:r w:rsidR="00B0694E" w:rsidRPr="001253F8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pacing w:val="-2"/>
          <w:sz w:val="32"/>
          <w:szCs w:val="32"/>
        </w:rPr>
        <w:t>12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26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ล้านบาท และครบกำหนดงวดสุดท้ายในวันที่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29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พฤศจิกายน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>ทั้งนี้</w:t>
      </w:r>
      <w:r w:rsidR="004B0F1F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บริษัทได้รับรู้กำไรจากการขายลูกหนี้ที่ตัดจำหน่ายเป็นหนี้สูญแล้วเป็นจำนวนเงิน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108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98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ล้านบาท ในงบกำไรขาดทุนรวมและเฉพาะกิจการสำหรับ</w:t>
      </w:r>
      <w:r w:rsidR="00263CC7" w:rsidRPr="001253F8">
        <w:rPr>
          <w:rFonts w:ascii="Angsana New" w:hAnsi="Angsana New" w:cs="Angsana New" w:hint="cs"/>
          <w:sz w:val="32"/>
          <w:szCs w:val="32"/>
          <w:cs/>
        </w:rPr>
        <w:t>ปี</w:t>
      </w:r>
      <w:r w:rsidR="00263CC7" w:rsidRPr="001253F8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Pr="00BF61D8">
        <w:rPr>
          <w:rFonts w:ascii="Angsana New" w:hAnsi="Angsana New" w:cs="Angsana New"/>
          <w:sz w:val="32"/>
          <w:szCs w:val="32"/>
        </w:rPr>
        <w:t>28</w:t>
      </w:r>
      <w:r w:rsidR="00263CC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263CC7" w:rsidRPr="001253F8">
        <w:rPr>
          <w:rFonts w:ascii="Angsana New" w:hAnsi="Angsana New" w:cs="Angsana New" w:hint="cs"/>
          <w:sz w:val="32"/>
          <w:szCs w:val="32"/>
          <w:cs/>
        </w:rPr>
        <w:t>กุมภาพันธ์</w:t>
      </w:r>
      <w:r w:rsidR="00263CC7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2566</w:t>
      </w:r>
      <w:r w:rsidR="00B204C9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และบันทึกเงินค้างรับจำนวน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12</w:t>
      </w:r>
      <w:r w:rsidR="003060A2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26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>ล้านบาท ในบัญชีลูกหนี้อื่นใน</w:t>
      </w:r>
      <w:r w:rsidR="00EE3C0E" w:rsidRPr="001253F8">
        <w:rPr>
          <w:rFonts w:ascii="Angsana New" w:hAnsi="Angsana New" w:cs="Angsana New"/>
          <w:spacing w:val="-2"/>
          <w:sz w:val="32"/>
          <w:szCs w:val="32"/>
          <w:cs/>
        </w:rPr>
        <w:t>งบ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ฐานะการเงินรวมและเฉพาะกิจการ </w:t>
      </w:r>
      <w:r w:rsidR="009B43F8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ณ วันที่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263CC7" w:rsidRPr="001253F8">
        <w:rPr>
          <w:rFonts w:ascii="Angsana New" w:hAnsi="Angsana New" w:cs="Angsana New"/>
          <w:sz w:val="32"/>
          <w:szCs w:val="32"/>
        </w:rPr>
        <w:t xml:space="preserve"> </w:t>
      </w:r>
      <w:r w:rsidR="000408FA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263CC7" w:rsidRPr="001253F8">
        <w:rPr>
          <w:rFonts w:ascii="Angsana New" w:hAnsi="Angsana New" w:cs="Angsana New" w:hint="cs"/>
          <w:sz w:val="32"/>
          <w:szCs w:val="32"/>
          <w:cs/>
        </w:rPr>
        <w:t>าคม</w:t>
      </w:r>
      <w:r w:rsidR="00263CC7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 xml:space="preserve"> (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ณ วันที่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29</w:t>
      </w:r>
      <w:r w:rsidR="00016ED7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016ED7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กุมภาพันธ์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1B650B" w:rsidRPr="001253F8">
        <w:rPr>
          <w:rFonts w:ascii="Angsana New" w:hAnsi="Angsana New" w:cs="Angsana New"/>
          <w:sz w:val="32"/>
          <w:szCs w:val="32"/>
        </w:rPr>
        <w:t xml:space="preserve">: </w:t>
      </w:r>
      <w:r w:rsidRPr="00BF61D8">
        <w:rPr>
          <w:rFonts w:ascii="Angsana New" w:hAnsi="Angsana New" w:cs="Angsana New"/>
          <w:spacing w:val="-2"/>
          <w:sz w:val="32"/>
          <w:szCs w:val="32"/>
        </w:rPr>
        <w:t>36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78</w:t>
      </w:r>
      <w:r w:rsidR="000B6D61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0B6D61" w:rsidRPr="001253F8">
        <w:rPr>
          <w:rFonts w:ascii="Angsana New" w:hAnsi="Angsana New" w:cs="Angsana New"/>
          <w:spacing w:val="-2"/>
          <w:sz w:val="32"/>
          <w:szCs w:val="32"/>
          <w:cs/>
        </w:rPr>
        <w:t>ล้านบาท)</w:t>
      </w:r>
    </w:p>
    <w:p w14:paraId="3BFD3F7A" w14:textId="7DD91C0D" w:rsidR="00DD4163" w:rsidRPr="001253F8" w:rsidRDefault="00DD4163" w:rsidP="008B2A0D">
      <w:pPr>
        <w:snapToGrid w:val="0"/>
        <w:spacing w:after="240" w:line="240" w:lineRule="auto"/>
        <w:ind w:left="1094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ภายใต้เงื่อนไขในสัญญาดังกล่าว ผู้ซื้อมีสิทธิเรียกร้องให้บริษัทชำระค่าเสียหายจากการขายลูกหนี้สินเชื่อข้างต้นภายในระยะเวลาที่กำหนด ในกรณีที่ผู้ซื้อพบว่าไม่มีสิทธิในลูกหนี้สินเชื่อ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br/>
        <w:t>หรือสัญญาสินเชื่อรายที่ทำขึ้นโดยไม่ชอบด้วยกฎหมายตามที่ระบุไว้ในสัญญา อย่างไรก็ตาม บริษัทเชื่อว่าค่าเสียหายดังกล่าวจะเป็นจำนวนที่ไม่มีสาระสำคัญ ดังนั้น บริษัทจึงไม่ได้บันทึกประมาณการค่าความเสียหายที่อาจเกิดขึ้นดังกล่าวในงบการเงิน</w:t>
      </w:r>
    </w:p>
    <w:p w14:paraId="0876D0B0" w14:textId="25B3E2BF" w:rsidR="000D4A56" w:rsidRPr="001253F8" w:rsidRDefault="00DD4163" w:rsidP="000D4A56">
      <w:pPr>
        <w:snapToGrid w:val="0"/>
        <w:spacing w:after="240" w:line="240" w:lineRule="auto"/>
        <w:ind w:left="1094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นอกจากนี้ เงื่อนไขในสัญญายังระบุว่าหากผู้ซื้อมีความประสงค์ที่จะจำหน่ายหรือโอนลูกหนี้สินเชื่อ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ให้แก่บุคคลภายนอก ผู้ซื้อจะต้องได้รับคำยินยอมเป็นลายลักษณ์อักษรจากบริษัท นอกจากนี้ บุคคลภายนอกจะต้องปฏิบัติตามข้อกำหนดและเงื่อนไขทุกข้อของสัญญา ด้วยการเข้าทำสัญญา</w:t>
      </w:r>
      <w:r w:rsidR="00251699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การเข้าเป็นคู่สัญญาในรูปแบบที่บริษัทกำหนด</w:t>
      </w:r>
    </w:p>
    <w:p w14:paraId="5CC568CB" w14:textId="77777777" w:rsidR="00A63B7F" w:rsidRPr="001253F8" w:rsidRDefault="00A63B7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</w:rPr>
        <w:br w:type="page"/>
      </w:r>
    </w:p>
    <w:p w14:paraId="243E24CC" w14:textId="5C803682" w:rsidR="00394039" w:rsidRPr="001253F8" w:rsidRDefault="00BF61D8" w:rsidP="007D7476">
      <w:pPr>
        <w:snapToGrid w:val="0"/>
        <w:spacing w:after="240" w:line="240" w:lineRule="auto"/>
        <w:ind w:left="1094" w:hanging="547"/>
        <w:jc w:val="thaiDistribute"/>
        <w:rPr>
          <w:rFonts w:ascii="Angsana New" w:hAnsi="Angsana New" w:cs="Angsana New"/>
          <w:spacing w:val="-20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lastRenderedPageBreak/>
        <w:t>28</w:t>
      </w:r>
      <w:r w:rsidR="00394039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5</w:t>
      </w:r>
      <w:r w:rsidR="00394039" w:rsidRPr="001253F8">
        <w:rPr>
          <w:rFonts w:ascii="Angsana New" w:hAnsi="Angsana New" w:cs="Angsana New"/>
          <w:sz w:val="32"/>
          <w:szCs w:val="32"/>
        </w:rPr>
        <w:tab/>
      </w:r>
      <w:r w:rsidR="00394039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เมื่อวันที่ </w:t>
      </w:r>
      <w:r w:rsidRPr="00BF61D8">
        <w:rPr>
          <w:rFonts w:ascii="Angsana New" w:hAnsi="Angsana New" w:cs="Angsana New"/>
          <w:spacing w:val="-6"/>
          <w:sz w:val="32"/>
          <w:szCs w:val="32"/>
        </w:rPr>
        <w:t>31</w:t>
      </w:r>
      <w:r w:rsidR="00394039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394039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กรกฎาคม </w:t>
      </w:r>
      <w:r w:rsidRPr="00BF61D8">
        <w:rPr>
          <w:rFonts w:ascii="Angsana New" w:hAnsi="Angsana New" w:cs="Angsana New"/>
          <w:spacing w:val="-6"/>
          <w:sz w:val="32"/>
          <w:szCs w:val="32"/>
        </w:rPr>
        <w:t>2566</w:t>
      </w:r>
      <w:r w:rsidR="00394039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บริษัทได้ขายลูกหนี้สินเชื่อภายใต้สัญญาสินเชื่อ และสัญญาบัตรเครดิต</w:t>
      </w:r>
      <w:r w:rsidR="00A6613B" w:rsidRPr="001253F8">
        <w:rPr>
          <w:rFonts w:ascii="Angsana New" w:hAnsi="Angsana New" w:cs="Angsana New"/>
          <w:spacing w:val="-6"/>
          <w:sz w:val="32"/>
          <w:szCs w:val="32"/>
        </w:rPr>
        <w:br/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>ที่ได้ตัดจำหน่ายเป็นหนี้สูญแล้ว โดยวิธีการประมูลให้กับบริษัทภายในประเทศซึ่งมิใช่กิจการ</w:t>
      </w:r>
      <w:r w:rsidR="00A6613B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>ที่เกี่ยวข้องกัน (</w:t>
      </w:r>
      <w:r w:rsidR="00394039" w:rsidRPr="001253F8">
        <w:rPr>
          <w:rFonts w:ascii="Angsana New" w:hAnsi="Angsana New" w:cs="Angsana New"/>
          <w:spacing w:val="-2"/>
          <w:sz w:val="32"/>
          <w:szCs w:val="32"/>
        </w:rPr>
        <w:t>“</w:t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>ผู้ซื้อ</w:t>
      </w:r>
      <w:r w:rsidR="00394039" w:rsidRPr="001253F8">
        <w:rPr>
          <w:rFonts w:ascii="Angsana New" w:hAnsi="Angsana New" w:cs="Angsana New"/>
          <w:spacing w:val="-2"/>
          <w:sz w:val="32"/>
          <w:szCs w:val="32"/>
        </w:rPr>
        <w:t xml:space="preserve">”) </w:t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ซึ่งมีราคาซื้อขายเป็นจำนวน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109</w:t>
      </w:r>
      <w:r w:rsidR="00394039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78</w:t>
      </w:r>
      <w:r w:rsidR="00394039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>ล้านบาท โดย ณ วันเดียวกัน บริษัท</w:t>
      </w:r>
      <w:r w:rsidR="00A6613B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ได้ทำ </w:t>
      </w:r>
      <w:r w:rsidR="00394039" w:rsidRPr="001253F8">
        <w:rPr>
          <w:rFonts w:ascii="Angsana New" w:hAnsi="Angsana New" w:cs="Angsana New"/>
          <w:spacing w:val="-2"/>
          <w:sz w:val="32"/>
          <w:szCs w:val="32"/>
        </w:rPr>
        <w:t>“</w:t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>สัญญาซื้อขายสินทรัพย์</w:t>
      </w:r>
      <w:r w:rsidR="00394039" w:rsidRPr="001253F8">
        <w:rPr>
          <w:rFonts w:ascii="Angsana New" w:hAnsi="Angsana New" w:cs="Angsana New"/>
          <w:spacing w:val="-2"/>
          <w:sz w:val="32"/>
          <w:szCs w:val="32"/>
        </w:rPr>
        <w:t xml:space="preserve">” </w:t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>กับผู้ซื้อดังกล่าว ซึ่งสัญญาดังกล่าวเป็นสัญญาที่ว่าด้วย</w:t>
      </w:r>
      <w:r w:rsidR="003D1E38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>เรื่องเงื่อนไขและข้อตกลงในการขาย โอนและส่งมอบสิทธิ กรรมสิทธิ์ สิทธิเรียกร้อง หน้าที่</w:t>
      </w:r>
      <w:r w:rsidR="00394039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ความรับผิดชอบ และผลประโยชน์ที่บริษัทมีอยู่ในลูกหนี้สินเชื่อภายใต้สัญญาสินเชื่อ และสัญญาบัตรเครดิตที่ได้ตัดจำหน่ายเป็นหนี้สูญแล้ว โดย ณ </w:t>
      </w:r>
      <w:r w:rsidR="00AA0734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วันที่ </w:t>
      </w:r>
      <w:r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AA0734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AA0734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กรกฎาคม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2566</w:t>
      </w:r>
      <w:r w:rsidR="00AA0734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ซึ่งเป็นวันโอนสินทรัพย์ตามที่ระบุไว้ในสัญญา บริษัทได้รับชำระเงินงวดแรกจากผู้ซื้อแล้วจำนวน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10</w:t>
      </w:r>
      <w:r w:rsidR="00394039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98</w:t>
      </w:r>
      <w:r w:rsidR="00394039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ล้านบาท โดยผู้ซื้อตกลงที่จะชำระเงินส่วนที่เหลือจำนวน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98</w:t>
      </w:r>
      <w:r w:rsidR="00394039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80</w:t>
      </w:r>
      <w:r w:rsidR="00394039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ล้านบาท ให้แก่บริษัท โดยแบ่งชำระเป็น </w:t>
      </w:r>
      <w:r w:rsidR="00E2799C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Pr="00BF61D8">
        <w:rPr>
          <w:rFonts w:ascii="Angsana New" w:hAnsi="Angsana New" w:cs="Angsana New"/>
          <w:spacing w:val="-2"/>
          <w:sz w:val="32"/>
          <w:szCs w:val="32"/>
        </w:rPr>
        <w:t>8</w:t>
      </w:r>
      <w:r w:rsidR="00394039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>งวด งวดละ</w:t>
      </w:r>
      <w:r w:rsidR="00FB1322" w:rsidRPr="001253F8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pacing w:val="-2"/>
          <w:sz w:val="32"/>
          <w:szCs w:val="32"/>
        </w:rPr>
        <w:t>12</w:t>
      </w:r>
      <w:r w:rsidR="00AA0734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35</w:t>
      </w:r>
      <w:r w:rsidR="00394039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>ล้านบาท และครบกำหนดงวดสุดท้ายในวันที่</w:t>
      </w:r>
      <w:r w:rsidR="00AA0734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AA0734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AA0734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กรกฎาคม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2568</w:t>
      </w:r>
      <w:r w:rsidR="00AA0734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>ทั้งนี้</w:t>
      </w:r>
      <w:r w:rsidR="00E2799C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บริษัทได้รับรู้กำไรจากการขายลูกหนี้ที่ตัดจำหน่ายเป็นหนี้สูญแล้วเป็นจำนวนเงิน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109</w:t>
      </w:r>
      <w:r w:rsidR="00AA0734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78</w:t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ล้านบาท</w:t>
      </w:r>
      <w:r w:rsidR="003428DB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ใ</w:t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>นงบกำไรขาดทุนรวมและเฉพาะกิจการสำหรับ</w:t>
      </w:r>
      <w:r w:rsidR="007D7476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งวด</w:t>
      </w:r>
      <w:r w:rsidR="007D7476" w:rsidRPr="001253F8">
        <w:rPr>
          <w:rFonts w:ascii="Angsana New" w:hAnsi="Angsana New" w:cs="Angsana New" w:hint="cs"/>
          <w:sz w:val="32"/>
          <w:szCs w:val="32"/>
          <w:cs/>
        </w:rPr>
        <w:t>สามเดือนและงวดหกเดือนสิ้นสุดวันที่</w:t>
      </w:r>
      <w:r w:rsidR="0080371D" w:rsidRPr="001253F8">
        <w:rPr>
          <w:rFonts w:ascii="Angsana New" w:hAnsi="Angsana New" w:cs="Angsana New"/>
          <w:sz w:val="32"/>
          <w:szCs w:val="32"/>
        </w:rPr>
        <w:br/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7D7476" w:rsidRPr="001253F8">
        <w:rPr>
          <w:rFonts w:ascii="Angsana New" w:hAnsi="Angsana New" w:cs="Angsana New"/>
          <w:sz w:val="32"/>
          <w:szCs w:val="32"/>
        </w:rPr>
        <w:t xml:space="preserve"> </w:t>
      </w:r>
      <w:r w:rsidR="007D7476" w:rsidRPr="001253F8">
        <w:rPr>
          <w:rFonts w:ascii="Angsana New" w:hAnsi="Angsana New" w:cs="Angsana New" w:hint="cs"/>
          <w:sz w:val="32"/>
          <w:szCs w:val="32"/>
          <w:cs/>
        </w:rPr>
        <w:t xml:space="preserve">สิงหาคม </w:t>
      </w:r>
      <w:r w:rsidRPr="00BF61D8">
        <w:rPr>
          <w:rFonts w:ascii="Angsana New" w:hAnsi="Angsana New" w:cs="Angsana New"/>
          <w:sz w:val="32"/>
          <w:szCs w:val="32"/>
        </w:rPr>
        <w:t>2566</w:t>
      </w:r>
      <w:r w:rsidR="00394039" w:rsidRPr="001253F8">
        <w:rPr>
          <w:rFonts w:ascii="Angsana New" w:hAnsi="Angsana New" w:cs="Angsana New"/>
          <w:sz w:val="32"/>
          <w:szCs w:val="32"/>
          <w:cs/>
        </w:rPr>
        <w:t xml:space="preserve"> และบันทึกเงินค้างรับ</w:t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จำนวน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49</w:t>
      </w:r>
      <w:r w:rsidR="003060A2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40</w:t>
      </w:r>
      <w:r w:rsidR="00AA0734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AA0734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ล้านบาท </w:t>
      </w:r>
      <w:r w:rsidR="00394039" w:rsidRPr="001253F8">
        <w:rPr>
          <w:rFonts w:ascii="Angsana New" w:hAnsi="Angsana New" w:cs="Angsana New"/>
          <w:spacing w:val="-2"/>
          <w:sz w:val="32"/>
          <w:szCs w:val="32"/>
          <w:cs/>
        </w:rPr>
        <w:t>ในบัญชีลูกหนี้อื่นใน</w:t>
      </w:r>
      <w:r w:rsidR="00EE3C0E" w:rsidRPr="001253F8">
        <w:rPr>
          <w:rFonts w:ascii="Angsana New" w:hAnsi="Angsana New" w:cs="Angsana New"/>
          <w:sz w:val="32"/>
          <w:szCs w:val="32"/>
          <w:cs/>
        </w:rPr>
        <w:t>งบ</w:t>
      </w:r>
      <w:r w:rsidR="00394039" w:rsidRPr="001253F8">
        <w:rPr>
          <w:rFonts w:ascii="Angsana New" w:hAnsi="Angsana New" w:cs="Angsana New"/>
          <w:sz w:val="32"/>
          <w:szCs w:val="32"/>
          <w:cs/>
        </w:rPr>
        <w:t>ฐานะ</w:t>
      </w:r>
      <w:r w:rsidR="00394039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การเงินรวมและเฉพาะกิจการ ณ วันที่ </w:t>
      </w:r>
      <w:r w:rsidRPr="00BF61D8">
        <w:rPr>
          <w:rFonts w:ascii="Angsana New" w:hAnsi="Angsana New" w:cs="Angsana New"/>
          <w:spacing w:val="-6"/>
          <w:sz w:val="32"/>
          <w:szCs w:val="32"/>
        </w:rPr>
        <w:t>31</w:t>
      </w:r>
      <w:r w:rsidR="00263CC7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408FA" w:rsidRPr="001253F8">
        <w:rPr>
          <w:rFonts w:ascii="Angsana New" w:hAnsi="Angsana New" w:cs="Angsana New" w:hint="cs"/>
          <w:spacing w:val="-6"/>
          <w:sz w:val="32"/>
          <w:szCs w:val="32"/>
          <w:cs/>
        </w:rPr>
        <w:t>สิงห</w:t>
      </w:r>
      <w:r w:rsidR="00263CC7" w:rsidRPr="001253F8">
        <w:rPr>
          <w:rFonts w:ascii="Angsana New" w:hAnsi="Angsana New" w:cs="Angsana New" w:hint="cs"/>
          <w:spacing w:val="-6"/>
          <w:sz w:val="32"/>
          <w:szCs w:val="32"/>
          <w:cs/>
        </w:rPr>
        <w:t>าคม</w:t>
      </w:r>
      <w:r w:rsidR="00263CC7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pacing w:val="-6"/>
          <w:sz w:val="32"/>
          <w:szCs w:val="32"/>
        </w:rPr>
        <w:t>2567</w:t>
      </w:r>
      <w:r w:rsidR="00394039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A63B7F" w:rsidRPr="001253F8">
        <w:rPr>
          <w:rFonts w:ascii="Angsana New" w:hAnsi="Angsana New" w:cs="Angsana New"/>
          <w:spacing w:val="-6"/>
          <w:sz w:val="32"/>
          <w:szCs w:val="32"/>
        </w:rPr>
        <w:t>(</w:t>
      </w:r>
      <w:r w:rsidR="00A63B7F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ณ วันที่ </w:t>
      </w:r>
      <w:r w:rsidRPr="00BF61D8">
        <w:rPr>
          <w:rFonts w:ascii="Angsana New" w:hAnsi="Angsana New" w:cs="Angsana New"/>
          <w:spacing w:val="-6"/>
          <w:sz w:val="32"/>
          <w:szCs w:val="32"/>
        </w:rPr>
        <w:t>29</w:t>
      </w:r>
      <w:r w:rsidR="00A63B7F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A63B7F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กุมภาพันธ์ </w:t>
      </w:r>
      <w:r w:rsidRPr="00BF61D8">
        <w:rPr>
          <w:rFonts w:ascii="Angsana New" w:hAnsi="Angsana New" w:cs="Angsana New"/>
          <w:spacing w:val="-6"/>
          <w:sz w:val="32"/>
          <w:szCs w:val="32"/>
        </w:rPr>
        <w:t>2567</w:t>
      </w:r>
      <w:r w:rsidR="001B650B" w:rsidRPr="001253F8">
        <w:rPr>
          <w:rFonts w:ascii="Angsana New" w:hAnsi="Angsana New" w:cs="Angsana New"/>
          <w:spacing w:val="-6"/>
          <w:sz w:val="32"/>
          <w:szCs w:val="32"/>
        </w:rPr>
        <w:t xml:space="preserve">: </w:t>
      </w:r>
      <w:r w:rsidRPr="00BF61D8">
        <w:rPr>
          <w:rFonts w:ascii="Angsana New" w:hAnsi="Angsana New" w:cs="Angsana New"/>
          <w:spacing w:val="-6"/>
          <w:sz w:val="32"/>
          <w:szCs w:val="32"/>
        </w:rPr>
        <w:t>74</w:t>
      </w:r>
      <w:r w:rsidR="00A63B7F" w:rsidRPr="001253F8">
        <w:rPr>
          <w:rFonts w:ascii="Angsana New" w:hAnsi="Angsana New" w:cs="Angsana New"/>
          <w:spacing w:val="-6"/>
          <w:sz w:val="32"/>
          <w:szCs w:val="32"/>
        </w:rPr>
        <w:t>.</w:t>
      </w:r>
      <w:r w:rsidRPr="00BF61D8">
        <w:rPr>
          <w:rFonts w:ascii="Angsana New" w:hAnsi="Angsana New" w:cs="Angsana New"/>
          <w:spacing w:val="-6"/>
          <w:sz w:val="32"/>
          <w:szCs w:val="32"/>
        </w:rPr>
        <w:t>10</w:t>
      </w:r>
      <w:r w:rsidR="00A63B7F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A63B7F" w:rsidRPr="001253F8">
        <w:rPr>
          <w:rFonts w:ascii="Angsana New" w:hAnsi="Angsana New" w:cs="Angsana New"/>
          <w:spacing w:val="-6"/>
          <w:sz w:val="32"/>
          <w:szCs w:val="32"/>
          <w:cs/>
        </w:rPr>
        <w:t>ล้านบาท)</w:t>
      </w:r>
    </w:p>
    <w:p w14:paraId="7F1663C6" w14:textId="681971FB" w:rsidR="00394039" w:rsidRPr="001253F8" w:rsidRDefault="00394039" w:rsidP="002D48EA">
      <w:pPr>
        <w:snapToGrid w:val="0"/>
        <w:spacing w:after="240" w:line="240" w:lineRule="auto"/>
        <w:ind w:left="1094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ภายใต้เงื่อนไขในสัญญาดังกล่าว ผู้ซื้อมีสิทธิเรียกร้องให้บริษัทชำระค่าเสียหายจากการขายลูกหนี้สินเชื่อข้างต้นภายในระยะเวลาที่กำหนด ในกรณีที่ผู้ซื้อพบว่าไม่มีสิทธิในลูกหนี้สินเชื่อ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br/>
        <w:t>หรือสัญญาสินเชื่อรายที่ทำขึ้นโดยไม่ชอบด้วยกฎหมายตามที่ระบุไว้ในสัญญา อย่างไรก็ตาม บริษัทเชื่อว่าค่าเสียหายดังกล่าวจะเป็นจำนวนที่ไม่มีสาระสำคัญ ดังนั้น บริษัทจึงไม่ได้บันทึกประมาณการค่าความเสียหายที่อาจเกิดขึ้นดังกล่าวในงบการเงิน</w:t>
      </w:r>
    </w:p>
    <w:p w14:paraId="18FE8F94" w14:textId="78327638" w:rsidR="000D4A56" w:rsidRPr="001253F8" w:rsidRDefault="00394039" w:rsidP="00263CC7">
      <w:pPr>
        <w:snapToGrid w:val="0"/>
        <w:spacing w:after="360" w:line="240" w:lineRule="auto"/>
        <w:ind w:left="1094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นอกจากนี้ เงื่อนไขในสัญญายังระบุว่าหากผู้ซื้อมีความประสงค์ที่จะจำหน่ายหรือโอนลูกหนี้สินเชื่อ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ให้แก่บุคคลภายนอก ผู้ซื้อจะต้องได้รับคำยินยอมเป็นลายลักษณ์อักษรจากบริษัท นอกจากนี้ บุคคลภายนอกจะต้องปฏิบัติตามข้อกำหนดและเงื่อนไขทุกข้อของสัญญา ด้วยการเข้าทำสัญญา</w:t>
      </w:r>
      <w:r w:rsidR="009862F4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การเข้าเป็นคู่สัญญาในรูปแบบที่บริษัทกำหนด</w:t>
      </w:r>
    </w:p>
    <w:p w14:paraId="7CC179E7" w14:textId="77777777" w:rsidR="008E197F" w:rsidRPr="001253F8" w:rsidRDefault="008E197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</w:rPr>
        <w:br w:type="page"/>
      </w:r>
    </w:p>
    <w:p w14:paraId="2DF59D50" w14:textId="499487E4" w:rsidR="008E197F" w:rsidRPr="001253F8" w:rsidRDefault="00BF61D8" w:rsidP="008E197F">
      <w:pPr>
        <w:snapToGrid w:val="0"/>
        <w:spacing w:after="240" w:line="240" w:lineRule="auto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lastRenderedPageBreak/>
        <w:t>28</w:t>
      </w:r>
      <w:r w:rsidR="008E197F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6</w:t>
      </w:r>
      <w:r w:rsidR="008E197F" w:rsidRPr="001253F8">
        <w:rPr>
          <w:rFonts w:ascii="Angsana New" w:hAnsi="Angsana New" w:cs="Angsana New"/>
          <w:sz w:val="32"/>
          <w:szCs w:val="32"/>
        </w:rPr>
        <w:tab/>
      </w:r>
      <w:r w:rsidR="008E197F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เมื่อวันที่ </w:t>
      </w:r>
      <w:r w:rsidRPr="00BF61D8">
        <w:rPr>
          <w:rFonts w:ascii="Angsana New" w:hAnsi="Angsana New" w:cs="Angsana New"/>
          <w:spacing w:val="-4"/>
          <w:sz w:val="32"/>
          <w:szCs w:val="32"/>
        </w:rPr>
        <w:t>31</w:t>
      </w:r>
      <w:r w:rsidR="008E197F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8E197F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กรกฎาคม </w:t>
      </w:r>
      <w:r w:rsidRPr="00BF61D8">
        <w:rPr>
          <w:rFonts w:ascii="Angsana New" w:hAnsi="Angsana New" w:cs="Angsana New"/>
          <w:spacing w:val="-4"/>
          <w:sz w:val="32"/>
          <w:szCs w:val="32"/>
        </w:rPr>
        <w:t>2566</w:t>
      </w:r>
      <w:r w:rsidR="008E197F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บริษัทได้ขายลูกหนี้สินเชื่อภายใต้สัญญาสินเชื่อ และสัญญาบัตรเครดิต</w:t>
      </w:r>
      <w:r w:rsidR="008E197F" w:rsidRPr="001253F8">
        <w:rPr>
          <w:rFonts w:ascii="Angsana New" w:hAnsi="Angsana New" w:cs="Angsana New"/>
          <w:sz w:val="32"/>
          <w:szCs w:val="32"/>
          <w:cs/>
        </w:rPr>
        <w:t>ที่ได้ตัดจำหน่ายเป็นหนี้สูญแล้ว โดยวิธีการประมูลให้กับบริษัทภายในประเทศซึ่งมิใช่กิจการ</w:t>
      </w:r>
      <w:r w:rsidR="009862F4" w:rsidRPr="001253F8">
        <w:rPr>
          <w:rFonts w:ascii="Angsana New" w:hAnsi="Angsana New" w:cs="Angsana New"/>
          <w:sz w:val="32"/>
          <w:szCs w:val="32"/>
        </w:rPr>
        <w:br/>
      </w:r>
      <w:r w:rsidR="008E197F" w:rsidRPr="001253F8">
        <w:rPr>
          <w:rFonts w:ascii="Angsana New" w:hAnsi="Angsana New" w:cs="Angsana New"/>
          <w:sz w:val="32"/>
          <w:szCs w:val="32"/>
          <w:cs/>
        </w:rPr>
        <w:t>ที่เกี่ยวข้องกัน (</w:t>
      </w:r>
      <w:r w:rsidR="008E197F" w:rsidRPr="001253F8">
        <w:rPr>
          <w:rFonts w:ascii="Angsana New" w:hAnsi="Angsana New" w:cs="Angsana New"/>
          <w:sz w:val="32"/>
          <w:szCs w:val="32"/>
        </w:rPr>
        <w:t>“</w:t>
      </w:r>
      <w:r w:rsidR="008E197F" w:rsidRPr="001253F8">
        <w:rPr>
          <w:rFonts w:ascii="Angsana New" w:hAnsi="Angsana New" w:cs="Angsana New"/>
          <w:sz w:val="32"/>
          <w:szCs w:val="32"/>
          <w:cs/>
        </w:rPr>
        <w:t>ผู้ซื้อ</w:t>
      </w:r>
      <w:r w:rsidR="008E197F" w:rsidRPr="001253F8">
        <w:rPr>
          <w:rFonts w:ascii="Angsana New" w:hAnsi="Angsana New" w:cs="Angsana New"/>
          <w:sz w:val="32"/>
          <w:szCs w:val="32"/>
        </w:rPr>
        <w:t xml:space="preserve">”) </w:t>
      </w:r>
      <w:r w:rsidR="008E197F" w:rsidRPr="001253F8">
        <w:rPr>
          <w:rFonts w:ascii="Angsana New" w:hAnsi="Angsana New" w:cs="Angsana New"/>
          <w:sz w:val="32"/>
          <w:szCs w:val="32"/>
          <w:cs/>
        </w:rPr>
        <w:t xml:space="preserve">ซึ่งมีราคาซื้อขายเป็นจำนวน </w:t>
      </w:r>
      <w:r w:rsidRPr="00BF61D8">
        <w:rPr>
          <w:rFonts w:ascii="Angsana New" w:hAnsi="Angsana New" w:cs="Angsana New"/>
          <w:sz w:val="32"/>
          <w:szCs w:val="32"/>
        </w:rPr>
        <w:t>30</w:t>
      </w:r>
      <w:r w:rsidR="008E197F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60</w:t>
      </w:r>
      <w:r w:rsidR="008E197F" w:rsidRPr="001253F8">
        <w:rPr>
          <w:rFonts w:ascii="Angsana New" w:hAnsi="Angsana New" w:cs="Angsana New"/>
          <w:sz w:val="32"/>
          <w:szCs w:val="32"/>
        </w:rPr>
        <w:t xml:space="preserve"> </w:t>
      </w:r>
      <w:r w:rsidR="008E197F" w:rsidRPr="001253F8">
        <w:rPr>
          <w:rFonts w:ascii="Angsana New" w:hAnsi="Angsana New" w:cs="Angsana New"/>
          <w:sz w:val="32"/>
          <w:szCs w:val="32"/>
          <w:cs/>
        </w:rPr>
        <w:t>ล้านบาท โดย ณ วันเดียวกัน บริษัท</w:t>
      </w:r>
      <w:r w:rsidR="009862F4" w:rsidRPr="001253F8">
        <w:rPr>
          <w:rFonts w:ascii="Angsana New" w:hAnsi="Angsana New" w:cs="Angsana New"/>
          <w:sz w:val="32"/>
          <w:szCs w:val="32"/>
        </w:rPr>
        <w:br/>
      </w:r>
      <w:r w:rsidR="008E197F" w:rsidRPr="001253F8">
        <w:rPr>
          <w:rFonts w:ascii="Angsana New" w:hAnsi="Angsana New" w:cs="Angsana New"/>
          <w:sz w:val="32"/>
          <w:szCs w:val="32"/>
          <w:cs/>
        </w:rPr>
        <w:t xml:space="preserve">ได้ทำ </w:t>
      </w:r>
      <w:r w:rsidR="008E197F" w:rsidRPr="001253F8">
        <w:rPr>
          <w:rFonts w:ascii="Angsana New" w:hAnsi="Angsana New" w:cs="Angsana New"/>
          <w:sz w:val="32"/>
          <w:szCs w:val="32"/>
        </w:rPr>
        <w:t>“</w:t>
      </w:r>
      <w:r w:rsidR="008E197F" w:rsidRPr="001253F8">
        <w:rPr>
          <w:rFonts w:ascii="Angsana New" w:hAnsi="Angsana New" w:cs="Angsana New"/>
          <w:sz w:val="32"/>
          <w:szCs w:val="32"/>
          <w:cs/>
        </w:rPr>
        <w:t>สัญญาซื้อขายสินทรัพย์</w:t>
      </w:r>
      <w:r w:rsidR="008E197F" w:rsidRPr="001253F8">
        <w:rPr>
          <w:rFonts w:ascii="Angsana New" w:hAnsi="Angsana New" w:cs="Angsana New"/>
          <w:sz w:val="32"/>
          <w:szCs w:val="32"/>
        </w:rPr>
        <w:t xml:space="preserve">” </w:t>
      </w:r>
      <w:r w:rsidR="008E197F" w:rsidRPr="001253F8">
        <w:rPr>
          <w:rFonts w:ascii="Angsana New" w:hAnsi="Angsana New" w:cs="Angsana New"/>
          <w:sz w:val="32"/>
          <w:szCs w:val="32"/>
          <w:cs/>
        </w:rPr>
        <w:t>กับผู้ซื้อดังกล่าว ซึ่งสัญญาดังกล่าวเป็นสัญญาที่ว่าด้วย</w:t>
      </w:r>
      <w:r w:rsidR="009862F4" w:rsidRPr="001253F8">
        <w:rPr>
          <w:rFonts w:ascii="Angsana New" w:hAnsi="Angsana New" w:cs="Angsana New"/>
          <w:sz w:val="32"/>
          <w:szCs w:val="32"/>
        </w:rPr>
        <w:br/>
      </w:r>
      <w:r w:rsidR="008E197F" w:rsidRPr="001253F8">
        <w:rPr>
          <w:rFonts w:ascii="Angsana New" w:hAnsi="Angsana New" w:cs="Angsana New"/>
          <w:sz w:val="32"/>
          <w:szCs w:val="32"/>
          <w:cs/>
        </w:rPr>
        <w:t>เรื่องเงื่อนไขและข้อตกลงในการขาย โอนและส่งมอบสิทธิ กรรมสิทธิ์ สิทธิเรียกร้อง หน้าที่</w:t>
      </w:r>
      <w:r w:rsidR="008E197F" w:rsidRPr="001253F8">
        <w:rPr>
          <w:rFonts w:ascii="Angsana New" w:hAnsi="Angsana New" w:cs="Angsana New"/>
          <w:sz w:val="32"/>
          <w:szCs w:val="32"/>
        </w:rPr>
        <w:br/>
      </w:r>
      <w:r w:rsidR="008E197F" w:rsidRPr="001253F8">
        <w:rPr>
          <w:rFonts w:ascii="Angsana New" w:hAnsi="Angsana New" w:cs="Angsana New"/>
          <w:sz w:val="32"/>
          <w:szCs w:val="32"/>
          <w:cs/>
        </w:rPr>
        <w:t xml:space="preserve">ความรับผิดชอบ และผลประโยชน์ที่บริษัทมีอยู่ในลูกหนี้สินเชื่อภายใต้สัญญาสินเชื่อ และสัญญาบัตรเครดิตที่ได้ตัดจำหน่ายเป็นหนี้สูญแล้ว โดย ณ วันที่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8E197F" w:rsidRPr="001253F8">
        <w:rPr>
          <w:rFonts w:ascii="Angsana New" w:hAnsi="Angsana New" w:cs="Angsana New"/>
          <w:sz w:val="32"/>
          <w:szCs w:val="32"/>
        </w:rPr>
        <w:t xml:space="preserve"> </w:t>
      </w:r>
      <w:r w:rsidR="008E197F" w:rsidRPr="001253F8">
        <w:rPr>
          <w:rFonts w:ascii="Angsana New" w:hAnsi="Angsana New" w:cs="Angsana New"/>
          <w:sz w:val="32"/>
          <w:szCs w:val="32"/>
          <w:cs/>
        </w:rPr>
        <w:t xml:space="preserve">กรกฎาคม </w:t>
      </w:r>
      <w:r w:rsidRPr="00BF61D8">
        <w:rPr>
          <w:rFonts w:ascii="Angsana New" w:hAnsi="Angsana New" w:cs="Angsana New"/>
          <w:sz w:val="32"/>
          <w:szCs w:val="32"/>
        </w:rPr>
        <w:t>2566</w:t>
      </w:r>
      <w:r w:rsidR="008E197F" w:rsidRPr="001253F8">
        <w:rPr>
          <w:rFonts w:ascii="Angsana New" w:hAnsi="Angsana New" w:cs="Angsana New"/>
          <w:sz w:val="32"/>
          <w:szCs w:val="32"/>
          <w:cs/>
        </w:rPr>
        <w:t xml:space="preserve"> ซึ่งเป็นวันโอนสินทรัพย์ตามที่ระบุไว้ในสัญญา บริษัทได้รับชำระเงินงวดแรกจากผู้ซื้อแล้วจำนวน </w:t>
      </w:r>
      <w:r w:rsidRPr="00BF61D8">
        <w:rPr>
          <w:rFonts w:ascii="Angsana New" w:hAnsi="Angsana New" w:cs="Angsana New"/>
          <w:sz w:val="32"/>
          <w:szCs w:val="32"/>
        </w:rPr>
        <w:t>9</w:t>
      </w:r>
      <w:r w:rsidR="008E197F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18</w:t>
      </w:r>
      <w:r w:rsidR="008E197F" w:rsidRPr="001253F8">
        <w:rPr>
          <w:rFonts w:ascii="Angsana New" w:hAnsi="Angsana New" w:cs="Angsana New"/>
          <w:sz w:val="32"/>
          <w:szCs w:val="32"/>
        </w:rPr>
        <w:t xml:space="preserve"> </w:t>
      </w:r>
      <w:r w:rsidR="008E197F" w:rsidRPr="001253F8">
        <w:rPr>
          <w:rFonts w:ascii="Angsana New" w:hAnsi="Angsana New" w:cs="Angsana New"/>
          <w:sz w:val="32"/>
          <w:szCs w:val="32"/>
          <w:cs/>
        </w:rPr>
        <w:t xml:space="preserve">ล้านบาท โดยผู้ซื้อตกลงที่จะชำระเงินส่วนที่เหลือจำนวน </w:t>
      </w:r>
      <w:r w:rsidRPr="00BF61D8">
        <w:rPr>
          <w:rFonts w:ascii="Angsana New" w:hAnsi="Angsana New" w:cs="Angsana New"/>
          <w:sz w:val="32"/>
          <w:szCs w:val="32"/>
        </w:rPr>
        <w:t>21</w:t>
      </w:r>
      <w:r w:rsidR="008E197F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42</w:t>
      </w:r>
      <w:r w:rsidR="008E197F" w:rsidRPr="001253F8">
        <w:rPr>
          <w:rFonts w:ascii="Angsana New" w:hAnsi="Angsana New" w:cs="Angsana New"/>
          <w:sz w:val="32"/>
          <w:szCs w:val="32"/>
        </w:rPr>
        <w:t xml:space="preserve"> </w:t>
      </w:r>
      <w:r w:rsidR="008E197F" w:rsidRPr="001253F8">
        <w:rPr>
          <w:rFonts w:ascii="Angsana New" w:hAnsi="Angsana New" w:cs="Angsana New"/>
          <w:sz w:val="32"/>
          <w:szCs w:val="32"/>
          <w:cs/>
        </w:rPr>
        <w:t>ล้านบาท ให้แก่บริษัท โดยแบ่งชำระเป็น</w:t>
      </w:r>
      <w:r w:rsidR="009862F4" w:rsidRPr="001253F8">
        <w:rPr>
          <w:rFonts w:ascii="Angsana New" w:hAnsi="Angsana New" w:cs="Angsana New"/>
          <w:sz w:val="32"/>
          <w:szCs w:val="32"/>
        </w:rPr>
        <w:br/>
      </w:r>
      <w:r w:rsidR="008E197F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</w:t>
      </w:r>
      <w:r w:rsidR="008E197F" w:rsidRPr="001253F8">
        <w:rPr>
          <w:rFonts w:ascii="Angsana New" w:hAnsi="Angsana New" w:cs="Angsana New"/>
          <w:sz w:val="32"/>
          <w:szCs w:val="32"/>
        </w:rPr>
        <w:t xml:space="preserve"> </w:t>
      </w:r>
      <w:r w:rsidR="008E197F" w:rsidRPr="001253F8">
        <w:rPr>
          <w:rFonts w:ascii="Angsana New" w:hAnsi="Angsana New" w:cs="Angsana New"/>
          <w:sz w:val="32"/>
          <w:szCs w:val="32"/>
          <w:cs/>
        </w:rPr>
        <w:t>งวด งวดละ</w:t>
      </w:r>
      <w:r w:rsidRPr="00BF61D8">
        <w:rPr>
          <w:rFonts w:ascii="Angsana New" w:hAnsi="Angsana New" w:cs="Angsana New"/>
          <w:sz w:val="32"/>
          <w:szCs w:val="32"/>
        </w:rPr>
        <w:t>10</w:t>
      </w:r>
      <w:r w:rsidR="008E197F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71</w:t>
      </w:r>
      <w:r w:rsidR="008E197F" w:rsidRPr="001253F8">
        <w:rPr>
          <w:rFonts w:ascii="Angsana New" w:hAnsi="Angsana New" w:cs="Angsana New"/>
          <w:sz w:val="32"/>
          <w:szCs w:val="32"/>
        </w:rPr>
        <w:t xml:space="preserve"> </w:t>
      </w:r>
      <w:r w:rsidR="008E197F" w:rsidRPr="001253F8">
        <w:rPr>
          <w:rFonts w:ascii="Angsana New" w:hAnsi="Angsana New" w:cs="Angsana New"/>
          <w:sz w:val="32"/>
          <w:szCs w:val="32"/>
          <w:cs/>
        </w:rPr>
        <w:t>ล้านบาท และครบกำหนดงวดสุดท้ายในวันที่</w:t>
      </w:r>
      <w:r w:rsidR="008E197F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29</w:t>
      </w:r>
      <w:r w:rsidR="008E197F" w:rsidRPr="001253F8">
        <w:rPr>
          <w:rFonts w:ascii="Angsana New" w:hAnsi="Angsana New" w:cs="Angsana New"/>
          <w:sz w:val="32"/>
          <w:szCs w:val="32"/>
        </w:rPr>
        <w:t xml:space="preserve"> </w:t>
      </w:r>
      <w:r w:rsidR="008E197F" w:rsidRPr="001253F8">
        <w:rPr>
          <w:rFonts w:ascii="Angsana New" w:hAnsi="Angsana New" w:cs="Angsana New"/>
          <w:sz w:val="32"/>
          <w:szCs w:val="32"/>
          <w:cs/>
        </w:rPr>
        <w:t xml:space="preserve">กันยายน </w:t>
      </w:r>
      <w:r w:rsidRPr="00BF61D8">
        <w:rPr>
          <w:rFonts w:ascii="Angsana New" w:hAnsi="Angsana New" w:cs="Angsana New"/>
          <w:sz w:val="32"/>
          <w:szCs w:val="32"/>
        </w:rPr>
        <w:t>2566</w:t>
      </w:r>
      <w:r w:rsidR="008E197F" w:rsidRPr="001253F8">
        <w:rPr>
          <w:rFonts w:ascii="Angsana New" w:hAnsi="Angsana New" w:cs="Angsana New"/>
          <w:sz w:val="32"/>
          <w:szCs w:val="32"/>
        </w:rPr>
        <w:t xml:space="preserve"> </w:t>
      </w:r>
      <w:r w:rsidR="008E197F" w:rsidRPr="001253F8">
        <w:rPr>
          <w:rFonts w:ascii="Angsana New" w:hAnsi="Angsana New" w:cs="Angsana New"/>
          <w:sz w:val="32"/>
          <w:szCs w:val="32"/>
          <w:cs/>
        </w:rPr>
        <w:t>ทั้งนี้</w:t>
      </w:r>
      <w:r w:rsidR="009862F4" w:rsidRPr="001253F8">
        <w:rPr>
          <w:rFonts w:ascii="Angsana New" w:hAnsi="Angsana New" w:cs="Angsana New"/>
          <w:sz w:val="32"/>
          <w:szCs w:val="32"/>
        </w:rPr>
        <w:br/>
      </w:r>
      <w:r w:rsidR="008E197F" w:rsidRPr="001253F8">
        <w:rPr>
          <w:rFonts w:ascii="Angsana New" w:hAnsi="Angsana New" w:cs="Angsana New"/>
          <w:sz w:val="32"/>
          <w:szCs w:val="32"/>
          <w:cs/>
        </w:rPr>
        <w:t xml:space="preserve">บริษัทได้รับรู้กำไรจากการขายลูกหนี้ที่ตัดจำหน่ายเป็นหนี้สูญแล้วเป็นจำนวนเงิน </w:t>
      </w:r>
      <w:r w:rsidRPr="00BF61D8">
        <w:rPr>
          <w:rFonts w:ascii="Angsana New" w:hAnsi="Angsana New" w:cs="Angsana New"/>
          <w:sz w:val="32"/>
          <w:szCs w:val="32"/>
        </w:rPr>
        <w:t>30</w:t>
      </w:r>
      <w:r w:rsidR="008E197F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60</w:t>
      </w:r>
      <w:r w:rsidR="008E197F" w:rsidRPr="001253F8">
        <w:rPr>
          <w:rFonts w:ascii="Angsana New" w:hAnsi="Angsana New" w:cs="Angsana New"/>
          <w:sz w:val="32"/>
          <w:szCs w:val="32"/>
          <w:cs/>
        </w:rPr>
        <w:t xml:space="preserve"> ล้านบาท ในงบกำไรขาดทุนรวมและเฉพาะกิจการสำหรับงวดสามเดือนและงวดหกเดือนสิ้นสุดวันที่</w:t>
      </w:r>
      <w:r w:rsidR="009862F4" w:rsidRPr="001253F8">
        <w:rPr>
          <w:rFonts w:ascii="Angsana New" w:hAnsi="Angsana New" w:cs="Angsana New"/>
          <w:sz w:val="32"/>
          <w:szCs w:val="32"/>
        </w:rPr>
        <w:br/>
      </w:r>
      <w:r w:rsidRPr="00BF61D8">
        <w:rPr>
          <w:rFonts w:ascii="Angsana New" w:hAnsi="Angsana New" w:cs="Angsana New"/>
          <w:spacing w:val="-6"/>
          <w:sz w:val="32"/>
          <w:szCs w:val="32"/>
        </w:rPr>
        <w:t>31</w:t>
      </w:r>
      <w:r w:rsidR="008E197F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8E197F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สิงหาคม </w:t>
      </w:r>
      <w:r w:rsidRPr="00BF61D8">
        <w:rPr>
          <w:rFonts w:ascii="Angsana New" w:hAnsi="Angsana New" w:cs="Angsana New"/>
          <w:spacing w:val="-6"/>
          <w:sz w:val="32"/>
          <w:szCs w:val="32"/>
        </w:rPr>
        <w:t>2566</w:t>
      </w:r>
      <w:r w:rsidR="008E197F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E54C8A" w:rsidRPr="001253F8">
        <w:rPr>
          <w:rFonts w:ascii="Angsana New" w:hAnsi="Angsana New" w:cs="Angsana New" w:hint="cs"/>
          <w:spacing w:val="-6"/>
          <w:sz w:val="32"/>
          <w:szCs w:val="32"/>
          <w:cs/>
        </w:rPr>
        <w:t>ทั้งนี้</w:t>
      </w:r>
      <w:r w:rsidR="00B05ECD" w:rsidRPr="001253F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ณ วันที่ </w:t>
      </w:r>
      <w:r w:rsidRPr="00BF61D8">
        <w:rPr>
          <w:rFonts w:ascii="Angsana New" w:hAnsi="Angsana New" w:cs="Angsana New"/>
          <w:spacing w:val="-6"/>
          <w:sz w:val="32"/>
          <w:szCs w:val="32"/>
        </w:rPr>
        <w:t>31</w:t>
      </w:r>
      <w:r w:rsidR="00B05ECD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F655D2" w:rsidRPr="001253F8">
        <w:rPr>
          <w:rFonts w:ascii="Angsana New" w:hAnsi="Angsana New" w:cs="Angsana New" w:hint="cs"/>
          <w:spacing w:val="-6"/>
          <w:sz w:val="32"/>
          <w:szCs w:val="32"/>
          <w:cs/>
        </w:rPr>
        <w:t>สิงหาคม</w:t>
      </w:r>
      <w:r w:rsidR="00B05ECD" w:rsidRPr="001253F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pacing w:val="-6"/>
          <w:sz w:val="32"/>
          <w:szCs w:val="32"/>
        </w:rPr>
        <w:t>2567</w:t>
      </w:r>
      <w:r w:rsidR="00B05ECD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B05ECD" w:rsidRPr="001253F8">
        <w:rPr>
          <w:rFonts w:ascii="Angsana New" w:hAnsi="Angsana New" w:cs="Angsana New" w:hint="cs"/>
          <w:spacing w:val="-6"/>
          <w:sz w:val="32"/>
          <w:szCs w:val="32"/>
          <w:cs/>
        </w:rPr>
        <w:t>บริษัทได้รับชำระเงินตามสัญญาครบทั้งจำนวนแล้ว</w:t>
      </w:r>
    </w:p>
    <w:p w14:paraId="42A0CA19" w14:textId="25C79287" w:rsidR="008E197F" w:rsidRPr="001253F8" w:rsidRDefault="008E197F" w:rsidP="008E197F">
      <w:pPr>
        <w:snapToGrid w:val="0"/>
        <w:spacing w:after="240" w:line="240" w:lineRule="auto"/>
        <w:ind w:left="1094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ภายใต้เงื่อนไขในสัญญาดังกล่าว ผู้ซื้อมีสิทธิเรียกร้องให้บริษัทชำระค่าเสียหายจากการขายลูกหนี้สินเชื่อข้างต้นภายในระยะเวลาที่กำหนด ในกรณีที่ผู้ซื้อพบว่าไม่มีสิทธิในลูกหนี้สินเชื่อ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>หรือสัญญาสินเชื่อรายที่ทำขึ้นโดยไม่ชอบด้วยกฎหมายตามที่ระบุไว้ในสัญญา อย่างไรก็ตาม บริษัท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เชื่อว่าค่าเสียหายดังกล่าวจะเป็นจำนวนที่ไม่มีสาระสำคัญ ดังนั้น บริษัทจึงไม่ได้บันทึก</w:t>
      </w:r>
      <w:r w:rsidRPr="001253F8">
        <w:rPr>
          <w:rFonts w:ascii="Angsana New" w:hAnsi="Angsana New" w:cs="Angsana New"/>
          <w:sz w:val="32"/>
          <w:szCs w:val="32"/>
          <w:cs/>
        </w:rPr>
        <w:t>ประมาณการค่าความเสียหายที่อาจเกิดขึ้นดังกล่าวในงบการเงิน</w:t>
      </w:r>
    </w:p>
    <w:p w14:paraId="2D75F83A" w14:textId="77777777" w:rsidR="008E197F" w:rsidRPr="001253F8" w:rsidRDefault="008E197F" w:rsidP="008E197F">
      <w:pPr>
        <w:snapToGrid w:val="0"/>
        <w:spacing w:after="240" w:line="240" w:lineRule="auto"/>
        <w:ind w:left="1094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นอกจากนี้ เงื่อนไขในสัญญายังระบุว่าหากผู้ซื้อมีความประสงค์ที่จะจำหน่ายหรือโอนลูกหนี้สินเชื่อ</w:t>
      </w:r>
      <w:r w:rsidRPr="001253F8">
        <w:rPr>
          <w:rFonts w:ascii="Angsana New" w:hAnsi="Angsana New" w:cs="Angsana New"/>
          <w:sz w:val="32"/>
          <w:szCs w:val="32"/>
          <w:cs/>
        </w:rPr>
        <w:t>ให้แก่บุคคลภายนอก ผู้ซื้อจะต้องได้รับคำยินยอมเป็นลายลักษณ์อักษรจากบริษัท นอกจากนี้ บุคคลภายนอกจะต้องปฏิบัติตามข้อกำหนดและเงื่อนไขทุกข้อของสัญญา ด้วยการเข้าทำสัญญาการเข้าเป็นคู่สัญญาในรูปแบบที่บริษัทกำหนด</w:t>
      </w:r>
    </w:p>
    <w:p w14:paraId="21C08610" w14:textId="1D15F98B" w:rsidR="008E197F" w:rsidRPr="001253F8" w:rsidRDefault="008E197F" w:rsidP="008E197F">
      <w:pPr>
        <w:snapToGrid w:val="0"/>
        <w:spacing w:after="240" w:line="240" w:lineRule="auto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</w:rPr>
        <w:br w:type="page"/>
      </w:r>
      <w:r w:rsidR="00BF61D8" w:rsidRPr="00BF61D8">
        <w:rPr>
          <w:rFonts w:ascii="Angsana New" w:hAnsi="Angsana New" w:cs="Angsana New"/>
          <w:sz w:val="32"/>
          <w:szCs w:val="32"/>
        </w:rPr>
        <w:lastRenderedPageBreak/>
        <w:t>28</w:t>
      </w:r>
      <w:r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7</w:t>
      </w:r>
      <w:r w:rsidRPr="001253F8">
        <w:rPr>
          <w:rFonts w:ascii="Angsana New" w:hAnsi="Angsana New" w:cs="Angsana New"/>
          <w:sz w:val="32"/>
          <w:szCs w:val="32"/>
        </w:rPr>
        <w:tab/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เมื่อวันที่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31</w:t>
      </w:r>
      <w:r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กรกฎาคม </w:t>
      </w:r>
      <w:r w:rsidR="00BF61D8" w:rsidRPr="00BF61D8">
        <w:rPr>
          <w:rFonts w:ascii="Angsana New" w:hAnsi="Angsana New" w:cs="Angsana New"/>
          <w:spacing w:val="-4"/>
          <w:sz w:val="32"/>
          <w:szCs w:val="32"/>
        </w:rPr>
        <w:t>2566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บริษัทได้ขายลูกหนี้สินเชื่อภายใต้สัญญาสินเชื่อ และสัญญาบัตรเครดิต</w:t>
      </w:r>
      <w:r w:rsidRPr="001253F8">
        <w:rPr>
          <w:rFonts w:ascii="Angsana New" w:hAnsi="Angsana New" w:cs="Angsana New"/>
          <w:sz w:val="32"/>
          <w:szCs w:val="32"/>
          <w:cs/>
        </w:rPr>
        <w:t>ที่ได้ตัดจำหน่ายเป็นหนี้สูญแล้ว โดยวิธีการประมูลให้กับบริษัทภายในประเทศซึ่งมิใช่กิจการ</w:t>
      </w:r>
      <w:r w:rsidR="00B41670" w:rsidRPr="001253F8">
        <w:rPr>
          <w:rFonts w:ascii="Angsana New" w:hAnsi="Angsana New" w:cs="Angsana New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>ที่เกี่ยวข้องกัน (</w:t>
      </w:r>
      <w:r w:rsidRPr="001253F8">
        <w:rPr>
          <w:rFonts w:ascii="Angsana New" w:hAnsi="Angsana New" w:cs="Angsana New"/>
          <w:sz w:val="32"/>
          <w:szCs w:val="32"/>
        </w:rPr>
        <w:t>“</w:t>
      </w:r>
      <w:r w:rsidRPr="001253F8">
        <w:rPr>
          <w:rFonts w:ascii="Angsana New" w:hAnsi="Angsana New" w:cs="Angsana New"/>
          <w:sz w:val="32"/>
          <w:szCs w:val="32"/>
          <w:cs/>
        </w:rPr>
        <w:t>ผู้ซื้อ</w:t>
      </w:r>
      <w:r w:rsidRPr="001253F8">
        <w:rPr>
          <w:rFonts w:ascii="Angsana New" w:hAnsi="Angsana New" w:cs="Angsana New"/>
          <w:sz w:val="32"/>
          <w:szCs w:val="32"/>
        </w:rPr>
        <w:t xml:space="preserve">”)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ซึ่งมีราคาซื้อขายเป็นจำนวน </w:t>
      </w:r>
      <w:r w:rsidR="00BF61D8" w:rsidRPr="00BF61D8">
        <w:rPr>
          <w:rFonts w:ascii="Angsana New" w:hAnsi="Angsana New" w:cs="Angsana New"/>
          <w:sz w:val="32"/>
          <w:szCs w:val="32"/>
        </w:rPr>
        <w:t>26</w:t>
      </w:r>
      <w:r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72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ล้านบาท โดย ณ วันเดียวกัน บริษัท</w:t>
      </w:r>
      <w:r w:rsidR="00B41670" w:rsidRPr="001253F8">
        <w:rPr>
          <w:rFonts w:ascii="Angsana New" w:hAnsi="Angsana New" w:cs="Angsana New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 xml:space="preserve">ได้ทำ </w:t>
      </w:r>
      <w:r w:rsidRPr="001253F8">
        <w:rPr>
          <w:rFonts w:ascii="Angsana New" w:hAnsi="Angsana New" w:cs="Angsana New"/>
          <w:sz w:val="32"/>
          <w:szCs w:val="32"/>
        </w:rPr>
        <w:t>“</w:t>
      </w:r>
      <w:r w:rsidRPr="001253F8">
        <w:rPr>
          <w:rFonts w:ascii="Angsana New" w:hAnsi="Angsana New" w:cs="Angsana New"/>
          <w:sz w:val="32"/>
          <w:szCs w:val="32"/>
          <w:cs/>
        </w:rPr>
        <w:t>สัญญาซื้อขายสินทรัพย์</w:t>
      </w:r>
      <w:r w:rsidRPr="001253F8">
        <w:rPr>
          <w:rFonts w:ascii="Angsana New" w:hAnsi="Angsana New" w:cs="Angsana New"/>
          <w:sz w:val="32"/>
          <w:szCs w:val="32"/>
        </w:rPr>
        <w:t xml:space="preserve">” </w:t>
      </w:r>
      <w:r w:rsidRPr="001253F8">
        <w:rPr>
          <w:rFonts w:ascii="Angsana New" w:hAnsi="Angsana New" w:cs="Angsana New"/>
          <w:sz w:val="32"/>
          <w:szCs w:val="32"/>
          <w:cs/>
        </w:rPr>
        <w:t>กับผู้ซื้อดังกล่าว ซึ่งสัญญาดังกล่าวเป็นสัญญาที่ว่าด้วย</w:t>
      </w:r>
      <w:r w:rsidR="00B41670" w:rsidRPr="001253F8">
        <w:rPr>
          <w:rFonts w:ascii="Angsana New" w:hAnsi="Angsana New" w:cs="Angsana New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>เรื่องเงื่อนไขและข้อตกลงในการขาย โอนและส่งมอบสิทธิ กรรมสิทธิ์ สิทธิเรียกร้อง หน้าที่</w:t>
      </w:r>
      <w:r w:rsidRPr="001253F8">
        <w:rPr>
          <w:rFonts w:ascii="Angsana New" w:hAnsi="Angsana New" w:cs="Angsana New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ความรับผิดชอบ และผลประโยชน์ที่บริษัทมีอยู่ในลูกหนี้สินเชื่อภายใต้สัญญาสินเชื่อ และสัญญาบัตรเครดิตที่ได้ตัดจำหน่ายเป็นหนี้สูญแล้ว โดย ณ 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31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กรกฎาคม </w:t>
      </w:r>
      <w:r w:rsidR="00BF61D8" w:rsidRPr="00BF61D8">
        <w:rPr>
          <w:rFonts w:ascii="Angsana New" w:hAnsi="Angsana New" w:cs="Angsana New"/>
          <w:sz w:val="32"/>
          <w:szCs w:val="32"/>
        </w:rPr>
        <w:t>2566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ซึ่งเป็นวันโอนสินทรัพย์ตามที่ระบุไว้ในสัญญา บริษัทได้รับชำระเงินงวดแรกจากผู้ซื้อแล้วจำนวน </w:t>
      </w:r>
      <w:r w:rsidR="00BF61D8" w:rsidRPr="00BF61D8">
        <w:rPr>
          <w:rFonts w:ascii="Angsana New" w:hAnsi="Angsana New" w:cs="Angsana New"/>
          <w:sz w:val="32"/>
          <w:szCs w:val="32"/>
        </w:rPr>
        <w:t>4</w:t>
      </w:r>
      <w:r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47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ล้านบาท โดยผู้ซื้อตกลงที่จะชำระเงินส่วนที่เหลือจำนวน </w:t>
      </w:r>
      <w:r w:rsidR="00BF61D8" w:rsidRPr="00BF61D8">
        <w:rPr>
          <w:rFonts w:ascii="Angsana New" w:hAnsi="Angsana New" w:cs="Angsana New"/>
          <w:sz w:val="32"/>
          <w:szCs w:val="32"/>
        </w:rPr>
        <w:t>22</w:t>
      </w:r>
      <w:r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25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ล้านบาท ให้แก่บริษัท โดยแบ่งชำระเป็น</w:t>
      </w:r>
      <w:r w:rsidR="00B41670" w:rsidRPr="001253F8">
        <w:rPr>
          <w:rFonts w:ascii="Angsana New" w:hAnsi="Angsana New" w:cs="Angsana New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5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งวด งวดละ </w:t>
      </w:r>
      <w:r w:rsidR="00BF61D8" w:rsidRPr="00BF61D8">
        <w:rPr>
          <w:rFonts w:ascii="Angsana New" w:hAnsi="Angsana New" w:cs="Angsana New"/>
          <w:sz w:val="32"/>
          <w:szCs w:val="32"/>
        </w:rPr>
        <w:t>4</w:t>
      </w:r>
      <w:r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45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ล้านบาท และครบกำหนดงวดสุดท้ายในวันที่ </w:t>
      </w:r>
      <w:r w:rsidR="00BF61D8" w:rsidRPr="00BF61D8">
        <w:rPr>
          <w:rFonts w:ascii="Angsana New" w:hAnsi="Angsana New" w:cs="Angsana New"/>
          <w:sz w:val="32"/>
          <w:szCs w:val="32"/>
        </w:rPr>
        <w:t>29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BF61D8" w:rsidRPr="00BF61D8">
        <w:rPr>
          <w:rFonts w:ascii="Angsana New" w:hAnsi="Angsana New" w:cs="Angsana New"/>
          <w:sz w:val="32"/>
          <w:szCs w:val="32"/>
        </w:rPr>
        <w:t>2566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ทั้งนี้</w:t>
      </w:r>
      <w:r w:rsidR="00EE0AA6" w:rsidRPr="001253F8">
        <w:rPr>
          <w:rFonts w:ascii="Angsana New" w:hAnsi="Angsana New" w:cs="Angsana New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บริษัทได้รับรู้กำไรจากการขายลูกหนี้ที่ตัดจำหน่ายเป็นหนี้สูญแล้วเป็นจำนวนเงิน </w:t>
      </w:r>
      <w:r w:rsidR="00BF61D8" w:rsidRPr="00BF61D8">
        <w:rPr>
          <w:rFonts w:ascii="Angsana New" w:hAnsi="Angsana New" w:cs="Angsana New"/>
          <w:sz w:val="32"/>
          <w:szCs w:val="32"/>
        </w:rPr>
        <w:t>26</w:t>
      </w:r>
      <w:r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72</w:t>
      </w:r>
      <w:r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ล้านบาท ในงบกำไรขาดทุนรวมและเฉพาะกิจการสำหรับงวดสามเดือนและงวดหกเดือนสิ้นสุดวันที่</w:t>
      </w:r>
      <w:r w:rsidR="00EE0AA6" w:rsidRPr="001253F8">
        <w:rPr>
          <w:rFonts w:ascii="Angsana New" w:hAnsi="Angsana New" w:cs="Angsana New"/>
          <w:sz w:val="32"/>
          <w:szCs w:val="32"/>
        </w:rPr>
        <w:br/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31</w:t>
      </w:r>
      <w:r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สิงหาคม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2566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E54C8A" w:rsidRPr="001253F8">
        <w:rPr>
          <w:rFonts w:ascii="Angsana New" w:hAnsi="Angsana New" w:cs="Angsana New" w:hint="cs"/>
          <w:spacing w:val="-6"/>
          <w:sz w:val="32"/>
          <w:szCs w:val="32"/>
          <w:cs/>
        </w:rPr>
        <w:t>ทั้งนี้</w:t>
      </w:r>
      <w:r w:rsidR="00B05ECD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B05ECD" w:rsidRPr="001253F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ณ วันที่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31</w:t>
      </w:r>
      <w:r w:rsidR="00B05ECD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F655D2" w:rsidRPr="001253F8">
        <w:rPr>
          <w:rFonts w:ascii="Angsana New" w:hAnsi="Angsana New" w:cs="Angsana New" w:hint="cs"/>
          <w:spacing w:val="-6"/>
          <w:sz w:val="32"/>
          <w:szCs w:val="32"/>
          <w:cs/>
        </w:rPr>
        <w:t>สิงหาคม</w:t>
      </w:r>
      <w:r w:rsidR="00B05ECD" w:rsidRPr="001253F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="00BF61D8" w:rsidRPr="00BF61D8">
        <w:rPr>
          <w:rFonts w:ascii="Angsana New" w:hAnsi="Angsana New" w:cs="Angsana New"/>
          <w:spacing w:val="-6"/>
          <w:sz w:val="32"/>
          <w:szCs w:val="32"/>
        </w:rPr>
        <w:t>2567</w:t>
      </w:r>
      <w:r w:rsidR="00B05ECD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B05ECD" w:rsidRPr="001253F8">
        <w:rPr>
          <w:rFonts w:ascii="Angsana New" w:hAnsi="Angsana New" w:cs="Angsana New" w:hint="cs"/>
          <w:spacing w:val="-6"/>
          <w:sz w:val="32"/>
          <w:szCs w:val="32"/>
          <w:cs/>
        </w:rPr>
        <w:t>บริษัทได้รับชำระเงินตามสัญญาครบทั้งจำนวนแล้ว</w:t>
      </w:r>
    </w:p>
    <w:p w14:paraId="71E3E81B" w14:textId="744D0D1F" w:rsidR="008E197F" w:rsidRPr="001253F8" w:rsidRDefault="008E197F" w:rsidP="008E197F">
      <w:pPr>
        <w:snapToGrid w:val="0"/>
        <w:spacing w:after="240" w:line="240" w:lineRule="auto"/>
        <w:ind w:left="1094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ภายใต้เงื่อนไขในสัญญาดังกล่าว ผู้ซื้อมีสิทธิเรียกร้องให้บริษัทชำระค่าเสียหายจากการขายลูกหนี้สินเชื่อข้างต้นภายในระยะเวลาที่กำหนด ในกรณีที่ผู้ซื้อพบว่าไม่มีสิทธิในลูกหนี้สินเชื่อ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>หรือสัญญาสินเชื่อรายที่ทำขึ้นโดยไม่ชอบด้วยกฎหมายตามที่ระบุไว้ในสัญญา อย่างไรก็ตาม บริษัท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เชื่อว่าค่าเสียหายดังกล่าวจะเป็นจำนวนที่ไม่มีสาระสำคัญ ดังนั้น บริษัทจึงไม่ได้บันทึก</w:t>
      </w:r>
      <w:r w:rsidRPr="001253F8">
        <w:rPr>
          <w:rFonts w:ascii="Angsana New" w:hAnsi="Angsana New" w:cs="Angsana New"/>
          <w:sz w:val="32"/>
          <w:szCs w:val="32"/>
          <w:cs/>
        </w:rPr>
        <w:t>ประมาณการค่าความเสียหายที่อาจเกิดขึ้นดังกล่าวในงบการเงิน</w:t>
      </w:r>
    </w:p>
    <w:p w14:paraId="6793EA0D" w14:textId="5C57BD02" w:rsidR="008E197F" w:rsidRPr="001253F8" w:rsidRDefault="008E197F" w:rsidP="005D4072">
      <w:pPr>
        <w:snapToGrid w:val="0"/>
        <w:spacing w:after="180" w:line="240" w:lineRule="auto"/>
        <w:ind w:left="1094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นอกจากนี้ เงื่อนไขในสัญญายังระบุว่าหากผู้ซื้อมีความประสงค์ที่จะจำหน่ายหรือโอนลูกหนี้สินเชื่อ</w:t>
      </w:r>
      <w:r w:rsidRPr="001253F8">
        <w:rPr>
          <w:rFonts w:ascii="Angsana New" w:hAnsi="Angsana New" w:cs="Angsana New"/>
          <w:sz w:val="32"/>
          <w:szCs w:val="32"/>
          <w:cs/>
        </w:rPr>
        <w:t>ให้แก่บุคคลภายนอก ผู้ซื้อจะต้องได้รับคำยินยอมเป็นลายลักษณ์อักษรจากบริษัท นอกจากนี้ บุคคลภายนอกจะต้องปฏิบัติตามข้อกำหนดและเงื่อนไขทุกข้อของสัญญา ด้วยการเข้าทำสัญญาการเข้าเป็นคู่สัญญาในรูปแบบที่บริษัทกำหนด</w:t>
      </w:r>
    </w:p>
    <w:p w14:paraId="05CDC7F4" w14:textId="77777777" w:rsidR="0092674F" w:rsidRPr="001253F8" w:rsidRDefault="0092674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</w:rPr>
        <w:br w:type="page"/>
      </w:r>
    </w:p>
    <w:p w14:paraId="2E3E90BC" w14:textId="1B99E769" w:rsidR="003060A2" w:rsidRPr="001253F8" w:rsidRDefault="00BF61D8" w:rsidP="003060A2">
      <w:pPr>
        <w:snapToGrid w:val="0"/>
        <w:spacing w:after="240" w:line="240" w:lineRule="auto"/>
        <w:ind w:left="1094" w:hanging="547"/>
        <w:jc w:val="thaiDistribute"/>
        <w:rPr>
          <w:rFonts w:ascii="Angsana New" w:hAnsi="Angsana New" w:cs="Angsana New"/>
          <w:spacing w:val="-20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lastRenderedPageBreak/>
        <w:t>28</w:t>
      </w:r>
      <w:r w:rsidR="003060A2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8</w:t>
      </w:r>
      <w:r w:rsidR="003060A2" w:rsidRPr="001253F8">
        <w:rPr>
          <w:rFonts w:ascii="Angsana New" w:hAnsi="Angsana New" w:cs="Angsana New"/>
          <w:sz w:val="32"/>
          <w:szCs w:val="32"/>
        </w:rPr>
        <w:tab/>
      </w:r>
      <w:r w:rsidR="003060A2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เมื่อวันที่ </w:t>
      </w:r>
      <w:r w:rsidRPr="00BF61D8">
        <w:rPr>
          <w:rFonts w:ascii="Angsana New" w:hAnsi="Angsana New" w:cs="Angsana New"/>
          <w:spacing w:val="-6"/>
          <w:sz w:val="32"/>
          <w:szCs w:val="32"/>
        </w:rPr>
        <w:t>27</w:t>
      </w:r>
      <w:r w:rsidR="003060A2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3060A2" w:rsidRPr="001253F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สิงหาคม </w:t>
      </w:r>
      <w:r w:rsidRPr="00BF61D8">
        <w:rPr>
          <w:rFonts w:ascii="Angsana New" w:hAnsi="Angsana New" w:cs="Angsana New"/>
          <w:spacing w:val="-6"/>
          <w:sz w:val="32"/>
          <w:szCs w:val="32"/>
        </w:rPr>
        <w:t>2567</w:t>
      </w:r>
      <w:r w:rsidR="003060A2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บริษัทได้ขายลูกหนี้สินเชื่อภายใต้สัญญาสินเชื่อ และสัญญาบัตรเครดิต</w:t>
      </w:r>
      <w:r w:rsidR="003060A2" w:rsidRPr="001253F8">
        <w:rPr>
          <w:rFonts w:ascii="Angsana New" w:hAnsi="Angsana New" w:cs="Angsana New"/>
          <w:spacing w:val="-6"/>
          <w:sz w:val="32"/>
          <w:szCs w:val="32"/>
        </w:rPr>
        <w:br/>
      </w:r>
      <w:r w:rsidR="003060A2" w:rsidRPr="001253F8">
        <w:rPr>
          <w:rFonts w:ascii="Angsana New" w:hAnsi="Angsana New" w:cs="Angsana New"/>
          <w:spacing w:val="-2"/>
          <w:sz w:val="32"/>
          <w:szCs w:val="32"/>
          <w:cs/>
        </w:rPr>
        <w:t>ที่ได้ตัดจำหน่ายเป็นหนี้สูญแล้ว โดยวิธีการประมูลให้กับบริษัทภายในประเทศซึ่งมิใช่กิจการ</w:t>
      </w:r>
      <w:r w:rsidR="003060A2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3060A2" w:rsidRPr="001253F8">
        <w:rPr>
          <w:rFonts w:ascii="Angsana New" w:hAnsi="Angsana New" w:cs="Angsana New"/>
          <w:spacing w:val="-2"/>
          <w:sz w:val="32"/>
          <w:szCs w:val="32"/>
          <w:cs/>
        </w:rPr>
        <w:t>ที่เกี่ยวข้องกัน (</w:t>
      </w:r>
      <w:r w:rsidR="003060A2" w:rsidRPr="001253F8">
        <w:rPr>
          <w:rFonts w:ascii="Angsana New" w:hAnsi="Angsana New" w:cs="Angsana New"/>
          <w:spacing w:val="-2"/>
          <w:sz w:val="32"/>
          <w:szCs w:val="32"/>
        </w:rPr>
        <w:t>“</w:t>
      </w:r>
      <w:r w:rsidR="003060A2" w:rsidRPr="001253F8">
        <w:rPr>
          <w:rFonts w:ascii="Angsana New" w:hAnsi="Angsana New" w:cs="Angsana New"/>
          <w:spacing w:val="-2"/>
          <w:sz w:val="32"/>
          <w:szCs w:val="32"/>
          <w:cs/>
        </w:rPr>
        <w:t>ผู้ซื้อ</w:t>
      </w:r>
      <w:r w:rsidR="003060A2" w:rsidRPr="001253F8">
        <w:rPr>
          <w:rFonts w:ascii="Angsana New" w:hAnsi="Angsana New" w:cs="Angsana New"/>
          <w:spacing w:val="-2"/>
          <w:sz w:val="32"/>
          <w:szCs w:val="32"/>
        </w:rPr>
        <w:t xml:space="preserve">”) </w:t>
      </w:r>
      <w:r w:rsidR="003060A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ซึ่งมีราคาซื้อขายเป็นจำนวน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133</w:t>
      </w:r>
      <w:r w:rsidR="003060A2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96</w:t>
      </w:r>
      <w:r w:rsidR="003060A2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3060A2" w:rsidRPr="001253F8">
        <w:rPr>
          <w:rFonts w:ascii="Angsana New" w:hAnsi="Angsana New" w:cs="Angsana New"/>
          <w:spacing w:val="-2"/>
          <w:sz w:val="32"/>
          <w:szCs w:val="32"/>
          <w:cs/>
        </w:rPr>
        <w:t>ล้านบาท โดย ณ วันเดียวกัน บริษัท</w:t>
      </w:r>
      <w:r w:rsidR="003060A2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3060A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ได้ทำ </w:t>
      </w:r>
      <w:r w:rsidR="003060A2" w:rsidRPr="001253F8">
        <w:rPr>
          <w:rFonts w:ascii="Angsana New" w:hAnsi="Angsana New" w:cs="Angsana New"/>
          <w:spacing w:val="-2"/>
          <w:sz w:val="32"/>
          <w:szCs w:val="32"/>
        </w:rPr>
        <w:t>“</w:t>
      </w:r>
      <w:r w:rsidR="003060A2" w:rsidRPr="001253F8">
        <w:rPr>
          <w:rFonts w:ascii="Angsana New" w:hAnsi="Angsana New" w:cs="Angsana New"/>
          <w:spacing w:val="-2"/>
          <w:sz w:val="32"/>
          <w:szCs w:val="32"/>
          <w:cs/>
        </w:rPr>
        <w:t>สัญญาซื้อขายสินทรัพย์</w:t>
      </w:r>
      <w:r w:rsidR="003060A2" w:rsidRPr="001253F8">
        <w:rPr>
          <w:rFonts w:ascii="Angsana New" w:hAnsi="Angsana New" w:cs="Angsana New"/>
          <w:spacing w:val="-2"/>
          <w:sz w:val="32"/>
          <w:szCs w:val="32"/>
        </w:rPr>
        <w:t xml:space="preserve">” </w:t>
      </w:r>
      <w:r w:rsidR="003060A2" w:rsidRPr="001253F8">
        <w:rPr>
          <w:rFonts w:ascii="Angsana New" w:hAnsi="Angsana New" w:cs="Angsana New"/>
          <w:spacing w:val="-2"/>
          <w:sz w:val="32"/>
          <w:szCs w:val="32"/>
          <w:cs/>
        </w:rPr>
        <w:t>กับผู้ซื้อดังกล่าว ซึ่งสัญญาดังกล่าวเป็นสัญญาที่ว่าด้วย</w:t>
      </w:r>
      <w:r w:rsidR="003060A2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3060A2" w:rsidRPr="001253F8">
        <w:rPr>
          <w:rFonts w:ascii="Angsana New" w:hAnsi="Angsana New" w:cs="Angsana New"/>
          <w:spacing w:val="-2"/>
          <w:sz w:val="32"/>
          <w:szCs w:val="32"/>
          <w:cs/>
        </w:rPr>
        <w:t>เรื่องเงื่อนไขและข้อตกลงในการขาย โอนและส่งมอบสิทธิ กรรมสิทธิ์ สิทธิเรียกร้อง หน้าที่</w:t>
      </w:r>
      <w:r w:rsidR="003060A2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3060A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ความรับผิดชอบ และผลประโยชน์ที่บริษัทมีอยู่ในลูกหนี้สินเชื่อภายใต้สัญญาสินเชื่อ และสัญญาบัตรเครดิตที่ได้ตัดจำหน่ายเป็นหนี้สูญแล้ว โดย ณ วันที่ </w:t>
      </w:r>
      <w:r w:rsidRPr="00BF61D8">
        <w:rPr>
          <w:rFonts w:ascii="Angsana New" w:hAnsi="Angsana New" w:cs="Angsana New"/>
          <w:spacing w:val="-6"/>
          <w:sz w:val="32"/>
          <w:szCs w:val="32"/>
        </w:rPr>
        <w:t>27</w:t>
      </w:r>
      <w:r w:rsidR="003060A2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3060A2" w:rsidRPr="001253F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สิงหาคม </w:t>
      </w:r>
      <w:r w:rsidRPr="00BF61D8">
        <w:rPr>
          <w:rFonts w:ascii="Angsana New" w:hAnsi="Angsana New" w:cs="Angsana New"/>
          <w:spacing w:val="-6"/>
          <w:sz w:val="32"/>
          <w:szCs w:val="32"/>
        </w:rPr>
        <w:t>2567</w:t>
      </w:r>
      <w:r w:rsidR="003060A2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3060A2" w:rsidRPr="001253F8">
        <w:rPr>
          <w:rFonts w:ascii="Angsana New" w:hAnsi="Angsana New" w:cs="Angsana New"/>
          <w:spacing w:val="-2"/>
          <w:sz w:val="32"/>
          <w:szCs w:val="32"/>
          <w:cs/>
        </w:rPr>
        <w:t>ซึ่งเป็นวันโอน</w:t>
      </w:r>
      <w:r w:rsidR="001D7E09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3060A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สินทรัพย์ตามที่ระบุไว้ในสัญญา บริษัทได้รับชำระเงินงวดแรกจากผู้ซื้อแล้วจำนวน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66</w:t>
      </w:r>
      <w:r w:rsidR="003060A2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98</w:t>
      </w:r>
      <w:r w:rsidR="003060A2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3060A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ล้านบาท โดยผู้ซื้อตกลงที่จะชำระเงินส่วนที่เหลือจำนวน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66</w:t>
      </w:r>
      <w:r w:rsidR="003060A2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98</w:t>
      </w:r>
      <w:r w:rsidR="003060A2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3060A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ล้านบาท </w:t>
      </w:r>
      <w:r w:rsidR="003060A2" w:rsidRPr="001253F8">
        <w:rPr>
          <w:rFonts w:ascii="Angsana New" w:hAnsi="Angsana New" w:cs="Angsana New" w:hint="cs"/>
          <w:spacing w:val="-2"/>
          <w:sz w:val="32"/>
          <w:szCs w:val="32"/>
          <w:cs/>
        </w:rPr>
        <w:t>เมื่อบริษัทได้ส่งมอบเอกสาร</w:t>
      </w:r>
      <w:r w:rsidR="003060A2" w:rsidRPr="001253F8">
        <w:rPr>
          <w:rFonts w:ascii="Angsana New" w:hAnsi="Angsana New" w:cs="Angsana New" w:hint="cs"/>
          <w:spacing w:val="-6"/>
          <w:sz w:val="32"/>
          <w:szCs w:val="32"/>
          <w:cs/>
        </w:rPr>
        <w:t>เรียบร้อยแล้ว</w:t>
      </w:r>
      <w:r w:rsidR="003060A2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3060A2" w:rsidRPr="001253F8">
        <w:rPr>
          <w:rFonts w:ascii="Angsana New" w:hAnsi="Angsana New" w:cs="Angsana New"/>
          <w:spacing w:val="-6"/>
          <w:sz w:val="32"/>
          <w:szCs w:val="32"/>
          <w:cs/>
        </w:rPr>
        <w:t>ทั้งนี้</w:t>
      </w:r>
      <w:r w:rsidR="00875F9C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3060A2" w:rsidRPr="001253F8">
        <w:rPr>
          <w:rFonts w:ascii="Angsana New" w:hAnsi="Angsana New" w:cs="Angsana New"/>
          <w:spacing w:val="-6"/>
          <w:sz w:val="32"/>
          <w:szCs w:val="32"/>
          <w:cs/>
        </w:rPr>
        <w:t>บริษัทได้รับรู้กำไรจากการขายลูกหนี้ที่ตัดจำหน่ายเป็นหนี้สูญแล้วเป็น</w:t>
      </w:r>
      <w:r w:rsidR="001D7E09" w:rsidRPr="001253F8">
        <w:rPr>
          <w:rFonts w:ascii="Angsana New" w:hAnsi="Angsana New" w:cs="Angsana New"/>
          <w:spacing w:val="-6"/>
          <w:sz w:val="32"/>
          <w:szCs w:val="32"/>
        </w:rPr>
        <w:br/>
      </w:r>
      <w:r w:rsidR="003060A2" w:rsidRPr="001253F8">
        <w:rPr>
          <w:rFonts w:ascii="Angsana New" w:hAnsi="Angsana New" w:cs="Angsana New"/>
          <w:spacing w:val="-6"/>
          <w:sz w:val="32"/>
          <w:szCs w:val="32"/>
          <w:cs/>
        </w:rPr>
        <w:t>จำนวนเงิน</w:t>
      </w:r>
      <w:r w:rsidR="003060A2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pacing w:val="-4"/>
          <w:sz w:val="32"/>
          <w:szCs w:val="32"/>
        </w:rPr>
        <w:t>133</w:t>
      </w:r>
      <w:r w:rsidR="00875F9C" w:rsidRPr="001253F8">
        <w:rPr>
          <w:rFonts w:ascii="Angsana New" w:hAnsi="Angsana New" w:cs="Angsana New"/>
          <w:spacing w:val="-4"/>
          <w:sz w:val="32"/>
          <w:szCs w:val="32"/>
        </w:rPr>
        <w:t>.</w:t>
      </w:r>
      <w:r w:rsidRPr="00BF61D8">
        <w:rPr>
          <w:rFonts w:ascii="Angsana New" w:hAnsi="Angsana New" w:cs="Angsana New"/>
          <w:spacing w:val="-4"/>
          <w:sz w:val="32"/>
          <w:szCs w:val="32"/>
        </w:rPr>
        <w:t>96</w:t>
      </w:r>
      <w:r w:rsidR="003060A2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ล้านบาท </w:t>
      </w:r>
      <w:r w:rsidR="003060A2" w:rsidRPr="001253F8">
        <w:rPr>
          <w:rFonts w:ascii="Angsana New" w:hAnsi="Angsana New" w:cs="Angsana New" w:hint="cs"/>
          <w:spacing w:val="-4"/>
          <w:sz w:val="32"/>
          <w:szCs w:val="32"/>
          <w:cs/>
        </w:rPr>
        <w:t>ใ</w:t>
      </w:r>
      <w:r w:rsidR="003060A2" w:rsidRPr="001253F8">
        <w:rPr>
          <w:rFonts w:ascii="Angsana New" w:hAnsi="Angsana New" w:cs="Angsana New"/>
          <w:spacing w:val="-4"/>
          <w:sz w:val="32"/>
          <w:szCs w:val="32"/>
          <w:cs/>
        </w:rPr>
        <w:t>นงบกำไรขาดทุนรวมและเฉพาะกิจการสำหรับ</w:t>
      </w:r>
      <w:r w:rsidR="004764BE" w:rsidRPr="001253F8">
        <w:rPr>
          <w:rFonts w:ascii="Angsana New" w:hAnsi="Angsana New" w:cs="Angsana New" w:hint="cs"/>
          <w:spacing w:val="-4"/>
          <w:sz w:val="32"/>
          <w:szCs w:val="32"/>
          <w:cs/>
        </w:rPr>
        <w:t>งวดสามเดือนและ</w:t>
      </w:r>
      <w:r w:rsidR="00786419" w:rsidRPr="001253F8">
        <w:rPr>
          <w:rFonts w:ascii="Angsana New" w:hAnsi="Angsana New" w:cs="Angsana New"/>
          <w:spacing w:val="-4"/>
          <w:sz w:val="32"/>
          <w:szCs w:val="32"/>
        </w:rPr>
        <w:br/>
      </w:r>
      <w:r w:rsidR="004764BE" w:rsidRPr="001253F8">
        <w:rPr>
          <w:rFonts w:ascii="Angsana New" w:hAnsi="Angsana New" w:cs="Angsana New" w:hint="cs"/>
          <w:spacing w:val="-4"/>
          <w:sz w:val="32"/>
          <w:szCs w:val="32"/>
          <w:cs/>
        </w:rPr>
        <w:t>งวดหกเดือน</w:t>
      </w:r>
      <w:r w:rsidR="003060A2" w:rsidRPr="001253F8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875F9C" w:rsidRPr="001253F8">
        <w:rPr>
          <w:rFonts w:ascii="Angsana New" w:hAnsi="Angsana New" w:cs="Angsana New"/>
          <w:sz w:val="32"/>
          <w:szCs w:val="32"/>
        </w:rPr>
        <w:t xml:space="preserve"> </w:t>
      </w:r>
      <w:r w:rsidR="00875F9C" w:rsidRPr="001253F8">
        <w:rPr>
          <w:rFonts w:ascii="Angsana New" w:hAnsi="Angsana New" w:cs="Angsana New" w:hint="cs"/>
          <w:sz w:val="32"/>
          <w:szCs w:val="32"/>
          <w:cs/>
        </w:rPr>
        <w:t xml:space="preserve">สิงหาคม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3060A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และบันทึกเงินค้างรับจำนวน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66</w:t>
      </w:r>
      <w:r w:rsidR="00875F9C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98</w:t>
      </w:r>
      <w:r w:rsidR="003060A2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3060A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ล้านบาท </w:t>
      </w:r>
      <w:r w:rsidR="00786419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3060A2" w:rsidRPr="001253F8">
        <w:rPr>
          <w:rFonts w:ascii="Angsana New" w:hAnsi="Angsana New" w:cs="Angsana New"/>
          <w:spacing w:val="-2"/>
          <w:sz w:val="32"/>
          <w:szCs w:val="32"/>
          <w:cs/>
        </w:rPr>
        <w:t>ในบัญชีลูกหนี้อื่นใน</w:t>
      </w:r>
      <w:r w:rsidR="003060A2" w:rsidRPr="001253F8">
        <w:rPr>
          <w:rFonts w:ascii="Angsana New" w:hAnsi="Angsana New" w:cs="Angsana New"/>
          <w:sz w:val="32"/>
          <w:szCs w:val="32"/>
          <w:cs/>
        </w:rPr>
        <w:t xml:space="preserve">งบฐานะการเงินรวมและเฉพาะกิจการ ณ วันที่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3060A2" w:rsidRPr="001253F8">
        <w:rPr>
          <w:rFonts w:ascii="Angsana New" w:hAnsi="Angsana New" w:cs="Angsana New"/>
          <w:sz w:val="32"/>
          <w:szCs w:val="32"/>
        </w:rPr>
        <w:t xml:space="preserve"> </w:t>
      </w:r>
      <w:r w:rsidR="003060A2" w:rsidRPr="001253F8">
        <w:rPr>
          <w:rFonts w:ascii="Angsana New" w:hAnsi="Angsana New" w:cs="Angsana New" w:hint="cs"/>
          <w:sz w:val="32"/>
          <w:szCs w:val="32"/>
          <w:cs/>
        </w:rPr>
        <w:t>สิงหาคม</w:t>
      </w:r>
      <w:r w:rsidR="003060A2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3060A2" w:rsidRPr="001253F8">
        <w:rPr>
          <w:rFonts w:ascii="Angsana New" w:hAnsi="Angsana New" w:cs="Angsana New"/>
          <w:sz w:val="32"/>
          <w:szCs w:val="32"/>
        </w:rPr>
        <w:t xml:space="preserve"> </w:t>
      </w:r>
    </w:p>
    <w:p w14:paraId="3143505E" w14:textId="77777777" w:rsidR="003060A2" w:rsidRPr="001253F8" w:rsidRDefault="003060A2" w:rsidP="003060A2">
      <w:pPr>
        <w:snapToGrid w:val="0"/>
        <w:spacing w:after="240" w:line="240" w:lineRule="auto"/>
        <w:ind w:left="1094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ภายใต้เงื่อนไขในสัญญาดังกล่าว ผู้ซื้อมีสิทธิเรียกร้องให้บริษัทชำระค่าเสียหายจากการขายลูกหนี้สินเชื่อข้างต้นภายในระยะเวลาที่กำหนด ในกรณีที่ผู้ซื้อพบว่าไม่มีสิทธิในลูกหนี้สินเชื่อ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br/>
        <w:t>หรือสัญญาสินเชื่อรายที่ทำขึ้นโดยไม่ชอบด้วยกฎหมายตามที่ระบุไว้ในสัญญา อย่างไรก็ตาม บริษัทเชื่อว่าค่าเสียหายดังกล่าวจะเป็นจำนวนที่ไม่มีสาระสำคัญ ดังนั้น บริษัทจึงไม่ได้บันทึกประมาณการค่าความเสียหายที่อาจเกิดขึ้นดังกล่าวในงบการเงิน</w:t>
      </w:r>
    </w:p>
    <w:p w14:paraId="7E6EF857" w14:textId="656909E1" w:rsidR="003060A2" w:rsidRPr="001253F8" w:rsidRDefault="003060A2" w:rsidP="005D4072">
      <w:pPr>
        <w:snapToGrid w:val="0"/>
        <w:spacing w:after="180" w:line="240" w:lineRule="auto"/>
        <w:ind w:left="1094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นอกจากนี้ เงื่อนไขในสัญญายังระบุว่าหากผู้ซื้อมีความประสงค์ที่จะจำหน่ายหรือโอนลูกหนี้สินเชื่อ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ให้แก่บุคคลภายนอก ผู้ซื้อจะต้องได้รับคำยินยอมเป็นลายลักษณ์อักษรจากบริษัท นอกจากนี้ บุคคลภายนอกจะต้องปฏิบัติตามข้อกำหนดและเงื่อนไขทุกข้อของสัญญา ด้วยการเข้าทำสัญญา</w:t>
      </w:r>
      <w:r w:rsidR="00AE5EB4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การเข้าเป็นคู่สัญญาในรูปแบบที่บริษัทกำหนด</w:t>
      </w:r>
    </w:p>
    <w:p w14:paraId="3F2F47B6" w14:textId="77777777" w:rsidR="0092674F" w:rsidRPr="001253F8" w:rsidRDefault="0092674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</w:rPr>
        <w:br w:type="page"/>
      </w:r>
    </w:p>
    <w:p w14:paraId="4D8A3B74" w14:textId="66122B26" w:rsidR="005D4072" w:rsidRPr="001253F8" w:rsidRDefault="00BF61D8" w:rsidP="005D4072">
      <w:pPr>
        <w:snapToGrid w:val="0"/>
        <w:spacing w:after="240" w:line="240" w:lineRule="auto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lastRenderedPageBreak/>
        <w:t>28</w:t>
      </w:r>
      <w:r w:rsidR="005D4072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9</w:t>
      </w:r>
      <w:r w:rsidR="005D4072" w:rsidRPr="001253F8">
        <w:rPr>
          <w:rFonts w:ascii="Angsana New" w:hAnsi="Angsana New" w:cs="Angsana New"/>
          <w:sz w:val="32"/>
          <w:szCs w:val="32"/>
        </w:rPr>
        <w:tab/>
      </w:r>
      <w:r w:rsidR="005D4072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เมื่อวันที่ </w:t>
      </w:r>
      <w:r w:rsidRPr="00BF61D8">
        <w:rPr>
          <w:rFonts w:ascii="Angsana New" w:hAnsi="Angsana New" w:cs="Angsana New"/>
          <w:spacing w:val="-4"/>
          <w:sz w:val="32"/>
          <w:szCs w:val="32"/>
        </w:rPr>
        <w:t>28</w:t>
      </w:r>
      <w:r w:rsidR="00584A72" w:rsidRPr="001253F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584A72" w:rsidRPr="001253F8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สิงหาคม </w:t>
      </w:r>
      <w:r w:rsidRPr="00BF61D8">
        <w:rPr>
          <w:rFonts w:ascii="Angsana New" w:hAnsi="Angsana New" w:cs="Angsana New"/>
          <w:spacing w:val="-4"/>
          <w:sz w:val="32"/>
          <w:szCs w:val="32"/>
        </w:rPr>
        <w:t>2567</w:t>
      </w:r>
      <w:r w:rsidR="005D4072" w:rsidRPr="001253F8">
        <w:rPr>
          <w:rFonts w:ascii="Angsana New" w:hAnsi="Angsana New" w:cs="Angsana New"/>
          <w:spacing w:val="-4"/>
          <w:sz w:val="32"/>
          <w:szCs w:val="32"/>
          <w:cs/>
        </w:rPr>
        <w:t xml:space="preserve"> บริษัทได้ขายลูกหนี้สินเชื่อภายใต้สัญญาสินเชื่อ และสัญญาบัตรเครดิต</w:t>
      </w:r>
      <w:r w:rsidR="00CF7CDC" w:rsidRPr="001253F8">
        <w:rPr>
          <w:rFonts w:ascii="Angsana New" w:hAnsi="Angsana New" w:cs="Angsana New"/>
          <w:spacing w:val="-4"/>
          <w:sz w:val="32"/>
          <w:szCs w:val="32"/>
        </w:rPr>
        <w:br/>
      </w:r>
      <w:r w:rsidR="005D4072" w:rsidRPr="001253F8">
        <w:rPr>
          <w:rFonts w:ascii="Angsana New" w:hAnsi="Angsana New" w:cs="Angsana New"/>
          <w:sz w:val="32"/>
          <w:szCs w:val="32"/>
          <w:cs/>
        </w:rPr>
        <w:t>ที่ได้ตัดจำหน่ายเป็นหนี้สูญแล้ว โดยวิธีการประมูลให้กับบริษัทภายในประเทศซึ่งมิใช่กิจการ</w:t>
      </w:r>
      <w:r w:rsidR="00AE5EB4" w:rsidRPr="001253F8">
        <w:rPr>
          <w:rFonts w:ascii="Angsana New" w:hAnsi="Angsana New" w:cs="Angsana New"/>
          <w:sz w:val="32"/>
          <w:szCs w:val="32"/>
        </w:rPr>
        <w:br/>
      </w:r>
      <w:r w:rsidR="005D4072" w:rsidRPr="001253F8">
        <w:rPr>
          <w:rFonts w:ascii="Angsana New" w:hAnsi="Angsana New" w:cs="Angsana New"/>
          <w:sz w:val="32"/>
          <w:szCs w:val="32"/>
          <w:cs/>
        </w:rPr>
        <w:t>ที่เกี่ยวข้องกัน (</w:t>
      </w:r>
      <w:r w:rsidR="005D4072" w:rsidRPr="001253F8">
        <w:rPr>
          <w:rFonts w:ascii="Angsana New" w:hAnsi="Angsana New" w:cs="Angsana New"/>
          <w:sz w:val="32"/>
          <w:szCs w:val="32"/>
        </w:rPr>
        <w:t>“</w:t>
      </w:r>
      <w:r w:rsidR="005D4072" w:rsidRPr="001253F8">
        <w:rPr>
          <w:rFonts w:ascii="Angsana New" w:hAnsi="Angsana New" w:cs="Angsana New"/>
          <w:sz w:val="32"/>
          <w:szCs w:val="32"/>
          <w:cs/>
        </w:rPr>
        <w:t>ผู้ซื้อ</w:t>
      </w:r>
      <w:r w:rsidR="005D4072" w:rsidRPr="001253F8">
        <w:rPr>
          <w:rFonts w:ascii="Angsana New" w:hAnsi="Angsana New" w:cs="Angsana New"/>
          <w:sz w:val="32"/>
          <w:szCs w:val="32"/>
        </w:rPr>
        <w:t xml:space="preserve">”) </w:t>
      </w:r>
      <w:r w:rsidR="005D4072" w:rsidRPr="001253F8">
        <w:rPr>
          <w:rFonts w:ascii="Angsana New" w:hAnsi="Angsana New" w:cs="Angsana New"/>
          <w:sz w:val="32"/>
          <w:szCs w:val="32"/>
          <w:cs/>
        </w:rPr>
        <w:t xml:space="preserve">ซึ่งมีราคาซื้อขายเป็นจำนวน </w:t>
      </w:r>
      <w:r w:rsidRPr="00BF61D8">
        <w:rPr>
          <w:rFonts w:ascii="Angsana New" w:hAnsi="Angsana New" w:cs="Angsana New"/>
          <w:sz w:val="32"/>
          <w:szCs w:val="32"/>
        </w:rPr>
        <w:t>26</w:t>
      </w:r>
      <w:r w:rsidR="00584A72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90</w:t>
      </w:r>
      <w:r w:rsidR="005D4072" w:rsidRPr="001253F8">
        <w:rPr>
          <w:rFonts w:ascii="Angsana New" w:hAnsi="Angsana New" w:cs="Angsana New"/>
          <w:sz w:val="32"/>
          <w:szCs w:val="32"/>
        </w:rPr>
        <w:t xml:space="preserve"> </w:t>
      </w:r>
      <w:r w:rsidR="005D4072" w:rsidRPr="001253F8">
        <w:rPr>
          <w:rFonts w:ascii="Angsana New" w:hAnsi="Angsana New" w:cs="Angsana New"/>
          <w:sz w:val="32"/>
          <w:szCs w:val="32"/>
          <w:cs/>
        </w:rPr>
        <w:t>ล้านบาท โดย ณ วันเดียวกัน บริษัท</w:t>
      </w:r>
      <w:r w:rsidR="00AE5EB4" w:rsidRPr="001253F8">
        <w:rPr>
          <w:rFonts w:ascii="Angsana New" w:hAnsi="Angsana New" w:cs="Angsana New"/>
          <w:sz w:val="32"/>
          <w:szCs w:val="32"/>
        </w:rPr>
        <w:br/>
      </w:r>
      <w:r w:rsidR="005D4072" w:rsidRPr="001253F8">
        <w:rPr>
          <w:rFonts w:ascii="Angsana New" w:hAnsi="Angsana New" w:cs="Angsana New"/>
          <w:sz w:val="32"/>
          <w:szCs w:val="32"/>
          <w:cs/>
        </w:rPr>
        <w:t xml:space="preserve">ได้ทำ </w:t>
      </w:r>
      <w:r w:rsidR="005D4072" w:rsidRPr="001253F8">
        <w:rPr>
          <w:rFonts w:ascii="Angsana New" w:hAnsi="Angsana New" w:cs="Angsana New"/>
          <w:sz w:val="32"/>
          <w:szCs w:val="32"/>
        </w:rPr>
        <w:t>“</w:t>
      </w:r>
      <w:r w:rsidR="005D4072" w:rsidRPr="001253F8">
        <w:rPr>
          <w:rFonts w:ascii="Angsana New" w:hAnsi="Angsana New" w:cs="Angsana New"/>
          <w:sz w:val="32"/>
          <w:szCs w:val="32"/>
          <w:cs/>
        </w:rPr>
        <w:t>สัญญาซื้อขายสินทรัพย์</w:t>
      </w:r>
      <w:r w:rsidR="005D4072" w:rsidRPr="001253F8">
        <w:rPr>
          <w:rFonts w:ascii="Angsana New" w:hAnsi="Angsana New" w:cs="Angsana New"/>
          <w:sz w:val="32"/>
          <w:szCs w:val="32"/>
        </w:rPr>
        <w:t xml:space="preserve">” </w:t>
      </w:r>
      <w:r w:rsidR="005D4072" w:rsidRPr="001253F8">
        <w:rPr>
          <w:rFonts w:ascii="Angsana New" w:hAnsi="Angsana New" w:cs="Angsana New"/>
          <w:sz w:val="32"/>
          <w:szCs w:val="32"/>
          <w:cs/>
        </w:rPr>
        <w:t>กับผู้ซื้อดังกล่าว ซึ่งสัญญาดังกล่าวเป็นสัญญาที่ว่าด้วย</w:t>
      </w:r>
      <w:r w:rsidR="00AE5EB4" w:rsidRPr="001253F8">
        <w:rPr>
          <w:rFonts w:ascii="Angsana New" w:hAnsi="Angsana New" w:cs="Angsana New"/>
          <w:sz w:val="32"/>
          <w:szCs w:val="32"/>
        </w:rPr>
        <w:br/>
      </w:r>
      <w:r w:rsidR="005D4072" w:rsidRPr="001253F8">
        <w:rPr>
          <w:rFonts w:ascii="Angsana New" w:hAnsi="Angsana New" w:cs="Angsana New"/>
          <w:sz w:val="32"/>
          <w:szCs w:val="32"/>
          <w:cs/>
        </w:rPr>
        <w:t>เรื่องเงื่อนไขและข้อตกลงในการขาย โอนและส่งมอบสิทธิ กรรมสิทธิ์ สิทธิเรียกร้อง หน้าที่</w:t>
      </w:r>
      <w:r w:rsidR="005D4072" w:rsidRPr="001253F8">
        <w:rPr>
          <w:rFonts w:ascii="Angsana New" w:hAnsi="Angsana New" w:cs="Angsana New"/>
          <w:sz w:val="32"/>
          <w:szCs w:val="32"/>
        </w:rPr>
        <w:br/>
      </w:r>
      <w:r w:rsidR="005D4072" w:rsidRPr="001253F8">
        <w:rPr>
          <w:rFonts w:ascii="Angsana New" w:hAnsi="Angsana New" w:cs="Angsana New"/>
          <w:sz w:val="32"/>
          <w:szCs w:val="32"/>
          <w:cs/>
        </w:rPr>
        <w:t xml:space="preserve">ความรับผิดชอบ และผลประโยชน์ที่บริษัทมีอยู่ในลูกหนี้สินเชื่อภายใต้สัญญาสินเชื่อ และสัญญาบัตรเครดิตที่ได้ตัดจำหน่ายเป็นหนี้สูญแล้ว โดย ณ วันที่ </w:t>
      </w:r>
      <w:r w:rsidRPr="00BF61D8">
        <w:rPr>
          <w:rFonts w:ascii="Angsana New" w:hAnsi="Angsana New" w:cs="Angsana New"/>
          <w:sz w:val="32"/>
          <w:szCs w:val="32"/>
        </w:rPr>
        <w:t>28</w:t>
      </w:r>
      <w:r w:rsidR="00584A72" w:rsidRPr="001253F8">
        <w:rPr>
          <w:rFonts w:ascii="Angsana New" w:hAnsi="Angsana New" w:cs="Angsana New"/>
          <w:sz w:val="32"/>
          <w:szCs w:val="32"/>
        </w:rPr>
        <w:t xml:space="preserve"> </w:t>
      </w:r>
      <w:r w:rsidR="00584A72" w:rsidRPr="001253F8">
        <w:rPr>
          <w:rFonts w:ascii="Angsana New" w:hAnsi="Angsana New" w:cs="Angsana New" w:hint="cs"/>
          <w:sz w:val="32"/>
          <w:szCs w:val="32"/>
          <w:cs/>
        </w:rPr>
        <w:t xml:space="preserve">สิงหาคม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584A72" w:rsidRPr="001253F8">
        <w:rPr>
          <w:rFonts w:ascii="Angsana New" w:hAnsi="Angsana New" w:cs="Angsana New"/>
          <w:sz w:val="32"/>
          <w:szCs w:val="32"/>
        </w:rPr>
        <w:t xml:space="preserve"> </w:t>
      </w:r>
      <w:r w:rsidR="005D4072" w:rsidRPr="001253F8">
        <w:rPr>
          <w:rFonts w:ascii="Angsana New" w:hAnsi="Angsana New" w:cs="Angsana New"/>
          <w:sz w:val="32"/>
          <w:szCs w:val="32"/>
          <w:cs/>
        </w:rPr>
        <w:t>ซึ่งเป็นวันโอนสินทรัพย์ตามที่ระบุไว้ในสัญญา บริษัทได้รับชำระเงิน</w:t>
      </w:r>
      <w:r w:rsidR="00584A72" w:rsidRPr="001253F8">
        <w:rPr>
          <w:rFonts w:ascii="Angsana New" w:hAnsi="Angsana New" w:cs="Angsana New" w:hint="cs"/>
          <w:sz w:val="32"/>
          <w:szCs w:val="32"/>
          <w:cs/>
        </w:rPr>
        <w:t>ทั้งหมดจาก</w:t>
      </w:r>
      <w:r w:rsidR="005D4072" w:rsidRPr="001253F8">
        <w:rPr>
          <w:rFonts w:ascii="Angsana New" w:hAnsi="Angsana New" w:cs="Angsana New"/>
          <w:sz w:val="32"/>
          <w:szCs w:val="32"/>
          <w:cs/>
        </w:rPr>
        <w:t>ผู้ซื้อแล้ว ทั้งนี้</w:t>
      </w:r>
      <w:r w:rsidR="00584A72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D4072" w:rsidRPr="001253F8">
        <w:rPr>
          <w:rFonts w:ascii="Angsana New" w:hAnsi="Angsana New" w:cs="Angsana New"/>
          <w:sz w:val="32"/>
          <w:szCs w:val="32"/>
          <w:cs/>
        </w:rPr>
        <w:t xml:space="preserve">บริษัทได้รับรู้กำไรจากการขายลูกหนี้ที่ตัดจำหน่ายเป็นหนี้สูญแล้วเป็นจำนวนเงิน </w:t>
      </w:r>
      <w:r w:rsidRPr="00BF61D8">
        <w:rPr>
          <w:rFonts w:ascii="Angsana New" w:hAnsi="Angsana New" w:cs="Angsana New"/>
          <w:sz w:val="32"/>
          <w:szCs w:val="32"/>
        </w:rPr>
        <w:t>26</w:t>
      </w:r>
      <w:r w:rsidR="00584A72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90</w:t>
      </w:r>
      <w:r w:rsidR="00584A72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D4072" w:rsidRPr="001253F8">
        <w:rPr>
          <w:rFonts w:ascii="Angsana New" w:hAnsi="Angsana New" w:cs="Angsana New"/>
          <w:sz w:val="32"/>
          <w:szCs w:val="32"/>
          <w:cs/>
        </w:rPr>
        <w:t>ล้านบาท ในงบกำไร</w:t>
      </w:r>
      <w:r w:rsidR="005D407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ขาดทุนรวมและเฉพาะกิจการสำหรับงวดสามเดือนและงวดหกเดือนสิ้นสุดวันที่ </w:t>
      </w:r>
      <w:r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="005D4072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5D4072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สิงหาคม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5D4072" w:rsidRPr="001253F8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4B17A19D" w14:textId="77777777" w:rsidR="005D4072" w:rsidRPr="001253F8" w:rsidRDefault="005D4072" w:rsidP="005D4072">
      <w:pPr>
        <w:snapToGrid w:val="0"/>
        <w:spacing w:after="240" w:line="240" w:lineRule="auto"/>
        <w:ind w:left="1094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ภายใต้เงื่อนไขในสัญญาดังกล่าว ผู้ซื้อมีสิทธิเรียกร้องให้บริษัทชำระค่าเสียหายจากการขายลูกหนี้สินเชื่อข้างต้นภายในระยะเวลาที่กำหนด ในกรณีที่ผู้ซื้อพบว่าไม่มีสิทธิในลูกหนี้สินเชื่อ</w:t>
      </w:r>
      <w:r w:rsidRPr="001253F8">
        <w:rPr>
          <w:rFonts w:ascii="Angsana New" w:hAnsi="Angsana New" w:cs="Angsana New"/>
          <w:spacing w:val="-4"/>
          <w:sz w:val="32"/>
          <w:szCs w:val="32"/>
          <w:cs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>หรือสัญญาสินเชื่อรายที่ทำขึ้นโดยไม่ชอบด้วยกฎหมายตามที่ระบุไว้ในสัญญา อย่างไรก็ตาม บริษัท</w:t>
      </w:r>
      <w:r w:rsidRPr="001253F8">
        <w:rPr>
          <w:rFonts w:ascii="Angsana New" w:hAnsi="Angsana New" w:cs="Angsana New"/>
          <w:spacing w:val="-6"/>
          <w:sz w:val="32"/>
          <w:szCs w:val="32"/>
          <w:cs/>
        </w:rPr>
        <w:t>เชื่อว่าค่าเสียหายดังกล่าวจะเป็นจำนวนที่ไม่มีสาระสำคัญ ดังนั้น บริษัทจึงไม่ได้บันทึก</w:t>
      </w:r>
      <w:r w:rsidRPr="001253F8">
        <w:rPr>
          <w:rFonts w:ascii="Angsana New" w:hAnsi="Angsana New" w:cs="Angsana New"/>
          <w:sz w:val="32"/>
          <w:szCs w:val="32"/>
          <w:cs/>
        </w:rPr>
        <w:t>ประมาณการค่าความเสียหายที่อาจเกิดขึ้นดังกล่าวในงบการเงิน</w:t>
      </w:r>
    </w:p>
    <w:p w14:paraId="669B70B2" w14:textId="6EBFD8B0" w:rsidR="0092674F" w:rsidRPr="001253F8" w:rsidRDefault="005D4072" w:rsidP="00313BB9">
      <w:pPr>
        <w:snapToGrid w:val="0"/>
        <w:spacing w:after="360" w:line="240" w:lineRule="auto"/>
        <w:ind w:left="1094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นอกจากนี้ เงื่อนไขในสัญญายังระบุว่าหากผู้ซื้อมีความประสงค์ที่จะจำหน่ายหรือโอนลูกหนี้สินเชื่อ</w:t>
      </w:r>
      <w:r w:rsidRPr="001253F8">
        <w:rPr>
          <w:rFonts w:ascii="Angsana New" w:hAnsi="Angsana New" w:cs="Angsana New"/>
          <w:sz w:val="32"/>
          <w:szCs w:val="32"/>
          <w:cs/>
        </w:rPr>
        <w:t>ให้แก่บุคคลภายนอก ผู้ซื้อจะต้องได้รับคำยินยอมเป็นลายลักษณ์อักษรจากบริษัท นอกจากนี้ บุคคลภายนอกจะต้องปฏิบัติตามข้อกำหนดและเงื่อนไขทุกข้อของสัญญา ด้วยการเข้าทำสัญญาการเข้าเป็นคู่สัญญาในรูปแบบที่บริษัทกำหนด</w:t>
      </w:r>
    </w:p>
    <w:p w14:paraId="4211A474" w14:textId="77777777" w:rsidR="00694218" w:rsidRDefault="00694218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3287A2D0" w14:textId="53DC3608" w:rsidR="00BF32CA" w:rsidRPr="001253F8" w:rsidRDefault="00BF61D8" w:rsidP="00694218">
      <w:pPr>
        <w:snapToGrid w:val="0"/>
        <w:spacing w:after="240" w:line="400" w:lineRule="exact"/>
        <w:ind w:left="1094" w:hanging="547"/>
        <w:jc w:val="thaiDistribute"/>
        <w:rPr>
          <w:rFonts w:ascii="Angsana New" w:hAnsi="Angsana New" w:cs="Angsana New"/>
          <w:spacing w:val="-20"/>
          <w:sz w:val="32"/>
          <w:szCs w:val="32"/>
        </w:rPr>
      </w:pPr>
      <w:r w:rsidRPr="00BF61D8">
        <w:rPr>
          <w:rFonts w:ascii="Angsana New" w:hAnsi="Angsana New" w:cs="Angsana New"/>
          <w:sz w:val="32"/>
          <w:szCs w:val="32"/>
        </w:rPr>
        <w:lastRenderedPageBreak/>
        <w:t>28</w:t>
      </w:r>
      <w:r w:rsidR="00BF32CA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10</w:t>
      </w:r>
      <w:r w:rsidR="00BF32CA" w:rsidRPr="001253F8">
        <w:rPr>
          <w:rFonts w:ascii="Angsana New" w:hAnsi="Angsana New" w:cs="Angsana New"/>
          <w:sz w:val="32"/>
          <w:szCs w:val="32"/>
        </w:rPr>
        <w:tab/>
      </w:r>
      <w:r w:rsidR="00BF32CA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เมื่อวันที่ </w:t>
      </w:r>
      <w:r w:rsidRPr="00BF61D8">
        <w:rPr>
          <w:rFonts w:ascii="Angsana New" w:hAnsi="Angsana New" w:cs="Angsana New"/>
          <w:spacing w:val="-6"/>
          <w:sz w:val="32"/>
          <w:szCs w:val="32"/>
        </w:rPr>
        <w:t>29</w:t>
      </w:r>
      <w:r w:rsidR="00BF32CA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BF32CA" w:rsidRPr="001253F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สิงหาคม </w:t>
      </w:r>
      <w:r w:rsidRPr="00BF61D8">
        <w:rPr>
          <w:rFonts w:ascii="Angsana New" w:hAnsi="Angsana New" w:cs="Angsana New"/>
          <w:spacing w:val="-6"/>
          <w:sz w:val="32"/>
          <w:szCs w:val="32"/>
        </w:rPr>
        <w:t>2567</w:t>
      </w:r>
      <w:r w:rsidR="00BF32CA" w:rsidRPr="001253F8">
        <w:rPr>
          <w:rFonts w:ascii="Angsana New" w:hAnsi="Angsana New" w:cs="Angsana New"/>
          <w:spacing w:val="-6"/>
          <w:sz w:val="32"/>
          <w:szCs w:val="32"/>
          <w:cs/>
        </w:rPr>
        <w:t xml:space="preserve"> บริษัทได้ขายลูกหนี้สินเชื่อภายใต้สัญญาสินเชื่อ และสัญญาบัตรเครดิต</w:t>
      </w:r>
      <w:r w:rsidR="00BF32CA" w:rsidRPr="001253F8">
        <w:rPr>
          <w:rFonts w:ascii="Angsana New" w:hAnsi="Angsana New" w:cs="Angsana New"/>
          <w:spacing w:val="-6"/>
          <w:sz w:val="32"/>
          <w:szCs w:val="32"/>
        </w:rPr>
        <w:br/>
      </w:r>
      <w:r w:rsidR="00BF32CA" w:rsidRPr="001253F8">
        <w:rPr>
          <w:rFonts w:ascii="Angsana New" w:hAnsi="Angsana New" w:cs="Angsana New"/>
          <w:spacing w:val="-2"/>
          <w:sz w:val="32"/>
          <w:szCs w:val="32"/>
          <w:cs/>
        </w:rPr>
        <w:t>ที่ได้ตัดจำหน่ายเป็นหนี้สูญแล้ว โดยวิธีการประมูลให้กับบริษัทภายในประเทศซึ่งมิใช่กิจการ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BF32CA" w:rsidRPr="001253F8">
        <w:rPr>
          <w:rFonts w:ascii="Angsana New" w:hAnsi="Angsana New" w:cs="Angsana New"/>
          <w:spacing w:val="-2"/>
          <w:sz w:val="32"/>
          <w:szCs w:val="32"/>
          <w:cs/>
        </w:rPr>
        <w:t>ที่เกี่ยวข้องกัน (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t>“</w:t>
      </w:r>
      <w:r w:rsidR="00BF32CA" w:rsidRPr="001253F8">
        <w:rPr>
          <w:rFonts w:ascii="Angsana New" w:hAnsi="Angsana New" w:cs="Angsana New"/>
          <w:spacing w:val="-2"/>
          <w:sz w:val="32"/>
          <w:szCs w:val="32"/>
          <w:cs/>
        </w:rPr>
        <w:t>ผู้ซื้อ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t xml:space="preserve">”) </w:t>
      </w:r>
      <w:r w:rsidR="00BF32CA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ซึ่งมีราคาซื้อขายเป็นจำนวน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11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24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32CA" w:rsidRPr="001253F8">
        <w:rPr>
          <w:rFonts w:ascii="Angsana New" w:hAnsi="Angsana New" w:cs="Angsana New"/>
          <w:spacing w:val="-2"/>
          <w:sz w:val="32"/>
          <w:szCs w:val="32"/>
          <w:cs/>
        </w:rPr>
        <w:t>ล้านบาท โดย ณ วันเดียวกัน บริษัท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BF32CA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ได้ทำ 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t>“</w:t>
      </w:r>
      <w:r w:rsidR="00BF32CA" w:rsidRPr="001253F8">
        <w:rPr>
          <w:rFonts w:ascii="Angsana New" w:hAnsi="Angsana New" w:cs="Angsana New"/>
          <w:spacing w:val="-2"/>
          <w:sz w:val="32"/>
          <w:szCs w:val="32"/>
          <w:cs/>
        </w:rPr>
        <w:t>สัญญาซื้อขายสินทรัพย์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t xml:space="preserve">” </w:t>
      </w:r>
      <w:r w:rsidR="00BF32CA" w:rsidRPr="001253F8">
        <w:rPr>
          <w:rFonts w:ascii="Angsana New" w:hAnsi="Angsana New" w:cs="Angsana New"/>
          <w:spacing w:val="-2"/>
          <w:sz w:val="32"/>
          <w:szCs w:val="32"/>
          <w:cs/>
        </w:rPr>
        <w:t>กับผู้ซื้อดังกล่าว ซึ่งสัญญาดังกล่าวเป็นสัญญาที่ว่าด้วย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BF32CA" w:rsidRPr="001253F8">
        <w:rPr>
          <w:rFonts w:ascii="Angsana New" w:hAnsi="Angsana New" w:cs="Angsana New"/>
          <w:spacing w:val="-2"/>
          <w:sz w:val="32"/>
          <w:szCs w:val="32"/>
          <w:cs/>
        </w:rPr>
        <w:t>เรื่องเงื่อนไขและข้อตกลงในการขาย โอนและส่งมอบสิทธิ กรรมสิทธิ์ สิทธิเรียกร้อง หน้าที่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BF32CA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ความรับผิดชอบ และผลประโยชน์ที่บริษัทมีอยู่ในลูกหนี้สินเชื่อภายใต้สัญญาสินเชื่อ และสัญญาบัตรเครดิตที่ได้ตัดจำหน่ายเป็นหนี้สูญแล้ว โดย ณ วันที่ </w:t>
      </w:r>
      <w:r w:rsidRPr="00BF61D8">
        <w:rPr>
          <w:rFonts w:ascii="Angsana New" w:hAnsi="Angsana New" w:cs="Angsana New"/>
          <w:spacing w:val="-6"/>
          <w:sz w:val="32"/>
          <w:szCs w:val="32"/>
        </w:rPr>
        <w:t>29</w:t>
      </w:r>
      <w:r w:rsidR="00BF32CA" w:rsidRPr="001253F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BF32CA" w:rsidRPr="001253F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สิงหาคม </w:t>
      </w:r>
      <w:r w:rsidRPr="00BF61D8">
        <w:rPr>
          <w:rFonts w:ascii="Angsana New" w:hAnsi="Angsana New" w:cs="Angsana New"/>
          <w:spacing w:val="-6"/>
          <w:sz w:val="32"/>
          <w:szCs w:val="32"/>
        </w:rPr>
        <w:t>2567</w:t>
      </w:r>
      <w:r w:rsidR="00EF5BAA" w:rsidRPr="001253F8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BF32CA" w:rsidRPr="001253F8">
        <w:rPr>
          <w:rFonts w:ascii="Angsana New" w:hAnsi="Angsana New" w:cs="Angsana New"/>
          <w:spacing w:val="-2"/>
          <w:sz w:val="32"/>
          <w:szCs w:val="32"/>
          <w:cs/>
        </w:rPr>
        <w:t>ซึ่งเป็นวันโอน</w:t>
      </w:r>
      <w:r w:rsidR="00AE5EB4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BF32CA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สินทรัพย์ตามที่ระบุไว้ในสัญญา บริษัทได้รับชำระเงินงวดแรกจากผู้ซื้อแล้วจำนวน </w:t>
      </w:r>
      <w:bookmarkStart w:id="19" w:name="_Hlk177217019"/>
      <w:r w:rsidRPr="00BF61D8">
        <w:rPr>
          <w:rFonts w:ascii="Angsana New" w:hAnsi="Angsana New" w:cs="Angsana New"/>
          <w:spacing w:val="-2"/>
          <w:sz w:val="32"/>
          <w:szCs w:val="32"/>
        </w:rPr>
        <w:t>2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81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bookmarkEnd w:id="19"/>
      <w:r w:rsidR="00BF32CA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ล้านบาท โดยผู้ซื้อตกลงที่จะชำระเงินส่วนที่เหลือจำนวน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8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43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32CA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ล้านบาท ให้แก่บริษัท โดยแบ่งชำระเป็น 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Pr="00BF61D8">
        <w:rPr>
          <w:rFonts w:ascii="Angsana New" w:hAnsi="Angsana New" w:cs="Angsana New"/>
          <w:spacing w:val="-2"/>
          <w:sz w:val="32"/>
          <w:szCs w:val="32"/>
        </w:rPr>
        <w:t>3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32CA" w:rsidRPr="001253F8">
        <w:rPr>
          <w:rFonts w:ascii="Angsana New" w:hAnsi="Angsana New" w:cs="Angsana New"/>
          <w:spacing w:val="-2"/>
          <w:sz w:val="32"/>
          <w:szCs w:val="32"/>
          <w:cs/>
        </w:rPr>
        <w:t>งวด งวดละ</w:t>
      </w:r>
      <w:r w:rsidR="00AF37D3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</w:t>
      </w:r>
      <w:r w:rsidR="00AF37D3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Pr="00BF61D8">
        <w:rPr>
          <w:rFonts w:ascii="Angsana New" w:hAnsi="Angsana New" w:cs="Angsana New"/>
          <w:spacing w:val="-2"/>
          <w:sz w:val="32"/>
          <w:szCs w:val="32"/>
        </w:rPr>
        <w:t>81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32CA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ล้านบาท และครบกำหนดงวดสุดท้ายในวันที่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29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32CA" w:rsidRPr="001253F8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พฤศจิกายน </w:t>
      </w:r>
      <w:r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F32CA" w:rsidRPr="001253F8">
        <w:rPr>
          <w:rFonts w:ascii="Angsana New" w:hAnsi="Angsana New" w:cs="Angsana New"/>
          <w:spacing w:val="-2"/>
          <w:sz w:val="32"/>
          <w:szCs w:val="32"/>
          <w:cs/>
        </w:rPr>
        <w:t>ทั้งนี้</w:t>
      </w:r>
      <w:r w:rsidR="00BF32CA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="00BF32CA" w:rsidRPr="001253F8">
        <w:rPr>
          <w:rFonts w:ascii="Angsana New" w:hAnsi="Angsana New" w:cs="Angsana New"/>
          <w:sz w:val="32"/>
          <w:szCs w:val="32"/>
          <w:cs/>
        </w:rPr>
        <w:t xml:space="preserve">บริษัทได้รับรู้กำไรจากการขายลูกหนี้ที่ตัดจำหน่ายเป็นหนี้สูญแล้วเป็นจำนวนเงิน </w:t>
      </w:r>
      <w:r w:rsidRPr="00BF61D8">
        <w:rPr>
          <w:rFonts w:ascii="Angsana New" w:hAnsi="Angsana New" w:cs="Angsana New"/>
          <w:sz w:val="32"/>
          <w:szCs w:val="32"/>
        </w:rPr>
        <w:t>11</w:t>
      </w:r>
      <w:r w:rsidR="00BF32CA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24</w:t>
      </w:r>
      <w:r w:rsidR="00BF32CA" w:rsidRPr="001253F8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="00BF32CA" w:rsidRPr="001253F8">
        <w:rPr>
          <w:rFonts w:ascii="Angsana New" w:hAnsi="Angsana New" w:cs="Angsana New" w:hint="cs"/>
          <w:sz w:val="32"/>
          <w:szCs w:val="32"/>
          <w:cs/>
        </w:rPr>
        <w:t>ใ</w:t>
      </w:r>
      <w:r w:rsidR="00BF32CA" w:rsidRPr="001253F8">
        <w:rPr>
          <w:rFonts w:ascii="Angsana New" w:hAnsi="Angsana New" w:cs="Angsana New"/>
          <w:sz w:val="32"/>
          <w:szCs w:val="32"/>
          <w:cs/>
        </w:rPr>
        <w:t>นงบกำไรขาดทุนรวมและเฉพาะกิจการสำหรับ</w:t>
      </w:r>
      <w:r w:rsidR="004764BE" w:rsidRPr="001253F8">
        <w:rPr>
          <w:rFonts w:ascii="Angsana New" w:hAnsi="Angsana New" w:cs="Angsana New" w:hint="cs"/>
          <w:sz w:val="32"/>
          <w:szCs w:val="32"/>
          <w:cs/>
        </w:rPr>
        <w:t>งวดสามเดือนและงวดหกเดือน</w:t>
      </w:r>
      <w:r w:rsidR="00BF32CA" w:rsidRPr="001253F8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2A175D" w:rsidRPr="001253F8">
        <w:rPr>
          <w:rFonts w:ascii="Angsana New" w:hAnsi="Angsana New" w:cs="Angsana New"/>
          <w:sz w:val="32"/>
          <w:szCs w:val="32"/>
        </w:rPr>
        <w:br/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EF5BAA" w:rsidRPr="001253F8">
        <w:rPr>
          <w:rFonts w:ascii="Angsana New" w:hAnsi="Angsana New" w:cs="Angsana New"/>
          <w:sz w:val="32"/>
          <w:szCs w:val="32"/>
        </w:rPr>
        <w:t xml:space="preserve"> </w:t>
      </w:r>
      <w:r w:rsidR="00EF5BAA" w:rsidRPr="001253F8">
        <w:rPr>
          <w:rFonts w:ascii="Angsana New" w:hAnsi="Angsana New" w:cs="Angsana New" w:hint="cs"/>
          <w:sz w:val="32"/>
          <w:szCs w:val="32"/>
          <w:cs/>
        </w:rPr>
        <w:t xml:space="preserve">สิงหาคม </w:t>
      </w:r>
      <w:r w:rsidRPr="00BF61D8">
        <w:rPr>
          <w:rFonts w:ascii="Angsana New" w:hAnsi="Angsana New" w:cs="Angsana New"/>
          <w:sz w:val="32"/>
          <w:szCs w:val="32"/>
        </w:rPr>
        <w:t>2567</w:t>
      </w:r>
      <w:r w:rsidR="00EF5BAA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F32CA" w:rsidRPr="001253F8">
        <w:rPr>
          <w:rFonts w:ascii="Angsana New" w:hAnsi="Angsana New" w:cs="Angsana New"/>
          <w:sz w:val="32"/>
          <w:szCs w:val="32"/>
          <w:cs/>
        </w:rPr>
        <w:t xml:space="preserve">และบันทึกเงินค้างรับจำนวน </w:t>
      </w:r>
      <w:r w:rsidRPr="00BF61D8">
        <w:rPr>
          <w:rFonts w:ascii="Angsana New" w:hAnsi="Angsana New" w:cs="Angsana New"/>
          <w:sz w:val="32"/>
          <w:szCs w:val="32"/>
        </w:rPr>
        <w:t>8</w:t>
      </w:r>
      <w:r w:rsidR="00EF5BAA" w:rsidRPr="001253F8">
        <w:rPr>
          <w:rFonts w:ascii="Angsana New" w:hAnsi="Angsana New" w:cs="Angsana New"/>
          <w:sz w:val="32"/>
          <w:szCs w:val="32"/>
        </w:rPr>
        <w:t>.</w:t>
      </w:r>
      <w:r w:rsidRPr="00BF61D8">
        <w:rPr>
          <w:rFonts w:ascii="Angsana New" w:hAnsi="Angsana New" w:cs="Angsana New"/>
          <w:sz w:val="32"/>
          <w:szCs w:val="32"/>
        </w:rPr>
        <w:t>43</w:t>
      </w:r>
      <w:r w:rsidR="00BF32CA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F32CA" w:rsidRPr="001253F8">
        <w:rPr>
          <w:rFonts w:ascii="Angsana New" w:hAnsi="Angsana New" w:cs="Angsana New"/>
          <w:sz w:val="32"/>
          <w:szCs w:val="32"/>
          <w:cs/>
        </w:rPr>
        <w:t xml:space="preserve">ล้านบาท ในบัญชีลูกหนี้อื่นในงบฐานะการเงินรวมและเฉพาะกิจการ ณ วันที่ </w:t>
      </w:r>
      <w:r w:rsidRPr="00BF61D8">
        <w:rPr>
          <w:rFonts w:ascii="Angsana New" w:hAnsi="Angsana New" w:cs="Angsana New"/>
          <w:sz w:val="32"/>
          <w:szCs w:val="32"/>
        </w:rPr>
        <w:t>31</w:t>
      </w:r>
      <w:r w:rsidR="00BF32CA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F32CA" w:rsidRPr="001253F8">
        <w:rPr>
          <w:rFonts w:ascii="Angsana New" w:hAnsi="Angsana New" w:cs="Angsana New" w:hint="cs"/>
          <w:sz w:val="32"/>
          <w:szCs w:val="32"/>
          <w:cs/>
        </w:rPr>
        <w:t>สิงหาคม</w:t>
      </w:r>
      <w:r w:rsidR="00BF32CA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61D8">
        <w:rPr>
          <w:rFonts w:ascii="Angsana New" w:hAnsi="Angsana New" w:cs="Angsana New"/>
          <w:sz w:val="32"/>
          <w:szCs w:val="32"/>
        </w:rPr>
        <w:t>2567</w:t>
      </w:r>
    </w:p>
    <w:p w14:paraId="187DD2E4" w14:textId="77777777" w:rsidR="00BF32CA" w:rsidRPr="001253F8" w:rsidRDefault="00BF32CA" w:rsidP="00694218">
      <w:pPr>
        <w:snapToGrid w:val="0"/>
        <w:spacing w:after="240" w:line="400" w:lineRule="exact"/>
        <w:ind w:left="1094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ภายใต้เงื่อนไขในสัญญาดังกล่าว ผู้ซื้อมีสิทธิเรียกร้องให้บริษัทชำระค่าเสียหายจากการขายลูกหนี้สินเชื่อข้างต้นภายในระยะเวลาที่กำหนด ในกรณีที่ผู้ซื้อพบว่าไม่มีสิทธิในลูกหนี้สินเชื่อ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br/>
        <w:t>หรือสัญญาสินเชื่อรายที่ทำขึ้นโดยไม่ชอบด้วยกฎหมายตามที่ระบุไว้ในสัญญา อย่างไรก็ตาม บริษัทเชื่อว่าค่าเสียหายดังกล่าวจะเป็นจำนวนที่ไม่มีสาระสำคัญ ดังนั้น บริษัทจึงไม่ได้บันทึกประมาณการค่าความเสียหายที่อาจเกิดขึ้นดังกล่าวในงบการเงิน</w:t>
      </w:r>
    </w:p>
    <w:p w14:paraId="2E1039B0" w14:textId="01B8564A" w:rsidR="00BF32CA" w:rsidRPr="001253F8" w:rsidRDefault="00BF32CA" w:rsidP="00694218">
      <w:pPr>
        <w:snapToGrid w:val="0"/>
        <w:spacing w:after="360" w:line="400" w:lineRule="exact"/>
        <w:ind w:left="1094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253F8">
        <w:rPr>
          <w:rFonts w:ascii="Angsana New" w:hAnsi="Angsana New" w:cs="Angsana New"/>
          <w:spacing w:val="-4"/>
          <w:sz w:val="32"/>
          <w:szCs w:val="32"/>
          <w:cs/>
        </w:rPr>
        <w:t>นอกจากนี้ เงื่อนไขในสัญญายังระบุว่าหากผู้ซื้อมีความประสงค์ที่จะจำหน่ายหรือโอนลูกหนี้สินเชื่อ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ให้แก่บุคคลภายนอก ผู้ซื้อจะต้องได้รับคำยินยอมเป็นลายลักษณ์อักษรจากบริษัท นอกจากนี้ บุคคลภายนอกจะต้องปฏิบัติตามข้อกำหนดและเงื่อนไขทุกข้อของสัญญา ด้วยการเข้าทำสัญญา</w:t>
      </w:r>
      <w:r w:rsidR="00395985" w:rsidRPr="001253F8">
        <w:rPr>
          <w:rFonts w:ascii="Angsana New" w:hAnsi="Angsana New" w:cs="Angsana New"/>
          <w:spacing w:val="-2"/>
          <w:sz w:val="32"/>
          <w:szCs w:val="32"/>
        </w:rPr>
        <w:br/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>การเข้าเป็นคู่สัญญาในรูปแบบที่บริษัทกำหนด</w:t>
      </w:r>
    </w:p>
    <w:p w14:paraId="7A9AEF4F" w14:textId="0F855306" w:rsidR="00C82A9D" w:rsidRPr="001253F8" w:rsidRDefault="00BF61D8" w:rsidP="00694218">
      <w:pPr>
        <w:tabs>
          <w:tab w:val="left" w:pos="540"/>
        </w:tabs>
        <w:spacing w:after="0" w:line="400" w:lineRule="exact"/>
        <w:jc w:val="mediumKashida"/>
        <w:rPr>
          <w:rFonts w:ascii="Angsana New" w:hAnsi="Angsana New" w:cs="Angsana New"/>
          <w:b/>
          <w:bCs/>
          <w:sz w:val="32"/>
          <w:szCs w:val="32"/>
          <w:cs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t>29</w:t>
      </w:r>
      <w:r w:rsidR="00BF5231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 w:rsidR="000D4A56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B942F7" w:rsidRPr="001253F8">
        <w:rPr>
          <w:rFonts w:ascii="Angsana New" w:hAnsi="Angsana New" w:cs="Angsana New" w:hint="cs"/>
          <w:b/>
          <w:bCs/>
          <w:sz w:val="32"/>
          <w:szCs w:val="32"/>
          <w:cs/>
        </w:rPr>
        <w:t>ภาระผูกพัน</w:t>
      </w:r>
    </w:p>
    <w:p w14:paraId="4C17A75B" w14:textId="4D6987D7" w:rsidR="00E66093" w:rsidRPr="001253F8" w:rsidRDefault="0099755D" w:rsidP="00694218">
      <w:pPr>
        <w:snapToGrid w:val="0"/>
        <w:spacing w:after="360" w:line="400" w:lineRule="exact"/>
        <w:ind w:left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 xml:space="preserve">บริษัทได้ทำสัญญาการบริการกับบริษัทภายในประเทศซึ่งมิใช่กิจการที่เกี่ยวข้องกัน (“ผู้ให้บริการ”) </w:t>
      </w:r>
      <w:r w:rsidR="003D1E38" w:rsidRPr="001253F8">
        <w:rPr>
          <w:rFonts w:ascii="Angsana New" w:hAnsi="Angsana New" w:cs="Angsana New"/>
          <w:sz w:val="32"/>
          <w:szCs w:val="32"/>
        </w:rPr>
        <w:br/>
      </w:r>
      <w:r w:rsidRPr="001253F8">
        <w:rPr>
          <w:rFonts w:ascii="Angsana New" w:hAnsi="Angsana New" w:cs="Angsana New"/>
          <w:sz w:val="32"/>
          <w:szCs w:val="32"/>
          <w:cs/>
        </w:rPr>
        <w:t>เพื่อ</w:t>
      </w:r>
      <w:r w:rsidR="00C92F8C" w:rsidRPr="001253F8">
        <w:rPr>
          <w:rFonts w:ascii="Angsana New" w:hAnsi="Angsana New" w:cs="Angsana New" w:hint="cs"/>
          <w:sz w:val="32"/>
          <w:szCs w:val="32"/>
          <w:cs/>
        </w:rPr>
        <w:t>รับ</w:t>
      </w:r>
      <w:r w:rsidRPr="001253F8">
        <w:rPr>
          <w:rFonts w:ascii="Angsana New" w:hAnsi="Angsana New" w:cs="Angsana New"/>
          <w:sz w:val="32"/>
          <w:szCs w:val="32"/>
          <w:cs/>
        </w:rPr>
        <w:t>บริการวางระบบและบริการอื่น</w:t>
      </w:r>
      <w:r w:rsidR="00BF5E91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ๆ ตามที่ระบุไว้ในสัญญา สัญญามีระยะเวลาตั้งแต่วันที่</w:t>
      </w:r>
      <w:r w:rsidR="00C92F8C" w:rsidRPr="001253F8">
        <w:rPr>
          <w:rFonts w:ascii="Angsana New" w:hAnsi="Angsana New" w:cs="Angsana New" w:hint="cs"/>
          <w:sz w:val="32"/>
          <w:szCs w:val="32"/>
          <w:cs/>
        </w:rPr>
        <w:t xml:space="preserve">                  </w:t>
      </w:r>
      <w:r w:rsidR="00BF61D8" w:rsidRPr="00BF61D8">
        <w:rPr>
          <w:rFonts w:ascii="Angsana New" w:hAnsi="Angsana New" w:cs="Angsana New"/>
          <w:sz w:val="32"/>
          <w:szCs w:val="32"/>
        </w:rPr>
        <w:t>8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มิถุนายน </w:t>
      </w:r>
      <w:r w:rsidR="00BF61D8" w:rsidRPr="00BF61D8">
        <w:rPr>
          <w:rFonts w:ascii="Angsana New" w:hAnsi="Angsana New" w:cs="Angsana New"/>
          <w:sz w:val="32"/>
          <w:szCs w:val="32"/>
        </w:rPr>
        <w:t>2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566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ถึงวันที่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31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ตุลาคม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2568</w:t>
      </w:r>
      <w:r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และมีมูลค่าสัญญาเท่ากับ </w:t>
      </w:r>
      <w:r w:rsidR="00BF61D8" w:rsidRPr="00BF61D8">
        <w:rPr>
          <w:rFonts w:ascii="Angsana New" w:hAnsi="Angsana New" w:cs="Angsana New"/>
          <w:sz w:val="32"/>
          <w:szCs w:val="32"/>
        </w:rPr>
        <w:t>154</w:t>
      </w:r>
      <w:r w:rsidR="003F7BF8"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05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="00C92F8C" w:rsidRPr="001253F8">
        <w:rPr>
          <w:rFonts w:ascii="Angsana New" w:hAnsi="Angsana New" w:cs="Angsana New" w:hint="cs"/>
          <w:sz w:val="32"/>
          <w:szCs w:val="32"/>
          <w:cs/>
        </w:rPr>
        <w:t>โดย</w:t>
      </w:r>
      <w:r w:rsidR="003C4CFD" w:rsidRPr="001253F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AF5FCF" w:rsidRPr="001253F8">
        <w:rPr>
          <w:rFonts w:ascii="Angsana New" w:hAnsi="Angsana New" w:cs="Angsana New"/>
          <w:sz w:val="32"/>
          <w:szCs w:val="32"/>
        </w:rPr>
        <w:t xml:space="preserve">        </w:t>
      </w:r>
      <w:r w:rsidR="00BF61D8" w:rsidRPr="00BF61D8">
        <w:rPr>
          <w:rFonts w:ascii="Angsana New" w:hAnsi="Angsana New" w:cs="Angsana New"/>
          <w:sz w:val="32"/>
          <w:szCs w:val="32"/>
        </w:rPr>
        <w:t>31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0408FA" w:rsidRPr="001253F8">
        <w:rPr>
          <w:rFonts w:ascii="Angsana New" w:hAnsi="Angsana New" w:cs="Angsana New" w:hint="cs"/>
          <w:sz w:val="32"/>
          <w:szCs w:val="32"/>
          <w:cs/>
        </w:rPr>
        <w:t>สิงห</w:t>
      </w:r>
      <w:r w:rsidR="00F85ACF" w:rsidRPr="001253F8">
        <w:rPr>
          <w:rFonts w:ascii="Angsana New" w:hAnsi="Angsana New" w:cs="Angsana New" w:hint="cs"/>
          <w:sz w:val="32"/>
          <w:szCs w:val="32"/>
          <w:cs/>
        </w:rPr>
        <w:t>าคม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 มูลค่าคงเหลือของสัญญาเท่ากับ </w:t>
      </w:r>
      <w:r w:rsidR="00BF61D8" w:rsidRPr="00BF61D8">
        <w:rPr>
          <w:rFonts w:ascii="Angsana New" w:hAnsi="Angsana New" w:cs="Angsana New"/>
          <w:sz w:val="32"/>
          <w:szCs w:val="32"/>
        </w:rPr>
        <w:t>94</w:t>
      </w:r>
      <w:r w:rsidR="003F7BF8" w:rsidRPr="001253F8">
        <w:rPr>
          <w:rFonts w:ascii="Angsana New" w:hAnsi="Angsana New" w:cs="Angsana New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z w:val="32"/>
          <w:szCs w:val="32"/>
        </w:rPr>
        <w:t>55</w:t>
      </w:r>
      <w:r w:rsidR="003F7BF8" w:rsidRPr="001253F8">
        <w:rPr>
          <w:rFonts w:ascii="Angsana New" w:hAnsi="Angsana New" w:cs="Angsana New"/>
          <w:sz w:val="32"/>
          <w:szCs w:val="32"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="00C92F8C" w:rsidRPr="001253F8">
        <w:rPr>
          <w:rFonts w:ascii="Angsana New" w:hAnsi="Angsana New" w:cs="Angsana New"/>
          <w:spacing w:val="-2"/>
          <w:sz w:val="32"/>
          <w:szCs w:val="32"/>
        </w:rPr>
        <w:t>(</w:t>
      </w:r>
      <w:r w:rsidR="00C92F8C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ณ วันที่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29</w:t>
      </w:r>
      <w:r w:rsidR="00C92F8C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C92F8C" w:rsidRPr="001253F8">
        <w:rPr>
          <w:rFonts w:ascii="Angsana New" w:hAnsi="Angsana New" w:cs="Angsana New"/>
          <w:spacing w:val="-2"/>
          <w:sz w:val="32"/>
          <w:szCs w:val="32"/>
          <w:cs/>
        </w:rPr>
        <w:t xml:space="preserve">กุมภาพันธ์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2567</w:t>
      </w:r>
      <w:r w:rsidR="00C92F8C" w:rsidRPr="001253F8">
        <w:rPr>
          <w:rFonts w:ascii="Angsana New" w:hAnsi="Angsana New" w:cs="Angsana New"/>
          <w:spacing w:val="-2"/>
          <w:sz w:val="32"/>
          <w:szCs w:val="32"/>
        </w:rPr>
        <w:t xml:space="preserve">: 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123</w:t>
      </w:r>
      <w:r w:rsidR="00C92F8C" w:rsidRPr="001253F8">
        <w:rPr>
          <w:rFonts w:ascii="Angsana New" w:hAnsi="Angsana New" w:cs="Angsana New"/>
          <w:spacing w:val="-2"/>
          <w:sz w:val="32"/>
          <w:szCs w:val="32"/>
        </w:rPr>
        <w:t>.</w:t>
      </w:r>
      <w:r w:rsidR="00BF61D8" w:rsidRPr="00BF61D8">
        <w:rPr>
          <w:rFonts w:ascii="Angsana New" w:hAnsi="Angsana New" w:cs="Angsana New"/>
          <w:spacing w:val="-2"/>
          <w:sz w:val="32"/>
          <w:szCs w:val="32"/>
        </w:rPr>
        <w:t>76</w:t>
      </w:r>
      <w:r w:rsidR="00C92F8C" w:rsidRPr="001253F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C92F8C" w:rsidRPr="001253F8">
        <w:rPr>
          <w:rFonts w:ascii="Angsana New" w:hAnsi="Angsana New" w:cs="Angsana New"/>
          <w:spacing w:val="-2"/>
          <w:sz w:val="32"/>
          <w:szCs w:val="32"/>
          <w:cs/>
        </w:rPr>
        <w:t>ล้านบาท)</w:t>
      </w:r>
      <w:r w:rsidR="00C92F8C" w:rsidRPr="001253F8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1253F8">
        <w:rPr>
          <w:rFonts w:ascii="Angsana New" w:hAnsi="Angsana New" w:cs="Angsana New"/>
          <w:sz w:val="32"/>
          <w:szCs w:val="32"/>
          <w:cs/>
        </w:rPr>
        <w:t>ซึ่งบริษัทจะจ่ายให้แก่ผู้ให้บริการตามความคืบหน้าของงานตามที่ระบุในสัญญา</w:t>
      </w:r>
      <w:r w:rsidR="00C82A9D" w:rsidRPr="001253F8">
        <w:rPr>
          <w:rFonts w:ascii="Angsana New" w:hAnsi="Angsana New" w:cs="Angsana New"/>
          <w:sz w:val="32"/>
          <w:szCs w:val="32"/>
          <w:cs/>
        </w:rPr>
        <w:t xml:space="preserve"> </w:t>
      </w:r>
      <w:bookmarkStart w:id="20" w:name="_Hlk170478528"/>
    </w:p>
    <w:bookmarkEnd w:id="20"/>
    <w:p w14:paraId="1914E00C" w14:textId="09BC3393" w:rsidR="00D6740C" w:rsidRPr="001253F8" w:rsidRDefault="00BF61D8" w:rsidP="00694218">
      <w:pPr>
        <w:tabs>
          <w:tab w:val="left" w:pos="540"/>
        </w:tabs>
        <w:spacing w:after="0" w:line="400" w:lineRule="exact"/>
        <w:jc w:val="mediumKashida"/>
        <w:rPr>
          <w:rFonts w:ascii="Angsana New" w:hAnsi="Angsana New" w:cs="Angsana New"/>
          <w:sz w:val="32"/>
          <w:szCs w:val="32"/>
        </w:rPr>
      </w:pPr>
      <w:r w:rsidRPr="00BF61D8">
        <w:rPr>
          <w:rFonts w:ascii="Angsana New" w:hAnsi="Angsana New" w:cs="Angsana New"/>
          <w:b/>
          <w:bCs/>
          <w:sz w:val="32"/>
          <w:szCs w:val="32"/>
        </w:rPr>
        <w:t>30</w:t>
      </w:r>
      <w:r w:rsidR="00D6740C" w:rsidRPr="001253F8">
        <w:rPr>
          <w:rFonts w:ascii="Angsana New" w:hAnsi="Angsana New" w:cs="Angsana New"/>
          <w:b/>
          <w:bCs/>
          <w:sz w:val="32"/>
          <w:szCs w:val="32"/>
        </w:rPr>
        <w:t>.</w:t>
      </w:r>
      <w:r w:rsidR="00D6740C" w:rsidRPr="001253F8">
        <w:rPr>
          <w:rFonts w:ascii="Angsana New" w:hAnsi="Angsana New" w:cs="Angsana New"/>
          <w:b/>
          <w:bCs/>
          <w:sz w:val="32"/>
          <w:szCs w:val="32"/>
        </w:rPr>
        <w:tab/>
      </w:r>
      <w:r w:rsidR="00D6740C" w:rsidRPr="001253F8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50E3F7BD" w14:textId="7EB9DAF6" w:rsidR="00D6740C" w:rsidRPr="00623C76" w:rsidRDefault="00D6740C" w:rsidP="00694218">
      <w:pPr>
        <w:spacing w:after="0" w:line="400" w:lineRule="exact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1253F8">
        <w:rPr>
          <w:rFonts w:ascii="Angsana New" w:hAnsi="Angsana New" w:cs="Angsana New"/>
          <w:sz w:val="32"/>
          <w:szCs w:val="32"/>
          <w:cs/>
        </w:rPr>
        <w:t>คณะกรรมการของบริษัทได้อนุมัติให้ออกงบการเงินระหว่างกาลนี้ เมื่อวันที่</w:t>
      </w:r>
      <w:r w:rsidR="003E68C5" w:rsidRPr="001253F8">
        <w:rPr>
          <w:rFonts w:ascii="Angsana New" w:hAnsi="Angsana New" w:cs="Angsana New"/>
          <w:sz w:val="32"/>
          <w:szCs w:val="32"/>
        </w:rPr>
        <w:t xml:space="preserve"> </w:t>
      </w:r>
      <w:r w:rsidR="00BF61D8" w:rsidRPr="00BF61D8">
        <w:rPr>
          <w:rFonts w:ascii="Angsana New" w:hAnsi="Angsana New" w:cs="Angsana New"/>
          <w:sz w:val="32"/>
          <w:szCs w:val="32"/>
        </w:rPr>
        <w:t>7</w:t>
      </w:r>
      <w:r w:rsidR="003F7BF8" w:rsidRPr="001253F8">
        <w:rPr>
          <w:rFonts w:ascii="Angsana New" w:hAnsi="Angsana New" w:cs="Angsana New"/>
          <w:sz w:val="32"/>
          <w:szCs w:val="32"/>
        </w:rPr>
        <w:t xml:space="preserve"> </w:t>
      </w:r>
      <w:r w:rsidR="003F7BF8" w:rsidRPr="001253F8">
        <w:rPr>
          <w:rFonts w:ascii="Angsana New" w:hAnsi="Angsana New" w:cs="Angsana New" w:hint="cs"/>
          <w:sz w:val="32"/>
          <w:szCs w:val="32"/>
          <w:cs/>
        </w:rPr>
        <w:t xml:space="preserve">ตุลาคม </w:t>
      </w:r>
      <w:r w:rsidR="00BF61D8" w:rsidRPr="00BF61D8">
        <w:rPr>
          <w:rFonts w:ascii="Angsana New" w:hAnsi="Angsana New" w:cs="Angsana New"/>
          <w:sz w:val="32"/>
          <w:szCs w:val="32"/>
        </w:rPr>
        <w:t>2567</w:t>
      </w:r>
      <w:r w:rsidR="00681351" w:rsidRPr="00623C76">
        <w:rPr>
          <w:rFonts w:ascii="Angsana New" w:hAnsi="Angsana New" w:cs="Angsana New"/>
          <w:sz w:val="32"/>
          <w:szCs w:val="32"/>
          <w:cs/>
        </w:rPr>
        <w:t xml:space="preserve"> </w:t>
      </w:r>
    </w:p>
    <w:sectPr w:rsidR="00D6740C" w:rsidRPr="00623C76" w:rsidSect="009D712E">
      <w:headerReference w:type="default" r:id="rId11"/>
      <w:headerReference w:type="first" r:id="rId12"/>
      <w:footerReference w:type="first" r:id="rId13"/>
      <w:pgSz w:w="11909" w:h="16834" w:code="9"/>
      <w:pgMar w:top="1440" w:right="1224" w:bottom="720" w:left="1440" w:header="864" w:footer="43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BF959" w14:textId="77777777" w:rsidR="00E05626" w:rsidRDefault="00E05626">
      <w:r>
        <w:separator/>
      </w:r>
    </w:p>
  </w:endnote>
  <w:endnote w:type="continuationSeparator" w:id="0">
    <w:p w14:paraId="6A837EEC" w14:textId="77777777" w:rsidR="00E05626" w:rsidRDefault="00E05626">
      <w:r>
        <w:continuationSeparator/>
      </w:r>
    </w:p>
  </w:endnote>
  <w:endnote w:type="continuationNotice" w:id="1">
    <w:p w14:paraId="5E257EC4" w14:textId="77777777" w:rsidR="00E05626" w:rsidRDefault="00E056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825D2A32-BB60-40D1-A14E-E74872368437}"/>
    <w:embedBold r:id="rId2" w:fontKey="{1B734E15-E205-4D71-B48B-11A1362C68EB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3" w:subsetted="1" w:fontKey="{2BE9CA95-BBFD-42A8-B71B-C5BCBCA02E4D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1C6F8" w14:textId="77777777" w:rsidR="00CB3C4A" w:rsidRPr="006C048B" w:rsidRDefault="00CB3C4A" w:rsidP="00851CD1">
    <w:pPr>
      <w:pStyle w:val="Footer"/>
      <w:jc w:val="center"/>
      <w:rPr>
        <w:rFonts w:ascii="Angsana New" w:hAnsi="Angsana New" w:cs="Angsana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54B91" w14:textId="77777777" w:rsidR="00E05626" w:rsidRDefault="00E05626">
      <w:r>
        <w:separator/>
      </w:r>
    </w:p>
  </w:footnote>
  <w:footnote w:type="continuationSeparator" w:id="0">
    <w:p w14:paraId="33D52BE1" w14:textId="77777777" w:rsidR="00E05626" w:rsidRDefault="00E05626">
      <w:r>
        <w:continuationSeparator/>
      </w:r>
    </w:p>
  </w:footnote>
  <w:footnote w:type="continuationNotice" w:id="1">
    <w:p w14:paraId="08DD3B8B" w14:textId="77777777" w:rsidR="00E05626" w:rsidRDefault="00E056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5257B" w14:textId="0C5DBAF4" w:rsidR="00CB3C4A" w:rsidRPr="00F138DF" w:rsidRDefault="00CB3C4A" w:rsidP="00E54C8A">
    <w:pPr>
      <w:pStyle w:val="Header"/>
      <w:jc w:val="center"/>
      <w:rPr>
        <w:rFonts w:ascii="Angsana New" w:hAnsi="Angsana New" w:cs="Angsana New"/>
        <w:sz w:val="32"/>
        <w:szCs w:val="32"/>
        <w:cs/>
      </w:rPr>
    </w:pPr>
  </w:p>
  <w:p w14:paraId="209B2EEB" w14:textId="77777777" w:rsidR="00CB3C4A" w:rsidRPr="0026213E" w:rsidRDefault="00CB3C4A" w:rsidP="00ED7FD0">
    <w:pPr>
      <w:pStyle w:val="Header"/>
      <w:spacing w:after="0" w:line="240" w:lineRule="auto"/>
      <w:jc w:val="center"/>
      <w:rPr>
        <w:rFonts w:ascii="Times New Roman" w:hAnsi="Times New Roman" w:cs="Times New Roman"/>
        <w:noProof/>
        <w:sz w:val="21"/>
        <w:szCs w:val="21"/>
      </w:rPr>
    </w:pPr>
    <w:r w:rsidRPr="0026213E">
      <w:rPr>
        <w:rFonts w:ascii="Times New Roman" w:hAnsi="Times New Roman" w:cs="Times New Roman"/>
        <w:sz w:val="21"/>
        <w:szCs w:val="21"/>
        <w:cs/>
      </w:rPr>
      <w:t xml:space="preserve">- </w:t>
    </w:r>
    <w:r w:rsidRPr="00867735">
      <w:rPr>
        <w:rFonts w:ascii="Times New Roman" w:hAnsi="Times New Roman" w:cs="Times New Roman"/>
        <w:sz w:val="21"/>
        <w:szCs w:val="21"/>
      </w:rPr>
      <w:fldChar w:fldCharType="begin"/>
    </w:r>
    <w:r w:rsidRPr="00867735">
      <w:rPr>
        <w:rFonts w:ascii="Times New Roman" w:hAnsi="Times New Roman" w:cs="Times New Roman"/>
        <w:sz w:val="21"/>
        <w:szCs w:val="21"/>
      </w:rPr>
      <w:instrText xml:space="preserve"> PAGE   \* MERGEFORMAT </w:instrText>
    </w:r>
    <w:r w:rsidRPr="00867735">
      <w:rPr>
        <w:rFonts w:ascii="Times New Roman" w:hAnsi="Times New Roman" w:cs="Times New Roman"/>
        <w:sz w:val="21"/>
        <w:szCs w:val="21"/>
      </w:rPr>
      <w:fldChar w:fldCharType="separate"/>
    </w:r>
    <w:r>
      <w:rPr>
        <w:rFonts w:ascii="Times New Roman" w:hAnsi="Times New Roman" w:cs="Times New Roman"/>
        <w:noProof/>
        <w:sz w:val="21"/>
        <w:szCs w:val="21"/>
      </w:rPr>
      <w:t>2</w:t>
    </w:r>
    <w:r w:rsidRPr="00A52BE6">
      <w:rPr>
        <w:rFonts w:ascii="Times New Roman" w:hAnsi="Times New Roman" w:cs="Times New Roman"/>
        <w:noProof/>
        <w:sz w:val="21"/>
        <w:szCs w:val="21"/>
      </w:rPr>
      <w:t>7</w:t>
    </w:r>
    <w:r w:rsidRPr="00867735">
      <w:rPr>
        <w:rFonts w:ascii="Times New Roman" w:hAnsi="Times New Roman" w:cs="Times New Roman"/>
        <w:noProof/>
        <w:sz w:val="21"/>
        <w:szCs w:val="21"/>
      </w:rPr>
      <w:fldChar w:fldCharType="end"/>
    </w:r>
    <w:r w:rsidRPr="0026213E">
      <w:rPr>
        <w:rFonts w:ascii="Times New Roman" w:hAnsi="Times New Roman" w:cs="Times New Roman"/>
        <w:noProof/>
        <w:sz w:val="21"/>
        <w:szCs w:val="21"/>
        <w:cs/>
      </w:rPr>
      <w:t xml:space="preserve"> </w:t>
    </w:r>
    <w:r w:rsidRPr="0026213E">
      <w:rPr>
        <w:rFonts w:ascii="Times New Roman" w:hAnsi="Times New Roman" w:cs="Times New Roman"/>
        <w:noProof/>
        <w:sz w:val="21"/>
        <w:szCs w:val="21"/>
      </w:rPr>
      <w:t>-</w:t>
    </w:r>
  </w:p>
  <w:p w14:paraId="7C63AF14" w14:textId="77777777" w:rsidR="00CB3C4A" w:rsidRPr="005F2321" w:rsidRDefault="00CB3C4A" w:rsidP="00C3038A">
    <w:pPr>
      <w:pStyle w:val="Header"/>
      <w:tabs>
        <w:tab w:val="clear" w:pos="8306"/>
        <w:tab w:val="left" w:pos="2556"/>
        <w:tab w:val="left" w:pos="4320"/>
      </w:tabs>
      <w:spacing w:after="0" w:line="240" w:lineRule="auto"/>
      <w:rPr>
        <w:rFonts w:ascii="Angsana New" w:hAnsi="Angsana New" w:cs="Angsana New"/>
        <w:noProof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A37B" w14:textId="1D1A1329" w:rsidR="00CB3C4A" w:rsidRPr="00F138DF" w:rsidRDefault="00CB3C4A" w:rsidP="00E54C8A">
    <w:pPr>
      <w:pStyle w:val="Header"/>
      <w:jc w:val="center"/>
      <w:rPr>
        <w:rFonts w:ascii="Angsana New" w:hAnsi="Angsana New" w:cs="Angsana New"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93B"/>
    <w:multiLevelType w:val="hybridMultilevel"/>
    <w:tmpl w:val="CF6AACC8"/>
    <w:lvl w:ilvl="0" w:tplc="11A8CDC6">
      <w:start w:val="31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B01C2"/>
    <w:multiLevelType w:val="hybridMultilevel"/>
    <w:tmpl w:val="7C962646"/>
    <w:lvl w:ilvl="0" w:tplc="2FC4D9AC">
      <w:start w:val="1"/>
      <w:numFmt w:val="decimal"/>
      <w:lvlText w:val="(%1)"/>
      <w:lvlJc w:val="left"/>
      <w:pPr>
        <w:ind w:left="16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0C46793D"/>
    <w:multiLevelType w:val="hybridMultilevel"/>
    <w:tmpl w:val="CA849F36"/>
    <w:lvl w:ilvl="0" w:tplc="4D1213E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CB3CCD"/>
    <w:multiLevelType w:val="hybridMultilevel"/>
    <w:tmpl w:val="76C4D79C"/>
    <w:lvl w:ilvl="0" w:tplc="1F10FD7C">
      <w:numFmt w:val="bullet"/>
      <w:lvlText w:val=""/>
      <w:lvlJc w:val="left"/>
      <w:pPr>
        <w:ind w:left="18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5EB0BC4"/>
    <w:multiLevelType w:val="hybridMultilevel"/>
    <w:tmpl w:val="B8D8B44E"/>
    <w:lvl w:ilvl="0" w:tplc="FB2ED1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86E53"/>
    <w:multiLevelType w:val="hybridMultilevel"/>
    <w:tmpl w:val="1D5CBF0C"/>
    <w:lvl w:ilvl="0" w:tplc="957AD7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F9425B"/>
    <w:multiLevelType w:val="hybridMultilevel"/>
    <w:tmpl w:val="AE383678"/>
    <w:lvl w:ilvl="0" w:tplc="104697A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E4A2DED"/>
    <w:multiLevelType w:val="hybridMultilevel"/>
    <w:tmpl w:val="11F66CF4"/>
    <w:lvl w:ilvl="0" w:tplc="2C6CA324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22F256A2"/>
    <w:multiLevelType w:val="hybridMultilevel"/>
    <w:tmpl w:val="AAA4CA9A"/>
    <w:lvl w:ilvl="0" w:tplc="41E6A878">
      <w:start w:val="1"/>
      <w:numFmt w:val="decimal"/>
      <w:lvlText w:val="(%1)"/>
      <w:lvlJc w:val="left"/>
      <w:pPr>
        <w:ind w:left="19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7" w:hanging="360"/>
      </w:pPr>
    </w:lvl>
    <w:lvl w:ilvl="2" w:tplc="0409001B" w:tentative="1">
      <w:start w:val="1"/>
      <w:numFmt w:val="lowerRoman"/>
      <w:lvlText w:val="%3."/>
      <w:lvlJc w:val="right"/>
      <w:pPr>
        <w:ind w:left="3427" w:hanging="180"/>
      </w:pPr>
    </w:lvl>
    <w:lvl w:ilvl="3" w:tplc="0409000F" w:tentative="1">
      <w:start w:val="1"/>
      <w:numFmt w:val="decimal"/>
      <w:lvlText w:val="%4."/>
      <w:lvlJc w:val="left"/>
      <w:pPr>
        <w:ind w:left="4147" w:hanging="360"/>
      </w:pPr>
    </w:lvl>
    <w:lvl w:ilvl="4" w:tplc="04090019" w:tentative="1">
      <w:start w:val="1"/>
      <w:numFmt w:val="lowerLetter"/>
      <w:lvlText w:val="%5."/>
      <w:lvlJc w:val="left"/>
      <w:pPr>
        <w:ind w:left="4867" w:hanging="360"/>
      </w:pPr>
    </w:lvl>
    <w:lvl w:ilvl="5" w:tplc="0409001B" w:tentative="1">
      <w:start w:val="1"/>
      <w:numFmt w:val="lowerRoman"/>
      <w:lvlText w:val="%6."/>
      <w:lvlJc w:val="right"/>
      <w:pPr>
        <w:ind w:left="5587" w:hanging="180"/>
      </w:pPr>
    </w:lvl>
    <w:lvl w:ilvl="6" w:tplc="0409000F" w:tentative="1">
      <w:start w:val="1"/>
      <w:numFmt w:val="decimal"/>
      <w:lvlText w:val="%7."/>
      <w:lvlJc w:val="left"/>
      <w:pPr>
        <w:ind w:left="6307" w:hanging="360"/>
      </w:pPr>
    </w:lvl>
    <w:lvl w:ilvl="7" w:tplc="04090019" w:tentative="1">
      <w:start w:val="1"/>
      <w:numFmt w:val="lowerLetter"/>
      <w:lvlText w:val="%8."/>
      <w:lvlJc w:val="left"/>
      <w:pPr>
        <w:ind w:left="7027" w:hanging="360"/>
      </w:pPr>
    </w:lvl>
    <w:lvl w:ilvl="8" w:tplc="0409001B" w:tentative="1">
      <w:start w:val="1"/>
      <w:numFmt w:val="lowerRoman"/>
      <w:lvlText w:val="%9."/>
      <w:lvlJc w:val="right"/>
      <w:pPr>
        <w:ind w:left="7747" w:hanging="180"/>
      </w:pPr>
    </w:lvl>
  </w:abstractNum>
  <w:abstractNum w:abstractNumId="11" w15:restartNumberingAfterBreak="0">
    <w:nsid w:val="23CE3D0E"/>
    <w:multiLevelType w:val="hybridMultilevel"/>
    <w:tmpl w:val="90E4E786"/>
    <w:lvl w:ilvl="0" w:tplc="1F10FD7C">
      <w:numFmt w:val="bullet"/>
      <w:lvlText w:val=""/>
      <w:lvlJc w:val="left"/>
      <w:pPr>
        <w:ind w:left="153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24F63643"/>
    <w:multiLevelType w:val="hybridMultilevel"/>
    <w:tmpl w:val="D3F2A874"/>
    <w:lvl w:ilvl="0" w:tplc="067652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E5E08"/>
    <w:multiLevelType w:val="hybridMultilevel"/>
    <w:tmpl w:val="45985BA2"/>
    <w:lvl w:ilvl="0" w:tplc="8C2E34F0">
      <w:start w:val="173"/>
      <w:numFmt w:val="bullet"/>
      <w:lvlText w:val="-"/>
      <w:lvlJc w:val="left"/>
      <w:pPr>
        <w:ind w:left="1814" w:hanging="360"/>
      </w:pPr>
      <w:rPr>
        <w:rFonts w:ascii="Angsana New" w:eastAsia="Times New Roman" w:hAnsi="Angsana New" w:cs="Angsana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14" w15:restartNumberingAfterBreak="0">
    <w:nsid w:val="27E10B9A"/>
    <w:multiLevelType w:val="hybridMultilevel"/>
    <w:tmpl w:val="C1685FB2"/>
    <w:lvl w:ilvl="0" w:tplc="CA1C1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A83B04"/>
    <w:multiLevelType w:val="hybridMultilevel"/>
    <w:tmpl w:val="3C82D39C"/>
    <w:lvl w:ilvl="0" w:tplc="BFC2E8A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F191B96"/>
    <w:multiLevelType w:val="hybridMultilevel"/>
    <w:tmpl w:val="FDF2D548"/>
    <w:lvl w:ilvl="0" w:tplc="ABE02BA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C60067"/>
    <w:multiLevelType w:val="hybridMultilevel"/>
    <w:tmpl w:val="257C6A50"/>
    <w:lvl w:ilvl="0" w:tplc="001A5D06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308D3E70"/>
    <w:multiLevelType w:val="hybridMultilevel"/>
    <w:tmpl w:val="FF42268A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9" w15:restartNumberingAfterBreak="0">
    <w:nsid w:val="34A67685"/>
    <w:multiLevelType w:val="multilevel"/>
    <w:tmpl w:val="B344D446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sz w:val="32"/>
        <w:szCs w:val="32"/>
        <w:lang w:bidi="th-TH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32"/>
        <w:szCs w:val="3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7EB69D7"/>
    <w:multiLevelType w:val="hybridMultilevel"/>
    <w:tmpl w:val="6C682DF4"/>
    <w:lvl w:ilvl="0" w:tplc="1F10FD7C">
      <w:numFmt w:val="bullet"/>
      <w:lvlText w:val=""/>
      <w:lvlJc w:val="left"/>
      <w:pPr>
        <w:ind w:left="144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562F18"/>
    <w:multiLevelType w:val="hybridMultilevel"/>
    <w:tmpl w:val="5E1E002A"/>
    <w:lvl w:ilvl="0" w:tplc="3CF27AE0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2" w15:restartNumberingAfterBreak="0">
    <w:nsid w:val="438763ED"/>
    <w:multiLevelType w:val="hybridMultilevel"/>
    <w:tmpl w:val="9578CB32"/>
    <w:lvl w:ilvl="0" w:tplc="DF402B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A67E51"/>
    <w:multiLevelType w:val="hybridMultilevel"/>
    <w:tmpl w:val="DDEC56B0"/>
    <w:lvl w:ilvl="0" w:tplc="0720BBE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64632B9"/>
    <w:multiLevelType w:val="hybridMultilevel"/>
    <w:tmpl w:val="28883574"/>
    <w:lvl w:ilvl="0" w:tplc="D1B231BA"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8620A25"/>
    <w:multiLevelType w:val="hybridMultilevel"/>
    <w:tmpl w:val="262CD7DC"/>
    <w:lvl w:ilvl="0" w:tplc="09BCCA3E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914F76"/>
    <w:multiLevelType w:val="hybridMultilevel"/>
    <w:tmpl w:val="B7E69132"/>
    <w:lvl w:ilvl="0" w:tplc="8C2E34F0">
      <w:start w:val="173"/>
      <w:numFmt w:val="bullet"/>
      <w:lvlText w:val="-"/>
      <w:lvlJc w:val="left"/>
      <w:pPr>
        <w:tabs>
          <w:tab w:val="num" w:pos="1627"/>
        </w:tabs>
        <w:ind w:left="1627" w:hanging="360"/>
      </w:pPr>
      <w:rPr>
        <w:rFonts w:ascii="Angsana New" w:eastAsia="Times New Roman" w:hAnsi="Angsana New" w:cs="Angsana New" w:hint="default"/>
        <w:color w:val="auto"/>
      </w:rPr>
    </w:lvl>
    <w:lvl w:ilvl="1" w:tplc="18642DAC">
      <w:numFmt w:val="bullet"/>
      <w:lvlText w:val="-"/>
      <w:lvlJc w:val="left"/>
      <w:pPr>
        <w:tabs>
          <w:tab w:val="num" w:pos="2347"/>
        </w:tabs>
        <w:ind w:left="2347" w:hanging="360"/>
      </w:pPr>
      <w:rPr>
        <w:rFonts w:ascii="Angsana New" w:eastAsia="Times New Roman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7" w15:restartNumberingAfterBreak="0">
    <w:nsid w:val="4AC94F03"/>
    <w:multiLevelType w:val="multilevel"/>
    <w:tmpl w:val="FC72606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28" w15:restartNumberingAfterBreak="0">
    <w:nsid w:val="4F890102"/>
    <w:multiLevelType w:val="hybridMultilevel"/>
    <w:tmpl w:val="09BE20AE"/>
    <w:lvl w:ilvl="0" w:tplc="F65A85F8"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0383986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0" w15:restartNumberingAfterBreak="0">
    <w:nsid w:val="50E11FF1"/>
    <w:multiLevelType w:val="hybridMultilevel"/>
    <w:tmpl w:val="DB0AB214"/>
    <w:lvl w:ilvl="0" w:tplc="C980AA9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1434FB2"/>
    <w:multiLevelType w:val="hybridMultilevel"/>
    <w:tmpl w:val="416672F6"/>
    <w:lvl w:ilvl="0" w:tplc="AB426CC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1B13ECF"/>
    <w:multiLevelType w:val="hybridMultilevel"/>
    <w:tmpl w:val="9056A45E"/>
    <w:lvl w:ilvl="0" w:tplc="12FCB7B0">
      <w:start w:val="1"/>
      <w:numFmt w:val="decimal"/>
      <w:lvlText w:val="(%1)"/>
      <w:lvlJc w:val="left"/>
      <w:pPr>
        <w:ind w:left="19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7" w:hanging="360"/>
      </w:pPr>
    </w:lvl>
    <w:lvl w:ilvl="2" w:tplc="0409001B" w:tentative="1">
      <w:start w:val="1"/>
      <w:numFmt w:val="lowerRoman"/>
      <w:lvlText w:val="%3."/>
      <w:lvlJc w:val="right"/>
      <w:pPr>
        <w:ind w:left="3427" w:hanging="180"/>
      </w:pPr>
    </w:lvl>
    <w:lvl w:ilvl="3" w:tplc="0409000F" w:tentative="1">
      <w:start w:val="1"/>
      <w:numFmt w:val="decimal"/>
      <w:lvlText w:val="%4."/>
      <w:lvlJc w:val="left"/>
      <w:pPr>
        <w:ind w:left="4147" w:hanging="360"/>
      </w:pPr>
    </w:lvl>
    <w:lvl w:ilvl="4" w:tplc="04090019" w:tentative="1">
      <w:start w:val="1"/>
      <w:numFmt w:val="lowerLetter"/>
      <w:lvlText w:val="%5."/>
      <w:lvlJc w:val="left"/>
      <w:pPr>
        <w:ind w:left="4867" w:hanging="360"/>
      </w:pPr>
    </w:lvl>
    <w:lvl w:ilvl="5" w:tplc="0409001B" w:tentative="1">
      <w:start w:val="1"/>
      <w:numFmt w:val="lowerRoman"/>
      <w:lvlText w:val="%6."/>
      <w:lvlJc w:val="right"/>
      <w:pPr>
        <w:ind w:left="5587" w:hanging="180"/>
      </w:pPr>
    </w:lvl>
    <w:lvl w:ilvl="6" w:tplc="0409000F" w:tentative="1">
      <w:start w:val="1"/>
      <w:numFmt w:val="decimal"/>
      <w:lvlText w:val="%7."/>
      <w:lvlJc w:val="left"/>
      <w:pPr>
        <w:ind w:left="6307" w:hanging="360"/>
      </w:pPr>
    </w:lvl>
    <w:lvl w:ilvl="7" w:tplc="04090019" w:tentative="1">
      <w:start w:val="1"/>
      <w:numFmt w:val="lowerLetter"/>
      <w:lvlText w:val="%8."/>
      <w:lvlJc w:val="left"/>
      <w:pPr>
        <w:ind w:left="7027" w:hanging="360"/>
      </w:pPr>
    </w:lvl>
    <w:lvl w:ilvl="8" w:tplc="0409001B" w:tentative="1">
      <w:start w:val="1"/>
      <w:numFmt w:val="lowerRoman"/>
      <w:lvlText w:val="%9."/>
      <w:lvlJc w:val="right"/>
      <w:pPr>
        <w:ind w:left="7747" w:hanging="180"/>
      </w:pPr>
    </w:lvl>
  </w:abstractNum>
  <w:abstractNum w:abstractNumId="33" w15:restartNumberingAfterBreak="0">
    <w:nsid w:val="556E1A4E"/>
    <w:multiLevelType w:val="hybridMultilevel"/>
    <w:tmpl w:val="C8D4E7CE"/>
    <w:lvl w:ilvl="0" w:tplc="AA5046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812E72"/>
    <w:multiLevelType w:val="hybridMultilevel"/>
    <w:tmpl w:val="CB18DEA4"/>
    <w:lvl w:ilvl="0" w:tplc="F2BA856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C9F77D9"/>
    <w:multiLevelType w:val="hybridMultilevel"/>
    <w:tmpl w:val="15FA8F30"/>
    <w:lvl w:ilvl="0" w:tplc="FFFFFFFF">
      <w:start w:val="1"/>
      <w:numFmt w:val="decimal"/>
      <w:pStyle w:val="BlockNumbered"/>
      <w:lvlText w:val="%1."/>
      <w:lvlJc w:val="left"/>
      <w:pPr>
        <w:tabs>
          <w:tab w:val="num" w:pos="3330"/>
        </w:tabs>
        <w:ind w:left="3330" w:hanging="360"/>
      </w:pPr>
      <w:rPr>
        <w:rFonts w:hint="default"/>
        <w:i w:val="0"/>
      </w:rPr>
    </w:lvl>
    <w:lvl w:ilvl="1" w:tplc="FFFFFFFF">
      <w:start w:val="1"/>
      <w:numFmt w:val="lowerLetter"/>
      <w:pStyle w:val="BlockNumbered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6" w15:restartNumberingAfterBreak="0">
    <w:nsid w:val="63AE4739"/>
    <w:multiLevelType w:val="hybridMultilevel"/>
    <w:tmpl w:val="9F66896E"/>
    <w:lvl w:ilvl="0" w:tplc="A29CEDA8">
      <w:start w:val="1"/>
      <w:numFmt w:val="decimal"/>
      <w:lvlText w:val="%1)"/>
      <w:lvlJc w:val="left"/>
      <w:pPr>
        <w:ind w:left="16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7" w15:restartNumberingAfterBreak="0">
    <w:nsid w:val="69273DD8"/>
    <w:multiLevelType w:val="hybridMultilevel"/>
    <w:tmpl w:val="2E446DDA"/>
    <w:lvl w:ilvl="0" w:tplc="BEBA8CAC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8" w15:restartNumberingAfterBreak="0">
    <w:nsid w:val="6AB16504"/>
    <w:multiLevelType w:val="hybridMultilevel"/>
    <w:tmpl w:val="375C146A"/>
    <w:lvl w:ilvl="0" w:tplc="CD9A3F98">
      <w:start w:val="1"/>
      <w:numFmt w:val="thaiLetters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6DB515FE"/>
    <w:multiLevelType w:val="hybridMultilevel"/>
    <w:tmpl w:val="C428C518"/>
    <w:lvl w:ilvl="0" w:tplc="F5DCA678">
      <w:start w:val="1"/>
      <w:numFmt w:val="decimal"/>
      <w:lvlText w:val="(%1)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0" w15:restartNumberingAfterBreak="0">
    <w:nsid w:val="6F5438E5"/>
    <w:multiLevelType w:val="hybridMultilevel"/>
    <w:tmpl w:val="AC3ACA76"/>
    <w:lvl w:ilvl="0" w:tplc="588670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946084"/>
    <w:multiLevelType w:val="hybridMultilevel"/>
    <w:tmpl w:val="5FE2F3FC"/>
    <w:lvl w:ilvl="0" w:tplc="C248DC2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1EF1BE0"/>
    <w:multiLevelType w:val="hybridMultilevel"/>
    <w:tmpl w:val="2168043E"/>
    <w:lvl w:ilvl="0" w:tplc="C58ABFE4">
      <w:numFmt w:val="bullet"/>
      <w:lvlText w:val=""/>
      <w:lvlJc w:val="left"/>
      <w:pPr>
        <w:ind w:left="153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3" w15:restartNumberingAfterBreak="0">
    <w:nsid w:val="721A21CA"/>
    <w:multiLevelType w:val="hybridMultilevel"/>
    <w:tmpl w:val="2B467F22"/>
    <w:lvl w:ilvl="0" w:tplc="DEC4C7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 w16cid:durableId="990447481">
    <w:abstractNumId w:val="35"/>
  </w:num>
  <w:num w:numId="2" w16cid:durableId="1684822668">
    <w:abstractNumId w:val="26"/>
  </w:num>
  <w:num w:numId="3" w16cid:durableId="1149590273">
    <w:abstractNumId w:val="7"/>
  </w:num>
  <w:num w:numId="4" w16cid:durableId="536628293">
    <w:abstractNumId w:val="8"/>
  </w:num>
  <w:num w:numId="5" w16cid:durableId="1604024602">
    <w:abstractNumId w:val="37"/>
  </w:num>
  <w:num w:numId="6" w16cid:durableId="465508158">
    <w:abstractNumId w:val="9"/>
  </w:num>
  <w:num w:numId="7" w16cid:durableId="276982991">
    <w:abstractNumId w:val="5"/>
  </w:num>
  <w:num w:numId="8" w16cid:durableId="1735352726">
    <w:abstractNumId w:val="38"/>
  </w:num>
  <w:num w:numId="9" w16cid:durableId="1790314988">
    <w:abstractNumId w:val="36"/>
  </w:num>
  <w:num w:numId="10" w16cid:durableId="1007175316">
    <w:abstractNumId w:val="23"/>
  </w:num>
  <w:num w:numId="11" w16cid:durableId="1978799072">
    <w:abstractNumId w:val="16"/>
  </w:num>
  <w:num w:numId="12" w16cid:durableId="1276331266">
    <w:abstractNumId w:val="40"/>
  </w:num>
  <w:num w:numId="13" w16cid:durableId="456338477">
    <w:abstractNumId w:val="43"/>
  </w:num>
  <w:num w:numId="14" w16cid:durableId="1269847675">
    <w:abstractNumId w:val="31"/>
  </w:num>
  <w:num w:numId="15" w16cid:durableId="1872451953">
    <w:abstractNumId w:val="3"/>
  </w:num>
  <w:num w:numId="16" w16cid:durableId="169176816">
    <w:abstractNumId w:val="41"/>
  </w:num>
  <w:num w:numId="17" w16cid:durableId="189149754">
    <w:abstractNumId w:val="14"/>
  </w:num>
  <w:num w:numId="18" w16cid:durableId="970668208">
    <w:abstractNumId w:val="15"/>
  </w:num>
  <w:num w:numId="19" w16cid:durableId="260767813">
    <w:abstractNumId w:val="34"/>
  </w:num>
  <w:num w:numId="20" w16cid:durableId="1488325939">
    <w:abstractNumId w:val="6"/>
  </w:num>
  <w:num w:numId="21" w16cid:durableId="564532989">
    <w:abstractNumId w:val="2"/>
  </w:num>
  <w:num w:numId="22" w16cid:durableId="92825280">
    <w:abstractNumId w:val="29"/>
  </w:num>
  <w:num w:numId="23" w16cid:durableId="1132946047">
    <w:abstractNumId w:val="45"/>
  </w:num>
  <w:num w:numId="24" w16cid:durableId="1443380362">
    <w:abstractNumId w:val="12"/>
  </w:num>
  <w:num w:numId="25" w16cid:durableId="1013924307">
    <w:abstractNumId w:val="22"/>
  </w:num>
  <w:num w:numId="26" w16cid:durableId="625429815">
    <w:abstractNumId w:val="44"/>
  </w:num>
  <w:num w:numId="27" w16cid:durableId="460810185">
    <w:abstractNumId w:val="19"/>
  </w:num>
  <w:num w:numId="28" w16cid:durableId="1907302361">
    <w:abstractNumId w:val="39"/>
  </w:num>
  <w:num w:numId="29" w16cid:durableId="140276929">
    <w:abstractNumId w:val="1"/>
  </w:num>
  <w:num w:numId="30" w16cid:durableId="124543789">
    <w:abstractNumId w:val="33"/>
  </w:num>
  <w:num w:numId="31" w16cid:durableId="1233009040">
    <w:abstractNumId w:val="0"/>
  </w:num>
  <w:num w:numId="32" w16cid:durableId="1538810518">
    <w:abstractNumId w:val="30"/>
  </w:num>
  <w:num w:numId="33" w16cid:durableId="1089930900">
    <w:abstractNumId w:val="17"/>
  </w:num>
  <w:num w:numId="34" w16cid:durableId="1624531844">
    <w:abstractNumId w:val="32"/>
  </w:num>
  <w:num w:numId="35" w16cid:durableId="1343506249">
    <w:abstractNumId w:val="13"/>
  </w:num>
  <w:num w:numId="36" w16cid:durableId="721296355">
    <w:abstractNumId w:val="26"/>
  </w:num>
  <w:num w:numId="37" w16cid:durableId="11290569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23567730">
    <w:abstractNumId w:val="20"/>
  </w:num>
  <w:num w:numId="39" w16cid:durableId="1188104237">
    <w:abstractNumId w:val="4"/>
  </w:num>
  <w:num w:numId="40" w16cid:durableId="1984921512">
    <w:abstractNumId w:val="18"/>
  </w:num>
  <w:num w:numId="41" w16cid:durableId="1305160809">
    <w:abstractNumId w:val="42"/>
  </w:num>
  <w:num w:numId="42" w16cid:durableId="1044913398">
    <w:abstractNumId w:val="11"/>
  </w:num>
  <w:num w:numId="43" w16cid:durableId="16421509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37260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73065636">
    <w:abstractNumId w:val="10"/>
  </w:num>
  <w:num w:numId="46" w16cid:durableId="2066219668">
    <w:abstractNumId w:val="25"/>
  </w:num>
  <w:num w:numId="47" w16cid:durableId="1551306699">
    <w:abstractNumId w:val="28"/>
  </w:num>
  <w:num w:numId="48" w16cid:durableId="682828918">
    <w:abstractNumId w:val="24"/>
  </w:num>
  <w:num w:numId="49" w16cid:durableId="512648694">
    <w:abstractNumId w:val="21"/>
  </w:num>
  <w:num w:numId="50" w16cid:durableId="1817066607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TrueTypeFonts/>
  <w:embedSystemFonts/>
  <w:saveSubsetFonts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045"/>
    <w:rsid w:val="0000002D"/>
    <w:rsid w:val="000001E8"/>
    <w:rsid w:val="000003D2"/>
    <w:rsid w:val="000004CD"/>
    <w:rsid w:val="00000AF6"/>
    <w:rsid w:val="00000D2D"/>
    <w:rsid w:val="000010F1"/>
    <w:rsid w:val="0000154C"/>
    <w:rsid w:val="000015FA"/>
    <w:rsid w:val="0000160F"/>
    <w:rsid w:val="000016F9"/>
    <w:rsid w:val="00001995"/>
    <w:rsid w:val="000026DD"/>
    <w:rsid w:val="00002747"/>
    <w:rsid w:val="000028EB"/>
    <w:rsid w:val="00002AE2"/>
    <w:rsid w:val="00002C0A"/>
    <w:rsid w:val="00002C54"/>
    <w:rsid w:val="00002DB1"/>
    <w:rsid w:val="00002E63"/>
    <w:rsid w:val="0000303E"/>
    <w:rsid w:val="00003052"/>
    <w:rsid w:val="000031B2"/>
    <w:rsid w:val="000033EF"/>
    <w:rsid w:val="00003844"/>
    <w:rsid w:val="0000398C"/>
    <w:rsid w:val="00003A18"/>
    <w:rsid w:val="00003A90"/>
    <w:rsid w:val="00003BEF"/>
    <w:rsid w:val="00003CAB"/>
    <w:rsid w:val="00003E32"/>
    <w:rsid w:val="0000481A"/>
    <w:rsid w:val="00004DF8"/>
    <w:rsid w:val="00004EB6"/>
    <w:rsid w:val="00005631"/>
    <w:rsid w:val="000057E8"/>
    <w:rsid w:val="000059D6"/>
    <w:rsid w:val="00005B9A"/>
    <w:rsid w:val="00005E5C"/>
    <w:rsid w:val="000060D3"/>
    <w:rsid w:val="000064FD"/>
    <w:rsid w:val="000065DC"/>
    <w:rsid w:val="000066C3"/>
    <w:rsid w:val="00006757"/>
    <w:rsid w:val="000067B5"/>
    <w:rsid w:val="00006954"/>
    <w:rsid w:val="00006A2D"/>
    <w:rsid w:val="00006BEF"/>
    <w:rsid w:val="00006DEC"/>
    <w:rsid w:val="00006F1E"/>
    <w:rsid w:val="00006FAC"/>
    <w:rsid w:val="00006FEE"/>
    <w:rsid w:val="00007280"/>
    <w:rsid w:val="0000766B"/>
    <w:rsid w:val="00007762"/>
    <w:rsid w:val="000078EB"/>
    <w:rsid w:val="00007B62"/>
    <w:rsid w:val="0001000D"/>
    <w:rsid w:val="00010385"/>
    <w:rsid w:val="00010440"/>
    <w:rsid w:val="00010543"/>
    <w:rsid w:val="000105FD"/>
    <w:rsid w:val="000106D2"/>
    <w:rsid w:val="0001071C"/>
    <w:rsid w:val="00010970"/>
    <w:rsid w:val="00010B03"/>
    <w:rsid w:val="00010B7E"/>
    <w:rsid w:val="00010CCF"/>
    <w:rsid w:val="00010D9A"/>
    <w:rsid w:val="00010DCD"/>
    <w:rsid w:val="00010F0E"/>
    <w:rsid w:val="000112B8"/>
    <w:rsid w:val="000112F1"/>
    <w:rsid w:val="00011406"/>
    <w:rsid w:val="000114D2"/>
    <w:rsid w:val="000116F5"/>
    <w:rsid w:val="00011828"/>
    <w:rsid w:val="00011C5B"/>
    <w:rsid w:val="00011F72"/>
    <w:rsid w:val="00012082"/>
    <w:rsid w:val="0001279E"/>
    <w:rsid w:val="00012AFC"/>
    <w:rsid w:val="00012BA6"/>
    <w:rsid w:val="00012BB1"/>
    <w:rsid w:val="00012BC0"/>
    <w:rsid w:val="00012D35"/>
    <w:rsid w:val="000130F5"/>
    <w:rsid w:val="0001324E"/>
    <w:rsid w:val="00013306"/>
    <w:rsid w:val="00013879"/>
    <w:rsid w:val="000138C1"/>
    <w:rsid w:val="00013BE3"/>
    <w:rsid w:val="00013C83"/>
    <w:rsid w:val="00013D74"/>
    <w:rsid w:val="00013E03"/>
    <w:rsid w:val="00013E60"/>
    <w:rsid w:val="00013EC8"/>
    <w:rsid w:val="00013F71"/>
    <w:rsid w:val="0001411D"/>
    <w:rsid w:val="00014224"/>
    <w:rsid w:val="00014249"/>
    <w:rsid w:val="00014310"/>
    <w:rsid w:val="00014348"/>
    <w:rsid w:val="000143AF"/>
    <w:rsid w:val="000144C9"/>
    <w:rsid w:val="00014596"/>
    <w:rsid w:val="00014671"/>
    <w:rsid w:val="0001474D"/>
    <w:rsid w:val="00014BCA"/>
    <w:rsid w:val="000157A0"/>
    <w:rsid w:val="00015FCE"/>
    <w:rsid w:val="0001645A"/>
    <w:rsid w:val="00016844"/>
    <w:rsid w:val="00016ADD"/>
    <w:rsid w:val="00016ED7"/>
    <w:rsid w:val="00016FEE"/>
    <w:rsid w:val="000171C7"/>
    <w:rsid w:val="000174AD"/>
    <w:rsid w:val="000175F4"/>
    <w:rsid w:val="0001761C"/>
    <w:rsid w:val="000179FC"/>
    <w:rsid w:val="00017B96"/>
    <w:rsid w:val="00017CC7"/>
    <w:rsid w:val="00017F80"/>
    <w:rsid w:val="000200A1"/>
    <w:rsid w:val="0002012B"/>
    <w:rsid w:val="000201F5"/>
    <w:rsid w:val="0002039C"/>
    <w:rsid w:val="00020774"/>
    <w:rsid w:val="00020A2E"/>
    <w:rsid w:val="00020B35"/>
    <w:rsid w:val="00020B56"/>
    <w:rsid w:val="00020BBF"/>
    <w:rsid w:val="00020CCA"/>
    <w:rsid w:val="00020D6E"/>
    <w:rsid w:val="00020D91"/>
    <w:rsid w:val="00020D99"/>
    <w:rsid w:val="00020F69"/>
    <w:rsid w:val="00021140"/>
    <w:rsid w:val="0002136F"/>
    <w:rsid w:val="00021420"/>
    <w:rsid w:val="000217BC"/>
    <w:rsid w:val="00021884"/>
    <w:rsid w:val="000218A3"/>
    <w:rsid w:val="0002194C"/>
    <w:rsid w:val="0002194D"/>
    <w:rsid w:val="00021A36"/>
    <w:rsid w:val="00021B56"/>
    <w:rsid w:val="00021C80"/>
    <w:rsid w:val="00021D0E"/>
    <w:rsid w:val="00021DFA"/>
    <w:rsid w:val="00021E59"/>
    <w:rsid w:val="00021E92"/>
    <w:rsid w:val="000220F1"/>
    <w:rsid w:val="000222C8"/>
    <w:rsid w:val="00022586"/>
    <w:rsid w:val="0002280E"/>
    <w:rsid w:val="00022F8B"/>
    <w:rsid w:val="000230DF"/>
    <w:rsid w:val="000232AD"/>
    <w:rsid w:val="00023566"/>
    <w:rsid w:val="00023755"/>
    <w:rsid w:val="00023816"/>
    <w:rsid w:val="000238DA"/>
    <w:rsid w:val="00023BFA"/>
    <w:rsid w:val="00023CA6"/>
    <w:rsid w:val="00023CF8"/>
    <w:rsid w:val="00024050"/>
    <w:rsid w:val="00024150"/>
    <w:rsid w:val="00024517"/>
    <w:rsid w:val="0002490D"/>
    <w:rsid w:val="00024A86"/>
    <w:rsid w:val="00024B98"/>
    <w:rsid w:val="00024BBE"/>
    <w:rsid w:val="00024BD7"/>
    <w:rsid w:val="00024C7C"/>
    <w:rsid w:val="00024CD6"/>
    <w:rsid w:val="00024DD1"/>
    <w:rsid w:val="00024EEC"/>
    <w:rsid w:val="0002543A"/>
    <w:rsid w:val="00025B6E"/>
    <w:rsid w:val="00025C8C"/>
    <w:rsid w:val="000260D6"/>
    <w:rsid w:val="00026258"/>
    <w:rsid w:val="00026317"/>
    <w:rsid w:val="000263A8"/>
    <w:rsid w:val="0002652B"/>
    <w:rsid w:val="00026A58"/>
    <w:rsid w:val="00026C51"/>
    <w:rsid w:val="00026D32"/>
    <w:rsid w:val="00026E55"/>
    <w:rsid w:val="0002732C"/>
    <w:rsid w:val="00027422"/>
    <w:rsid w:val="000274AB"/>
    <w:rsid w:val="000274F8"/>
    <w:rsid w:val="00027560"/>
    <w:rsid w:val="0002770A"/>
    <w:rsid w:val="00027961"/>
    <w:rsid w:val="00027AEC"/>
    <w:rsid w:val="00027B45"/>
    <w:rsid w:val="00027D3C"/>
    <w:rsid w:val="00027E9D"/>
    <w:rsid w:val="00030479"/>
    <w:rsid w:val="00030652"/>
    <w:rsid w:val="000306FE"/>
    <w:rsid w:val="0003096A"/>
    <w:rsid w:val="00030986"/>
    <w:rsid w:val="00030CE9"/>
    <w:rsid w:val="00031150"/>
    <w:rsid w:val="000312E4"/>
    <w:rsid w:val="0003184E"/>
    <w:rsid w:val="00031ADD"/>
    <w:rsid w:val="00031B3A"/>
    <w:rsid w:val="00031DDD"/>
    <w:rsid w:val="00032659"/>
    <w:rsid w:val="00032CC9"/>
    <w:rsid w:val="00033359"/>
    <w:rsid w:val="000334FF"/>
    <w:rsid w:val="000335A1"/>
    <w:rsid w:val="00033713"/>
    <w:rsid w:val="00033B38"/>
    <w:rsid w:val="00033C41"/>
    <w:rsid w:val="00033E0A"/>
    <w:rsid w:val="00033F95"/>
    <w:rsid w:val="00034177"/>
    <w:rsid w:val="000345CB"/>
    <w:rsid w:val="00034639"/>
    <w:rsid w:val="0003469F"/>
    <w:rsid w:val="00034891"/>
    <w:rsid w:val="00034B03"/>
    <w:rsid w:val="00034B90"/>
    <w:rsid w:val="00034BD2"/>
    <w:rsid w:val="00034F78"/>
    <w:rsid w:val="000356C5"/>
    <w:rsid w:val="00035831"/>
    <w:rsid w:val="00035A46"/>
    <w:rsid w:val="00035F10"/>
    <w:rsid w:val="00035FFF"/>
    <w:rsid w:val="00036014"/>
    <w:rsid w:val="00036074"/>
    <w:rsid w:val="000362F0"/>
    <w:rsid w:val="000366F1"/>
    <w:rsid w:val="0003672D"/>
    <w:rsid w:val="0003695C"/>
    <w:rsid w:val="00036A16"/>
    <w:rsid w:val="00036CA4"/>
    <w:rsid w:val="00036CF1"/>
    <w:rsid w:val="000370C5"/>
    <w:rsid w:val="000374DD"/>
    <w:rsid w:val="0003795F"/>
    <w:rsid w:val="00037F12"/>
    <w:rsid w:val="00037F2F"/>
    <w:rsid w:val="0004009C"/>
    <w:rsid w:val="0004032D"/>
    <w:rsid w:val="000406AF"/>
    <w:rsid w:val="0004079E"/>
    <w:rsid w:val="0004086B"/>
    <w:rsid w:val="000408C8"/>
    <w:rsid w:val="000408FA"/>
    <w:rsid w:val="00040B09"/>
    <w:rsid w:val="00040FDD"/>
    <w:rsid w:val="000410E9"/>
    <w:rsid w:val="000412AC"/>
    <w:rsid w:val="00041556"/>
    <w:rsid w:val="000415C0"/>
    <w:rsid w:val="000416C0"/>
    <w:rsid w:val="000418BD"/>
    <w:rsid w:val="000424CF"/>
    <w:rsid w:val="0004274C"/>
    <w:rsid w:val="00042948"/>
    <w:rsid w:val="000429B6"/>
    <w:rsid w:val="000429BA"/>
    <w:rsid w:val="00043185"/>
    <w:rsid w:val="0004362E"/>
    <w:rsid w:val="00043A71"/>
    <w:rsid w:val="00043BD6"/>
    <w:rsid w:val="00043E21"/>
    <w:rsid w:val="00043F4E"/>
    <w:rsid w:val="000441AF"/>
    <w:rsid w:val="00044343"/>
    <w:rsid w:val="0004460D"/>
    <w:rsid w:val="00044659"/>
    <w:rsid w:val="000449C1"/>
    <w:rsid w:val="00044A39"/>
    <w:rsid w:val="00045432"/>
    <w:rsid w:val="00045ACD"/>
    <w:rsid w:val="00045B7B"/>
    <w:rsid w:val="00045DE8"/>
    <w:rsid w:val="00046231"/>
    <w:rsid w:val="00046772"/>
    <w:rsid w:val="00046836"/>
    <w:rsid w:val="000470B0"/>
    <w:rsid w:val="000470FB"/>
    <w:rsid w:val="0004751E"/>
    <w:rsid w:val="000476BC"/>
    <w:rsid w:val="0004772F"/>
    <w:rsid w:val="0004795E"/>
    <w:rsid w:val="00047BF9"/>
    <w:rsid w:val="0005001C"/>
    <w:rsid w:val="00050762"/>
    <w:rsid w:val="00050C41"/>
    <w:rsid w:val="00050D8F"/>
    <w:rsid w:val="00051073"/>
    <w:rsid w:val="0005113F"/>
    <w:rsid w:val="00051668"/>
    <w:rsid w:val="000516B5"/>
    <w:rsid w:val="00051BCC"/>
    <w:rsid w:val="00051C61"/>
    <w:rsid w:val="00051DF0"/>
    <w:rsid w:val="00051FA2"/>
    <w:rsid w:val="000520D8"/>
    <w:rsid w:val="000520EA"/>
    <w:rsid w:val="000522AE"/>
    <w:rsid w:val="000525F3"/>
    <w:rsid w:val="000526FB"/>
    <w:rsid w:val="00052842"/>
    <w:rsid w:val="00052949"/>
    <w:rsid w:val="00052973"/>
    <w:rsid w:val="00052EE7"/>
    <w:rsid w:val="0005305A"/>
    <w:rsid w:val="0005338D"/>
    <w:rsid w:val="00053600"/>
    <w:rsid w:val="000538A5"/>
    <w:rsid w:val="00053F26"/>
    <w:rsid w:val="00053FDE"/>
    <w:rsid w:val="00054075"/>
    <w:rsid w:val="00054254"/>
    <w:rsid w:val="000543B4"/>
    <w:rsid w:val="00054664"/>
    <w:rsid w:val="00054ABE"/>
    <w:rsid w:val="00054B09"/>
    <w:rsid w:val="00055137"/>
    <w:rsid w:val="000552FE"/>
    <w:rsid w:val="0005574C"/>
    <w:rsid w:val="00055752"/>
    <w:rsid w:val="00055897"/>
    <w:rsid w:val="000559B9"/>
    <w:rsid w:val="00055AAA"/>
    <w:rsid w:val="00055AAE"/>
    <w:rsid w:val="000560FB"/>
    <w:rsid w:val="00056152"/>
    <w:rsid w:val="0005642F"/>
    <w:rsid w:val="0005652A"/>
    <w:rsid w:val="000569A4"/>
    <w:rsid w:val="000570DB"/>
    <w:rsid w:val="00057337"/>
    <w:rsid w:val="000575CA"/>
    <w:rsid w:val="0005780D"/>
    <w:rsid w:val="000578A5"/>
    <w:rsid w:val="00057958"/>
    <w:rsid w:val="00057966"/>
    <w:rsid w:val="00057B49"/>
    <w:rsid w:val="00057CE2"/>
    <w:rsid w:val="00057DE6"/>
    <w:rsid w:val="00057FF6"/>
    <w:rsid w:val="0006019D"/>
    <w:rsid w:val="0006023E"/>
    <w:rsid w:val="00060392"/>
    <w:rsid w:val="000604B5"/>
    <w:rsid w:val="0006057C"/>
    <w:rsid w:val="00060732"/>
    <w:rsid w:val="00060878"/>
    <w:rsid w:val="00060B11"/>
    <w:rsid w:val="00061109"/>
    <w:rsid w:val="0006118D"/>
    <w:rsid w:val="00061480"/>
    <w:rsid w:val="00061BA6"/>
    <w:rsid w:val="00061F06"/>
    <w:rsid w:val="00062122"/>
    <w:rsid w:val="000624DE"/>
    <w:rsid w:val="000626C6"/>
    <w:rsid w:val="0006272F"/>
    <w:rsid w:val="000628C3"/>
    <w:rsid w:val="000628E1"/>
    <w:rsid w:val="00062ECD"/>
    <w:rsid w:val="00062EDF"/>
    <w:rsid w:val="00062F4D"/>
    <w:rsid w:val="000630BC"/>
    <w:rsid w:val="000631C9"/>
    <w:rsid w:val="00063203"/>
    <w:rsid w:val="00063291"/>
    <w:rsid w:val="000633FD"/>
    <w:rsid w:val="000634A0"/>
    <w:rsid w:val="000634BE"/>
    <w:rsid w:val="000634EE"/>
    <w:rsid w:val="00063632"/>
    <w:rsid w:val="000636A8"/>
    <w:rsid w:val="00063A6F"/>
    <w:rsid w:val="00063AFF"/>
    <w:rsid w:val="00063BEE"/>
    <w:rsid w:val="00064047"/>
    <w:rsid w:val="00064085"/>
    <w:rsid w:val="0006474F"/>
    <w:rsid w:val="0006488A"/>
    <w:rsid w:val="00064909"/>
    <w:rsid w:val="00064B4D"/>
    <w:rsid w:val="00064C41"/>
    <w:rsid w:val="00064E9E"/>
    <w:rsid w:val="000651C4"/>
    <w:rsid w:val="00065268"/>
    <w:rsid w:val="000658E9"/>
    <w:rsid w:val="0006664C"/>
    <w:rsid w:val="000667BF"/>
    <w:rsid w:val="00066997"/>
    <w:rsid w:val="000669AB"/>
    <w:rsid w:val="000669B2"/>
    <w:rsid w:val="000669D4"/>
    <w:rsid w:val="00066A19"/>
    <w:rsid w:val="00066C42"/>
    <w:rsid w:val="0006705F"/>
    <w:rsid w:val="000670B1"/>
    <w:rsid w:val="000670E9"/>
    <w:rsid w:val="0006733E"/>
    <w:rsid w:val="00067572"/>
    <w:rsid w:val="000678A8"/>
    <w:rsid w:val="00067C17"/>
    <w:rsid w:val="00070F36"/>
    <w:rsid w:val="0007111C"/>
    <w:rsid w:val="00071704"/>
    <w:rsid w:val="00071962"/>
    <w:rsid w:val="00071E68"/>
    <w:rsid w:val="00071FA9"/>
    <w:rsid w:val="0007208E"/>
    <w:rsid w:val="0007212F"/>
    <w:rsid w:val="0007232F"/>
    <w:rsid w:val="00072361"/>
    <w:rsid w:val="0007242D"/>
    <w:rsid w:val="00072438"/>
    <w:rsid w:val="0007244B"/>
    <w:rsid w:val="000725AB"/>
    <w:rsid w:val="000726BD"/>
    <w:rsid w:val="00072A03"/>
    <w:rsid w:val="00072A2B"/>
    <w:rsid w:val="00072B98"/>
    <w:rsid w:val="00072D0F"/>
    <w:rsid w:val="00072E91"/>
    <w:rsid w:val="00072EC7"/>
    <w:rsid w:val="00072F61"/>
    <w:rsid w:val="0007311A"/>
    <w:rsid w:val="00073D76"/>
    <w:rsid w:val="00073E4B"/>
    <w:rsid w:val="00073F6C"/>
    <w:rsid w:val="00073FD1"/>
    <w:rsid w:val="000741B8"/>
    <w:rsid w:val="000741E6"/>
    <w:rsid w:val="00074285"/>
    <w:rsid w:val="000742AA"/>
    <w:rsid w:val="0007474F"/>
    <w:rsid w:val="000747AE"/>
    <w:rsid w:val="0007498A"/>
    <w:rsid w:val="000749DE"/>
    <w:rsid w:val="00074DD7"/>
    <w:rsid w:val="00075032"/>
    <w:rsid w:val="00075265"/>
    <w:rsid w:val="0007549F"/>
    <w:rsid w:val="00075C99"/>
    <w:rsid w:val="00075D9B"/>
    <w:rsid w:val="00075F5F"/>
    <w:rsid w:val="0007640E"/>
    <w:rsid w:val="00076537"/>
    <w:rsid w:val="00076FDA"/>
    <w:rsid w:val="000771F2"/>
    <w:rsid w:val="0007722C"/>
    <w:rsid w:val="0007737A"/>
    <w:rsid w:val="000773DF"/>
    <w:rsid w:val="000774BA"/>
    <w:rsid w:val="00077633"/>
    <w:rsid w:val="000776D5"/>
    <w:rsid w:val="00077813"/>
    <w:rsid w:val="00077A52"/>
    <w:rsid w:val="00077BD8"/>
    <w:rsid w:val="00077CFF"/>
    <w:rsid w:val="00077FEB"/>
    <w:rsid w:val="00080105"/>
    <w:rsid w:val="00080316"/>
    <w:rsid w:val="00080ABA"/>
    <w:rsid w:val="00080B46"/>
    <w:rsid w:val="00080BDB"/>
    <w:rsid w:val="000810ED"/>
    <w:rsid w:val="000812BC"/>
    <w:rsid w:val="00081316"/>
    <w:rsid w:val="000814ED"/>
    <w:rsid w:val="00081727"/>
    <w:rsid w:val="00081764"/>
    <w:rsid w:val="000818AC"/>
    <w:rsid w:val="00081923"/>
    <w:rsid w:val="00081E52"/>
    <w:rsid w:val="0008218F"/>
    <w:rsid w:val="000823A5"/>
    <w:rsid w:val="000824DE"/>
    <w:rsid w:val="000824E6"/>
    <w:rsid w:val="00082B13"/>
    <w:rsid w:val="00082D4B"/>
    <w:rsid w:val="00082DF5"/>
    <w:rsid w:val="00082F31"/>
    <w:rsid w:val="0008322D"/>
    <w:rsid w:val="00083446"/>
    <w:rsid w:val="0008353A"/>
    <w:rsid w:val="000836D5"/>
    <w:rsid w:val="000837C4"/>
    <w:rsid w:val="000838DD"/>
    <w:rsid w:val="00083A12"/>
    <w:rsid w:val="00083BA8"/>
    <w:rsid w:val="00083E27"/>
    <w:rsid w:val="00083FB5"/>
    <w:rsid w:val="000840A8"/>
    <w:rsid w:val="0008435E"/>
    <w:rsid w:val="000845AE"/>
    <w:rsid w:val="00084649"/>
    <w:rsid w:val="000849CD"/>
    <w:rsid w:val="00084A56"/>
    <w:rsid w:val="00084AFD"/>
    <w:rsid w:val="00084BD7"/>
    <w:rsid w:val="00084CB8"/>
    <w:rsid w:val="00084EE6"/>
    <w:rsid w:val="00084F20"/>
    <w:rsid w:val="000850E1"/>
    <w:rsid w:val="00085201"/>
    <w:rsid w:val="00085243"/>
    <w:rsid w:val="0008544E"/>
    <w:rsid w:val="000856E9"/>
    <w:rsid w:val="00085B4E"/>
    <w:rsid w:val="00086153"/>
    <w:rsid w:val="000867D2"/>
    <w:rsid w:val="00086A66"/>
    <w:rsid w:val="00086AFF"/>
    <w:rsid w:val="0008731D"/>
    <w:rsid w:val="000873A1"/>
    <w:rsid w:val="00087AD7"/>
    <w:rsid w:val="00087B6B"/>
    <w:rsid w:val="00090577"/>
    <w:rsid w:val="00090679"/>
    <w:rsid w:val="00090B20"/>
    <w:rsid w:val="00090B81"/>
    <w:rsid w:val="00091223"/>
    <w:rsid w:val="0009137B"/>
    <w:rsid w:val="00091456"/>
    <w:rsid w:val="0009156C"/>
    <w:rsid w:val="000915AC"/>
    <w:rsid w:val="00091691"/>
    <w:rsid w:val="00091796"/>
    <w:rsid w:val="00091A1A"/>
    <w:rsid w:val="00091CA9"/>
    <w:rsid w:val="00091DF8"/>
    <w:rsid w:val="00091EE9"/>
    <w:rsid w:val="000920E7"/>
    <w:rsid w:val="0009261E"/>
    <w:rsid w:val="00092639"/>
    <w:rsid w:val="0009299D"/>
    <w:rsid w:val="000929A3"/>
    <w:rsid w:val="000929D7"/>
    <w:rsid w:val="00092A88"/>
    <w:rsid w:val="00092F07"/>
    <w:rsid w:val="00093161"/>
    <w:rsid w:val="00093347"/>
    <w:rsid w:val="00093397"/>
    <w:rsid w:val="00093413"/>
    <w:rsid w:val="00093714"/>
    <w:rsid w:val="00093EE1"/>
    <w:rsid w:val="00094195"/>
    <w:rsid w:val="000941D6"/>
    <w:rsid w:val="00094278"/>
    <w:rsid w:val="00094381"/>
    <w:rsid w:val="00094489"/>
    <w:rsid w:val="00094587"/>
    <w:rsid w:val="0009487E"/>
    <w:rsid w:val="00094A7F"/>
    <w:rsid w:val="00094AE6"/>
    <w:rsid w:val="00094C18"/>
    <w:rsid w:val="00094C8F"/>
    <w:rsid w:val="00094D1E"/>
    <w:rsid w:val="00094D23"/>
    <w:rsid w:val="000950AA"/>
    <w:rsid w:val="000957DA"/>
    <w:rsid w:val="0009590E"/>
    <w:rsid w:val="00095AF0"/>
    <w:rsid w:val="00095CD5"/>
    <w:rsid w:val="00095E1D"/>
    <w:rsid w:val="000961BA"/>
    <w:rsid w:val="00096382"/>
    <w:rsid w:val="000964A9"/>
    <w:rsid w:val="000966C9"/>
    <w:rsid w:val="000966EF"/>
    <w:rsid w:val="000968B9"/>
    <w:rsid w:val="00096D67"/>
    <w:rsid w:val="00096E61"/>
    <w:rsid w:val="00096FF0"/>
    <w:rsid w:val="00097227"/>
    <w:rsid w:val="000973D6"/>
    <w:rsid w:val="0009741D"/>
    <w:rsid w:val="00097503"/>
    <w:rsid w:val="00097835"/>
    <w:rsid w:val="0009785C"/>
    <w:rsid w:val="000A0BC5"/>
    <w:rsid w:val="000A0D7A"/>
    <w:rsid w:val="000A0E35"/>
    <w:rsid w:val="000A0EB4"/>
    <w:rsid w:val="000A0FB2"/>
    <w:rsid w:val="000A1392"/>
    <w:rsid w:val="000A1597"/>
    <w:rsid w:val="000A1BB9"/>
    <w:rsid w:val="000A1E38"/>
    <w:rsid w:val="000A23E9"/>
    <w:rsid w:val="000A27AB"/>
    <w:rsid w:val="000A27F7"/>
    <w:rsid w:val="000A2A68"/>
    <w:rsid w:val="000A3045"/>
    <w:rsid w:val="000A3224"/>
    <w:rsid w:val="000A3833"/>
    <w:rsid w:val="000A3DBB"/>
    <w:rsid w:val="000A3EF5"/>
    <w:rsid w:val="000A4294"/>
    <w:rsid w:val="000A42A1"/>
    <w:rsid w:val="000A4322"/>
    <w:rsid w:val="000A444B"/>
    <w:rsid w:val="000A4505"/>
    <w:rsid w:val="000A451E"/>
    <w:rsid w:val="000A46B8"/>
    <w:rsid w:val="000A4A11"/>
    <w:rsid w:val="000A4CE3"/>
    <w:rsid w:val="000A4F7B"/>
    <w:rsid w:val="000A5063"/>
    <w:rsid w:val="000A5351"/>
    <w:rsid w:val="000A54A4"/>
    <w:rsid w:val="000A596A"/>
    <w:rsid w:val="000A5C64"/>
    <w:rsid w:val="000A5E77"/>
    <w:rsid w:val="000A5ED0"/>
    <w:rsid w:val="000A621C"/>
    <w:rsid w:val="000A63E5"/>
    <w:rsid w:val="000A642C"/>
    <w:rsid w:val="000A6A4F"/>
    <w:rsid w:val="000A6BB0"/>
    <w:rsid w:val="000A6CB7"/>
    <w:rsid w:val="000A7020"/>
    <w:rsid w:val="000A74E4"/>
    <w:rsid w:val="000A77BA"/>
    <w:rsid w:val="000A77DE"/>
    <w:rsid w:val="000A788B"/>
    <w:rsid w:val="000A7DEE"/>
    <w:rsid w:val="000A7E0C"/>
    <w:rsid w:val="000A7FD4"/>
    <w:rsid w:val="000B0149"/>
    <w:rsid w:val="000B023C"/>
    <w:rsid w:val="000B080A"/>
    <w:rsid w:val="000B0966"/>
    <w:rsid w:val="000B0A40"/>
    <w:rsid w:val="000B0B11"/>
    <w:rsid w:val="000B0D15"/>
    <w:rsid w:val="000B0DC7"/>
    <w:rsid w:val="000B1025"/>
    <w:rsid w:val="000B117C"/>
    <w:rsid w:val="000B1396"/>
    <w:rsid w:val="000B1570"/>
    <w:rsid w:val="000B16C1"/>
    <w:rsid w:val="000B1CBF"/>
    <w:rsid w:val="000B1E56"/>
    <w:rsid w:val="000B1EA8"/>
    <w:rsid w:val="000B1F2A"/>
    <w:rsid w:val="000B2094"/>
    <w:rsid w:val="000B2186"/>
    <w:rsid w:val="000B2263"/>
    <w:rsid w:val="000B2422"/>
    <w:rsid w:val="000B2767"/>
    <w:rsid w:val="000B282C"/>
    <w:rsid w:val="000B295C"/>
    <w:rsid w:val="000B2C16"/>
    <w:rsid w:val="000B3238"/>
    <w:rsid w:val="000B3360"/>
    <w:rsid w:val="000B3398"/>
    <w:rsid w:val="000B34FA"/>
    <w:rsid w:val="000B3848"/>
    <w:rsid w:val="000B3A03"/>
    <w:rsid w:val="000B3ABF"/>
    <w:rsid w:val="000B3C45"/>
    <w:rsid w:val="000B3E2D"/>
    <w:rsid w:val="000B3EAE"/>
    <w:rsid w:val="000B3F45"/>
    <w:rsid w:val="000B4160"/>
    <w:rsid w:val="000B4340"/>
    <w:rsid w:val="000B449A"/>
    <w:rsid w:val="000B4D41"/>
    <w:rsid w:val="000B5140"/>
    <w:rsid w:val="000B523F"/>
    <w:rsid w:val="000B5836"/>
    <w:rsid w:val="000B5CD9"/>
    <w:rsid w:val="000B5EA1"/>
    <w:rsid w:val="000B61FD"/>
    <w:rsid w:val="000B63C0"/>
    <w:rsid w:val="000B63E8"/>
    <w:rsid w:val="000B6A3E"/>
    <w:rsid w:val="000B6A58"/>
    <w:rsid w:val="000B6D5F"/>
    <w:rsid w:val="000B6D61"/>
    <w:rsid w:val="000B7229"/>
    <w:rsid w:val="000B7268"/>
    <w:rsid w:val="000B7288"/>
    <w:rsid w:val="000B757B"/>
    <w:rsid w:val="000B7605"/>
    <w:rsid w:val="000C0448"/>
    <w:rsid w:val="000C0461"/>
    <w:rsid w:val="000C0517"/>
    <w:rsid w:val="000C07C1"/>
    <w:rsid w:val="000C1A5A"/>
    <w:rsid w:val="000C1C32"/>
    <w:rsid w:val="000C20C1"/>
    <w:rsid w:val="000C2520"/>
    <w:rsid w:val="000C256C"/>
    <w:rsid w:val="000C27D3"/>
    <w:rsid w:val="000C2B05"/>
    <w:rsid w:val="000C2C25"/>
    <w:rsid w:val="000C2D10"/>
    <w:rsid w:val="000C2D8D"/>
    <w:rsid w:val="000C2E2E"/>
    <w:rsid w:val="000C31B6"/>
    <w:rsid w:val="000C3B12"/>
    <w:rsid w:val="000C3F40"/>
    <w:rsid w:val="000C42AB"/>
    <w:rsid w:val="000C44A1"/>
    <w:rsid w:val="000C45A6"/>
    <w:rsid w:val="000C4634"/>
    <w:rsid w:val="000C48D9"/>
    <w:rsid w:val="000C4ACB"/>
    <w:rsid w:val="000C4B62"/>
    <w:rsid w:val="000C4B9B"/>
    <w:rsid w:val="000C506F"/>
    <w:rsid w:val="000C5189"/>
    <w:rsid w:val="000C52C1"/>
    <w:rsid w:val="000C5407"/>
    <w:rsid w:val="000C5467"/>
    <w:rsid w:val="000C59B8"/>
    <w:rsid w:val="000C59EF"/>
    <w:rsid w:val="000C5A59"/>
    <w:rsid w:val="000C5A76"/>
    <w:rsid w:val="000C5BCE"/>
    <w:rsid w:val="000C5BE9"/>
    <w:rsid w:val="000C5F7C"/>
    <w:rsid w:val="000C62FA"/>
    <w:rsid w:val="000C64A6"/>
    <w:rsid w:val="000C6851"/>
    <w:rsid w:val="000C69D2"/>
    <w:rsid w:val="000C6C82"/>
    <w:rsid w:val="000C6D06"/>
    <w:rsid w:val="000C717A"/>
    <w:rsid w:val="000C71F5"/>
    <w:rsid w:val="000C7809"/>
    <w:rsid w:val="000C7AD8"/>
    <w:rsid w:val="000C7B56"/>
    <w:rsid w:val="000C7D7D"/>
    <w:rsid w:val="000C7EDC"/>
    <w:rsid w:val="000D059E"/>
    <w:rsid w:val="000D09E9"/>
    <w:rsid w:val="000D0B0B"/>
    <w:rsid w:val="000D0B17"/>
    <w:rsid w:val="000D0EEE"/>
    <w:rsid w:val="000D0FFF"/>
    <w:rsid w:val="000D18F7"/>
    <w:rsid w:val="000D1A48"/>
    <w:rsid w:val="000D1C68"/>
    <w:rsid w:val="000D22C4"/>
    <w:rsid w:val="000D2584"/>
    <w:rsid w:val="000D291B"/>
    <w:rsid w:val="000D2B5B"/>
    <w:rsid w:val="000D2BE1"/>
    <w:rsid w:val="000D2CE6"/>
    <w:rsid w:val="000D3353"/>
    <w:rsid w:val="000D34A2"/>
    <w:rsid w:val="000D36AC"/>
    <w:rsid w:val="000D36BC"/>
    <w:rsid w:val="000D383D"/>
    <w:rsid w:val="000D384D"/>
    <w:rsid w:val="000D3C13"/>
    <w:rsid w:val="000D3C64"/>
    <w:rsid w:val="000D3DDF"/>
    <w:rsid w:val="000D40C2"/>
    <w:rsid w:val="000D4A56"/>
    <w:rsid w:val="000D4A84"/>
    <w:rsid w:val="000D4B8B"/>
    <w:rsid w:val="000D4EB5"/>
    <w:rsid w:val="000D53DC"/>
    <w:rsid w:val="000D5F1B"/>
    <w:rsid w:val="000D5F2E"/>
    <w:rsid w:val="000D5FF7"/>
    <w:rsid w:val="000D6270"/>
    <w:rsid w:val="000D6648"/>
    <w:rsid w:val="000D66E2"/>
    <w:rsid w:val="000D6805"/>
    <w:rsid w:val="000D6859"/>
    <w:rsid w:val="000D68EA"/>
    <w:rsid w:val="000D693A"/>
    <w:rsid w:val="000D6958"/>
    <w:rsid w:val="000D6ABD"/>
    <w:rsid w:val="000D6F93"/>
    <w:rsid w:val="000D71FB"/>
    <w:rsid w:val="000D757E"/>
    <w:rsid w:val="000D75B7"/>
    <w:rsid w:val="000D765E"/>
    <w:rsid w:val="000D77F7"/>
    <w:rsid w:val="000D7E70"/>
    <w:rsid w:val="000E0022"/>
    <w:rsid w:val="000E026E"/>
    <w:rsid w:val="000E0495"/>
    <w:rsid w:val="000E0A5D"/>
    <w:rsid w:val="000E0BB1"/>
    <w:rsid w:val="000E1330"/>
    <w:rsid w:val="000E15C8"/>
    <w:rsid w:val="000E17CD"/>
    <w:rsid w:val="000E1830"/>
    <w:rsid w:val="000E18AC"/>
    <w:rsid w:val="000E1C60"/>
    <w:rsid w:val="000E1D02"/>
    <w:rsid w:val="000E1DD4"/>
    <w:rsid w:val="000E1F5F"/>
    <w:rsid w:val="000E1FBB"/>
    <w:rsid w:val="000E21C0"/>
    <w:rsid w:val="000E2208"/>
    <w:rsid w:val="000E226A"/>
    <w:rsid w:val="000E2277"/>
    <w:rsid w:val="000E2283"/>
    <w:rsid w:val="000E27C1"/>
    <w:rsid w:val="000E291B"/>
    <w:rsid w:val="000E2977"/>
    <w:rsid w:val="000E2A37"/>
    <w:rsid w:val="000E2A4B"/>
    <w:rsid w:val="000E2A65"/>
    <w:rsid w:val="000E2B14"/>
    <w:rsid w:val="000E2B51"/>
    <w:rsid w:val="000E3280"/>
    <w:rsid w:val="000E336F"/>
    <w:rsid w:val="000E3376"/>
    <w:rsid w:val="000E343E"/>
    <w:rsid w:val="000E34A5"/>
    <w:rsid w:val="000E34CC"/>
    <w:rsid w:val="000E36DE"/>
    <w:rsid w:val="000E36F5"/>
    <w:rsid w:val="000E3891"/>
    <w:rsid w:val="000E3B67"/>
    <w:rsid w:val="000E3B88"/>
    <w:rsid w:val="000E4206"/>
    <w:rsid w:val="000E4485"/>
    <w:rsid w:val="000E45AD"/>
    <w:rsid w:val="000E45B8"/>
    <w:rsid w:val="000E45BF"/>
    <w:rsid w:val="000E4720"/>
    <w:rsid w:val="000E47DB"/>
    <w:rsid w:val="000E4865"/>
    <w:rsid w:val="000E4C9B"/>
    <w:rsid w:val="000E4D0D"/>
    <w:rsid w:val="000E51B3"/>
    <w:rsid w:val="000E51BE"/>
    <w:rsid w:val="000E54D5"/>
    <w:rsid w:val="000E54EE"/>
    <w:rsid w:val="000E5A06"/>
    <w:rsid w:val="000E5AED"/>
    <w:rsid w:val="000E5DB3"/>
    <w:rsid w:val="000E5DE5"/>
    <w:rsid w:val="000E5F47"/>
    <w:rsid w:val="000E61A5"/>
    <w:rsid w:val="000E6248"/>
    <w:rsid w:val="000E6253"/>
    <w:rsid w:val="000E6274"/>
    <w:rsid w:val="000E6372"/>
    <w:rsid w:val="000E670A"/>
    <w:rsid w:val="000E67F2"/>
    <w:rsid w:val="000E6905"/>
    <w:rsid w:val="000E6A47"/>
    <w:rsid w:val="000E6DA2"/>
    <w:rsid w:val="000E7103"/>
    <w:rsid w:val="000E72F0"/>
    <w:rsid w:val="000E73ED"/>
    <w:rsid w:val="000E7BA4"/>
    <w:rsid w:val="000E7CD4"/>
    <w:rsid w:val="000F0323"/>
    <w:rsid w:val="000F0836"/>
    <w:rsid w:val="000F09C8"/>
    <w:rsid w:val="000F0A1B"/>
    <w:rsid w:val="000F0A2D"/>
    <w:rsid w:val="000F0A5C"/>
    <w:rsid w:val="000F0FBE"/>
    <w:rsid w:val="000F0FD8"/>
    <w:rsid w:val="000F1010"/>
    <w:rsid w:val="000F1099"/>
    <w:rsid w:val="000F11EA"/>
    <w:rsid w:val="000F129D"/>
    <w:rsid w:val="000F140E"/>
    <w:rsid w:val="000F16EF"/>
    <w:rsid w:val="000F195C"/>
    <w:rsid w:val="000F1A2B"/>
    <w:rsid w:val="000F2010"/>
    <w:rsid w:val="000F23AD"/>
    <w:rsid w:val="000F26CF"/>
    <w:rsid w:val="000F28F0"/>
    <w:rsid w:val="000F2A70"/>
    <w:rsid w:val="000F2D4E"/>
    <w:rsid w:val="000F2D9D"/>
    <w:rsid w:val="000F3069"/>
    <w:rsid w:val="000F3100"/>
    <w:rsid w:val="000F3163"/>
    <w:rsid w:val="000F3909"/>
    <w:rsid w:val="000F3DCA"/>
    <w:rsid w:val="000F40E2"/>
    <w:rsid w:val="000F458A"/>
    <w:rsid w:val="000F4894"/>
    <w:rsid w:val="000F4956"/>
    <w:rsid w:val="000F4B29"/>
    <w:rsid w:val="000F4CB7"/>
    <w:rsid w:val="000F4F75"/>
    <w:rsid w:val="000F507A"/>
    <w:rsid w:val="000F513C"/>
    <w:rsid w:val="000F5298"/>
    <w:rsid w:val="000F5444"/>
    <w:rsid w:val="000F5534"/>
    <w:rsid w:val="000F56C4"/>
    <w:rsid w:val="000F56D2"/>
    <w:rsid w:val="000F5A4E"/>
    <w:rsid w:val="000F5AC4"/>
    <w:rsid w:val="000F5B85"/>
    <w:rsid w:val="000F5D39"/>
    <w:rsid w:val="000F6057"/>
    <w:rsid w:val="000F61B5"/>
    <w:rsid w:val="000F6207"/>
    <w:rsid w:val="000F6236"/>
    <w:rsid w:val="000F655D"/>
    <w:rsid w:val="000F65A9"/>
    <w:rsid w:val="000F661B"/>
    <w:rsid w:val="000F66DC"/>
    <w:rsid w:val="000F67C6"/>
    <w:rsid w:val="000F68E3"/>
    <w:rsid w:val="000F6B9C"/>
    <w:rsid w:val="000F6E0F"/>
    <w:rsid w:val="000F74CD"/>
    <w:rsid w:val="000F75C2"/>
    <w:rsid w:val="000F75E7"/>
    <w:rsid w:val="000F782D"/>
    <w:rsid w:val="000F784F"/>
    <w:rsid w:val="000F79BE"/>
    <w:rsid w:val="000F7B86"/>
    <w:rsid w:val="000F7EBE"/>
    <w:rsid w:val="0010002C"/>
    <w:rsid w:val="001002DA"/>
    <w:rsid w:val="001003A7"/>
    <w:rsid w:val="00100470"/>
    <w:rsid w:val="0010056E"/>
    <w:rsid w:val="001007D2"/>
    <w:rsid w:val="00100E4D"/>
    <w:rsid w:val="00100F06"/>
    <w:rsid w:val="00100F77"/>
    <w:rsid w:val="001012F4"/>
    <w:rsid w:val="00101367"/>
    <w:rsid w:val="00101904"/>
    <w:rsid w:val="00101AB6"/>
    <w:rsid w:val="00101D45"/>
    <w:rsid w:val="0010213B"/>
    <w:rsid w:val="001021CD"/>
    <w:rsid w:val="0010226F"/>
    <w:rsid w:val="00102389"/>
    <w:rsid w:val="0010242D"/>
    <w:rsid w:val="0010247C"/>
    <w:rsid w:val="00102573"/>
    <w:rsid w:val="00102648"/>
    <w:rsid w:val="0010270F"/>
    <w:rsid w:val="001027C8"/>
    <w:rsid w:val="0010293E"/>
    <w:rsid w:val="00102976"/>
    <w:rsid w:val="00102B98"/>
    <w:rsid w:val="00103010"/>
    <w:rsid w:val="0010302A"/>
    <w:rsid w:val="001030C7"/>
    <w:rsid w:val="00103171"/>
    <w:rsid w:val="001031FC"/>
    <w:rsid w:val="001032BB"/>
    <w:rsid w:val="00103679"/>
    <w:rsid w:val="001036F3"/>
    <w:rsid w:val="0010373F"/>
    <w:rsid w:val="00103746"/>
    <w:rsid w:val="00103772"/>
    <w:rsid w:val="00103B6D"/>
    <w:rsid w:val="00103D0F"/>
    <w:rsid w:val="00103E91"/>
    <w:rsid w:val="0010432D"/>
    <w:rsid w:val="001043E8"/>
    <w:rsid w:val="00104643"/>
    <w:rsid w:val="001046DC"/>
    <w:rsid w:val="00104714"/>
    <w:rsid w:val="00104759"/>
    <w:rsid w:val="00104B91"/>
    <w:rsid w:val="0010509F"/>
    <w:rsid w:val="0010510B"/>
    <w:rsid w:val="00105313"/>
    <w:rsid w:val="00105501"/>
    <w:rsid w:val="001055B4"/>
    <w:rsid w:val="00105834"/>
    <w:rsid w:val="001060D0"/>
    <w:rsid w:val="0010662F"/>
    <w:rsid w:val="00106A49"/>
    <w:rsid w:val="00106F4A"/>
    <w:rsid w:val="001071BA"/>
    <w:rsid w:val="0010749E"/>
    <w:rsid w:val="0010750E"/>
    <w:rsid w:val="001077D9"/>
    <w:rsid w:val="0010797D"/>
    <w:rsid w:val="00107DE5"/>
    <w:rsid w:val="00107F5A"/>
    <w:rsid w:val="00110453"/>
    <w:rsid w:val="001107B4"/>
    <w:rsid w:val="00110828"/>
    <w:rsid w:val="0011085F"/>
    <w:rsid w:val="00110867"/>
    <w:rsid w:val="00110BD1"/>
    <w:rsid w:val="00110CBC"/>
    <w:rsid w:val="00110DFD"/>
    <w:rsid w:val="0011114F"/>
    <w:rsid w:val="001112C4"/>
    <w:rsid w:val="0011138F"/>
    <w:rsid w:val="001113E9"/>
    <w:rsid w:val="001116B4"/>
    <w:rsid w:val="001116C6"/>
    <w:rsid w:val="001118AD"/>
    <w:rsid w:val="00111EAE"/>
    <w:rsid w:val="00111F1B"/>
    <w:rsid w:val="00111FB6"/>
    <w:rsid w:val="00112266"/>
    <w:rsid w:val="001123D7"/>
    <w:rsid w:val="00112656"/>
    <w:rsid w:val="00112715"/>
    <w:rsid w:val="00113383"/>
    <w:rsid w:val="001136F4"/>
    <w:rsid w:val="00113765"/>
    <w:rsid w:val="00113773"/>
    <w:rsid w:val="00113851"/>
    <w:rsid w:val="0011385D"/>
    <w:rsid w:val="001139A2"/>
    <w:rsid w:val="001142D0"/>
    <w:rsid w:val="001146A0"/>
    <w:rsid w:val="00114BA6"/>
    <w:rsid w:val="00114DA7"/>
    <w:rsid w:val="00114F2C"/>
    <w:rsid w:val="001150F0"/>
    <w:rsid w:val="00115142"/>
    <w:rsid w:val="0011518F"/>
    <w:rsid w:val="0011544B"/>
    <w:rsid w:val="001159C1"/>
    <w:rsid w:val="00115B39"/>
    <w:rsid w:val="00115C99"/>
    <w:rsid w:val="00115EF9"/>
    <w:rsid w:val="00116107"/>
    <w:rsid w:val="00116887"/>
    <w:rsid w:val="00116B79"/>
    <w:rsid w:val="00116BD4"/>
    <w:rsid w:val="00116DD4"/>
    <w:rsid w:val="00116DDA"/>
    <w:rsid w:val="00116E88"/>
    <w:rsid w:val="00116EA2"/>
    <w:rsid w:val="00116EDC"/>
    <w:rsid w:val="00116FA8"/>
    <w:rsid w:val="00116FC4"/>
    <w:rsid w:val="001171C2"/>
    <w:rsid w:val="00117209"/>
    <w:rsid w:val="001172B1"/>
    <w:rsid w:val="00117414"/>
    <w:rsid w:val="001174D4"/>
    <w:rsid w:val="00117B49"/>
    <w:rsid w:val="00117CAD"/>
    <w:rsid w:val="00117CF4"/>
    <w:rsid w:val="00120394"/>
    <w:rsid w:val="001203A1"/>
    <w:rsid w:val="0012044B"/>
    <w:rsid w:val="0012051C"/>
    <w:rsid w:val="001206C0"/>
    <w:rsid w:val="0012083A"/>
    <w:rsid w:val="001208FB"/>
    <w:rsid w:val="00120B1A"/>
    <w:rsid w:val="00120C77"/>
    <w:rsid w:val="00120DC2"/>
    <w:rsid w:val="00120DFC"/>
    <w:rsid w:val="001212FD"/>
    <w:rsid w:val="0012155D"/>
    <w:rsid w:val="0012172C"/>
    <w:rsid w:val="001218A0"/>
    <w:rsid w:val="00121C1E"/>
    <w:rsid w:val="00121DDE"/>
    <w:rsid w:val="00121EA0"/>
    <w:rsid w:val="00121EE5"/>
    <w:rsid w:val="00121EE7"/>
    <w:rsid w:val="00121F15"/>
    <w:rsid w:val="001220C9"/>
    <w:rsid w:val="001223AA"/>
    <w:rsid w:val="001223F8"/>
    <w:rsid w:val="00122ADB"/>
    <w:rsid w:val="00122BC0"/>
    <w:rsid w:val="00122D1E"/>
    <w:rsid w:val="00122DA9"/>
    <w:rsid w:val="00123332"/>
    <w:rsid w:val="001233CE"/>
    <w:rsid w:val="00123863"/>
    <w:rsid w:val="00123AA3"/>
    <w:rsid w:val="00123ACB"/>
    <w:rsid w:val="00123DC7"/>
    <w:rsid w:val="00123E5C"/>
    <w:rsid w:val="00123F99"/>
    <w:rsid w:val="0012426B"/>
    <w:rsid w:val="0012439D"/>
    <w:rsid w:val="0012451E"/>
    <w:rsid w:val="001245EE"/>
    <w:rsid w:val="001247F3"/>
    <w:rsid w:val="001253F8"/>
    <w:rsid w:val="00125527"/>
    <w:rsid w:val="00125603"/>
    <w:rsid w:val="0012567D"/>
    <w:rsid w:val="00125711"/>
    <w:rsid w:val="00125936"/>
    <w:rsid w:val="00125D46"/>
    <w:rsid w:val="0012613B"/>
    <w:rsid w:val="0012659C"/>
    <w:rsid w:val="0012663F"/>
    <w:rsid w:val="001266F1"/>
    <w:rsid w:val="00126B32"/>
    <w:rsid w:val="00127119"/>
    <w:rsid w:val="001271B3"/>
    <w:rsid w:val="00127B9F"/>
    <w:rsid w:val="00127D99"/>
    <w:rsid w:val="001301B1"/>
    <w:rsid w:val="0013037C"/>
    <w:rsid w:val="001304D5"/>
    <w:rsid w:val="00130545"/>
    <w:rsid w:val="00130626"/>
    <w:rsid w:val="00130B8C"/>
    <w:rsid w:val="00130BD4"/>
    <w:rsid w:val="00130F6F"/>
    <w:rsid w:val="0013105D"/>
    <w:rsid w:val="001311EB"/>
    <w:rsid w:val="0013131A"/>
    <w:rsid w:val="0013156B"/>
    <w:rsid w:val="001318A1"/>
    <w:rsid w:val="00131BC0"/>
    <w:rsid w:val="00131EF1"/>
    <w:rsid w:val="00132098"/>
    <w:rsid w:val="00132384"/>
    <w:rsid w:val="00132740"/>
    <w:rsid w:val="001329B7"/>
    <w:rsid w:val="00132A1B"/>
    <w:rsid w:val="00132C81"/>
    <w:rsid w:val="00132EC3"/>
    <w:rsid w:val="00133297"/>
    <w:rsid w:val="001332D6"/>
    <w:rsid w:val="001334CB"/>
    <w:rsid w:val="00133516"/>
    <w:rsid w:val="00133B8F"/>
    <w:rsid w:val="00133D83"/>
    <w:rsid w:val="00133D90"/>
    <w:rsid w:val="00133DE6"/>
    <w:rsid w:val="00133F02"/>
    <w:rsid w:val="00133F48"/>
    <w:rsid w:val="00134117"/>
    <w:rsid w:val="0013453E"/>
    <w:rsid w:val="001345D0"/>
    <w:rsid w:val="0013472D"/>
    <w:rsid w:val="00134A20"/>
    <w:rsid w:val="00134B52"/>
    <w:rsid w:val="00134EFC"/>
    <w:rsid w:val="00135190"/>
    <w:rsid w:val="00135355"/>
    <w:rsid w:val="00135483"/>
    <w:rsid w:val="0013554E"/>
    <w:rsid w:val="001355F0"/>
    <w:rsid w:val="00135771"/>
    <w:rsid w:val="0013597A"/>
    <w:rsid w:val="00135A2D"/>
    <w:rsid w:val="00135C47"/>
    <w:rsid w:val="00135C7E"/>
    <w:rsid w:val="00135F1C"/>
    <w:rsid w:val="001360F8"/>
    <w:rsid w:val="0013660B"/>
    <w:rsid w:val="00136772"/>
    <w:rsid w:val="001367BC"/>
    <w:rsid w:val="00136C56"/>
    <w:rsid w:val="00137129"/>
    <w:rsid w:val="00137283"/>
    <w:rsid w:val="00137397"/>
    <w:rsid w:val="00137438"/>
    <w:rsid w:val="0013782E"/>
    <w:rsid w:val="001379F5"/>
    <w:rsid w:val="00137C32"/>
    <w:rsid w:val="00137CA5"/>
    <w:rsid w:val="001400DA"/>
    <w:rsid w:val="001406EA"/>
    <w:rsid w:val="001407B9"/>
    <w:rsid w:val="00140800"/>
    <w:rsid w:val="00140B7E"/>
    <w:rsid w:val="00140F12"/>
    <w:rsid w:val="0014105E"/>
    <w:rsid w:val="001411C2"/>
    <w:rsid w:val="00141377"/>
    <w:rsid w:val="00141436"/>
    <w:rsid w:val="0014174A"/>
    <w:rsid w:val="001418E9"/>
    <w:rsid w:val="00141925"/>
    <w:rsid w:val="00141A18"/>
    <w:rsid w:val="00141CB7"/>
    <w:rsid w:val="00141FEC"/>
    <w:rsid w:val="00142197"/>
    <w:rsid w:val="001423F9"/>
    <w:rsid w:val="0014253D"/>
    <w:rsid w:val="00142574"/>
    <w:rsid w:val="001425C6"/>
    <w:rsid w:val="0014275D"/>
    <w:rsid w:val="00142A06"/>
    <w:rsid w:val="00142DCF"/>
    <w:rsid w:val="00142FA5"/>
    <w:rsid w:val="00143177"/>
    <w:rsid w:val="001433AD"/>
    <w:rsid w:val="001433C6"/>
    <w:rsid w:val="001433F6"/>
    <w:rsid w:val="001439A9"/>
    <w:rsid w:val="00143ABB"/>
    <w:rsid w:val="00143D38"/>
    <w:rsid w:val="00143D8A"/>
    <w:rsid w:val="00143EEA"/>
    <w:rsid w:val="00144267"/>
    <w:rsid w:val="001444C6"/>
    <w:rsid w:val="001445A6"/>
    <w:rsid w:val="0014467B"/>
    <w:rsid w:val="00144C27"/>
    <w:rsid w:val="00144F3F"/>
    <w:rsid w:val="0014501A"/>
    <w:rsid w:val="00145031"/>
    <w:rsid w:val="001451BB"/>
    <w:rsid w:val="00145233"/>
    <w:rsid w:val="0014524B"/>
    <w:rsid w:val="00145267"/>
    <w:rsid w:val="0014526F"/>
    <w:rsid w:val="001453B2"/>
    <w:rsid w:val="001453F0"/>
    <w:rsid w:val="00145510"/>
    <w:rsid w:val="00145526"/>
    <w:rsid w:val="001457F0"/>
    <w:rsid w:val="001458A6"/>
    <w:rsid w:val="00145905"/>
    <w:rsid w:val="00145A4E"/>
    <w:rsid w:val="00145E7D"/>
    <w:rsid w:val="00145F86"/>
    <w:rsid w:val="00145FC8"/>
    <w:rsid w:val="001460B7"/>
    <w:rsid w:val="001462C1"/>
    <w:rsid w:val="00146421"/>
    <w:rsid w:val="00146743"/>
    <w:rsid w:val="00146ABF"/>
    <w:rsid w:val="00146BB4"/>
    <w:rsid w:val="00146CA5"/>
    <w:rsid w:val="00146CB5"/>
    <w:rsid w:val="00146EDC"/>
    <w:rsid w:val="00147277"/>
    <w:rsid w:val="001472F9"/>
    <w:rsid w:val="00147621"/>
    <w:rsid w:val="001477C1"/>
    <w:rsid w:val="00147815"/>
    <w:rsid w:val="00147845"/>
    <w:rsid w:val="001479E9"/>
    <w:rsid w:val="00147B30"/>
    <w:rsid w:val="00147C24"/>
    <w:rsid w:val="001500B1"/>
    <w:rsid w:val="001502EC"/>
    <w:rsid w:val="001503C9"/>
    <w:rsid w:val="0015041F"/>
    <w:rsid w:val="001504A8"/>
    <w:rsid w:val="00150562"/>
    <w:rsid w:val="001507A4"/>
    <w:rsid w:val="00150BF9"/>
    <w:rsid w:val="00151235"/>
    <w:rsid w:val="0015191D"/>
    <w:rsid w:val="001519C1"/>
    <w:rsid w:val="00151D00"/>
    <w:rsid w:val="00152601"/>
    <w:rsid w:val="00152AF9"/>
    <w:rsid w:val="00152C82"/>
    <w:rsid w:val="00152D42"/>
    <w:rsid w:val="00152DA1"/>
    <w:rsid w:val="0015334D"/>
    <w:rsid w:val="001535B9"/>
    <w:rsid w:val="00153641"/>
    <w:rsid w:val="0015382F"/>
    <w:rsid w:val="00153A56"/>
    <w:rsid w:val="00153B12"/>
    <w:rsid w:val="00153F80"/>
    <w:rsid w:val="001540E9"/>
    <w:rsid w:val="001541B6"/>
    <w:rsid w:val="0015425C"/>
    <w:rsid w:val="001547CA"/>
    <w:rsid w:val="00154DDC"/>
    <w:rsid w:val="001550AF"/>
    <w:rsid w:val="001558CD"/>
    <w:rsid w:val="00155B59"/>
    <w:rsid w:val="00155C4B"/>
    <w:rsid w:val="00155CBB"/>
    <w:rsid w:val="00155CCE"/>
    <w:rsid w:val="0015627E"/>
    <w:rsid w:val="001563B2"/>
    <w:rsid w:val="001565F8"/>
    <w:rsid w:val="00156C2D"/>
    <w:rsid w:val="00156C66"/>
    <w:rsid w:val="00156CE0"/>
    <w:rsid w:val="00156DD8"/>
    <w:rsid w:val="00156E39"/>
    <w:rsid w:val="00156F57"/>
    <w:rsid w:val="00156FEE"/>
    <w:rsid w:val="00157007"/>
    <w:rsid w:val="0015712C"/>
    <w:rsid w:val="0015736C"/>
    <w:rsid w:val="00157681"/>
    <w:rsid w:val="0015780F"/>
    <w:rsid w:val="00157928"/>
    <w:rsid w:val="0015799D"/>
    <w:rsid w:val="00157B85"/>
    <w:rsid w:val="001600A8"/>
    <w:rsid w:val="001601C9"/>
    <w:rsid w:val="00160462"/>
    <w:rsid w:val="001604EB"/>
    <w:rsid w:val="00160603"/>
    <w:rsid w:val="00160B7D"/>
    <w:rsid w:val="00160D92"/>
    <w:rsid w:val="00160EC2"/>
    <w:rsid w:val="001610EC"/>
    <w:rsid w:val="00161243"/>
    <w:rsid w:val="001613CC"/>
    <w:rsid w:val="001614EA"/>
    <w:rsid w:val="001617D3"/>
    <w:rsid w:val="001619DA"/>
    <w:rsid w:val="00161BC0"/>
    <w:rsid w:val="00161C8D"/>
    <w:rsid w:val="00161F6C"/>
    <w:rsid w:val="00162258"/>
    <w:rsid w:val="001624A4"/>
    <w:rsid w:val="00162727"/>
    <w:rsid w:val="00162942"/>
    <w:rsid w:val="001629F8"/>
    <w:rsid w:val="00162A49"/>
    <w:rsid w:val="00162C10"/>
    <w:rsid w:val="00162DD3"/>
    <w:rsid w:val="0016328E"/>
    <w:rsid w:val="0016343F"/>
    <w:rsid w:val="00163548"/>
    <w:rsid w:val="001639EB"/>
    <w:rsid w:val="00163B46"/>
    <w:rsid w:val="00163C29"/>
    <w:rsid w:val="00163C71"/>
    <w:rsid w:val="00163C9B"/>
    <w:rsid w:val="00163EF3"/>
    <w:rsid w:val="00163F58"/>
    <w:rsid w:val="0016405B"/>
    <w:rsid w:val="001640AE"/>
    <w:rsid w:val="001641DB"/>
    <w:rsid w:val="001647F6"/>
    <w:rsid w:val="00164A7A"/>
    <w:rsid w:val="00164AB0"/>
    <w:rsid w:val="001650BE"/>
    <w:rsid w:val="001651FD"/>
    <w:rsid w:val="0016540A"/>
    <w:rsid w:val="00165535"/>
    <w:rsid w:val="0016584E"/>
    <w:rsid w:val="00165CCD"/>
    <w:rsid w:val="00165DB8"/>
    <w:rsid w:val="001660A8"/>
    <w:rsid w:val="00166339"/>
    <w:rsid w:val="001663F7"/>
    <w:rsid w:val="0016650A"/>
    <w:rsid w:val="0016670B"/>
    <w:rsid w:val="00166CC0"/>
    <w:rsid w:val="00166E2F"/>
    <w:rsid w:val="001671AC"/>
    <w:rsid w:val="0016754E"/>
    <w:rsid w:val="0016772A"/>
    <w:rsid w:val="00167846"/>
    <w:rsid w:val="00167CF6"/>
    <w:rsid w:val="00167E00"/>
    <w:rsid w:val="0017007C"/>
    <w:rsid w:val="00170378"/>
    <w:rsid w:val="00170495"/>
    <w:rsid w:val="001706D8"/>
    <w:rsid w:val="00170892"/>
    <w:rsid w:val="00170CC6"/>
    <w:rsid w:val="00170D25"/>
    <w:rsid w:val="00170ED2"/>
    <w:rsid w:val="00170F51"/>
    <w:rsid w:val="001712D4"/>
    <w:rsid w:val="001713EA"/>
    <w:rsid w:val="00171A32"/>
    <w:rsid w:val="00171C89"/>
    <w:rsid w:val="00171EA8"/>
    <w:rsid w:val="001726B5"/>
    <w:rsid w:val="00172A12"/>
    <w:rsid w:val="00172C69"/>
    <w:rsid w:val="00172F83"/>
    <w:rsid w:val="0017342B"/>
    <w:rsid w:val="00173446"/>
    <w:rsid w:val="00173471"/>
    <w:rsid w:val="0017398E"/>
    <w:rsid w:val="00173C41"/>
    <w:rsid w:val="001747FB"/>
    <w:rsid w:val="0017489E"/>
    <w:rsid w:val="00174CCF"/>
    <w:rsid w:val="00174EA1"/>
    <w:rsid w:val="0017509F"/>
    <w:rsid w:val="001756CC"/>
    <w:rsid w:val="00175747"/>
    <w:rsid w:val="00175856"/>
    <w:rsid w:val="00175864"/>
    <w:rsid w:val="00175AB1"/>
    <w:rsid w:val="00175B5D"/>
    <w:rsid w:val="00175D52"/>
    <w:rsid w:val="00175DF0"/>
    <w:rsid w:val="00175E17"/>
    <w:rsid w:val="00176052"/>
    <w:rsid w:val="00176380"/>
    <w:rsid w:val="001764C0"/>
    <w:rsid w:val="0017679B"/>
    <w:rsid w:val="00176A1E"/>
    <w:rsid w:val="00176B8F"/>
    <w:rsid w:val="00176E41"/>
    <w:rsid w:val="001779C5"/>
    <w:rsid w:val="00177DBF"/>
    <w:rsid w:val="00177ED6"/>
    <w:rsid w:val="00177F61"/>
    <w:rsid w:val="00177FD5"/>
    <w:rsid w:val="001802C5"/>
    <w:rsid w:val="001803FE"/>
    <w:rsid w:val="0018040E"/>
    <w:rsid w:val="001806C1"/>
    <w:rsid w:val="00180DAD"/>
    <w:rsid w:val="00180E35"/>
    <w:rsid w:val="00181355"/>
    <w:rsid w:val="001813D1"/>
    <w:rsid w:val="0018146F"/>
    <w:rsid w:val="0018148C"/>
    <w:rsid w:val="001815B1"/>
    <w:rsid w:val="001816C8"/>
    <w:rsid w:val="0018183B"/>
    <w:rsid w:val="001818CC"/>
    <w:rsid w:val="00181C9B"/>
    <w:rsid w:val="00181F83"/>
    <w:rsid w:val="0018200B"/>
    <w:rsid w:val="00182595"/>
    <w:rsid w:val="00182AB6"/>
    <w:rsid w:val="00182EAC"/>
    <w:rsid w:val="001831E7"/>
    <w:rsid w:val="0018329F"/>
    <w:rsid w:val="00183352"/>
    <w:rsid w:val="0018347C"/>
    <w:rsid w:val="001836AC"/>
    <w:rsid w:val="0018373A"/>
    <w:rsid w:val="00183A2D"/>
    <w:rsid w:val="00183E48"/>
    <w:rsid w:val="00183ED8"/>
    <w:rsid w:val="00184227"/>
    <w:rsid w:val="00184DEF"/>
    <w:rsid w:val="001852E4"/>
    <w:rsid w:val="001853A9"/>
    <w:rsid w:val="001857DC"/>
    <w:rsid w:val="001858EE"/>
    <w:rsid w:val="00185B5A"/>
    <w:rsid w:val="00185D95"/>
    <w:rsid w:val="00186651"/>
    <w:rsid w:val="00186659"/>
    <w:rsid w:val="0018688C"/>
    <w:rsid w:val="00186B0A"/>
    <w:rsid w:val="00186BAC"/>
    <w:rsid w:val="00186C22"/>
    <w:rsid w:val="00186E45"/>
    <w:rsid w:val="00186F14"/>
    <w:rsid w:val="00186F35"/>
    <w:rsid w:val="00187198"/>
    <w:rsid w:val="00187367"/>
    <w:rsid w:val="001875E9"/>
    <w:rsid w:val="0018765A"/>
    <w:rsid w:val="00187C18"/>
    <w:rsid w:val="00187DFF"/>
    <w:rsid w:val="00190130"/>
    <w:rsid w:val="001903FD"/>
    <w:rsid w:val="0019046C"/>
    <w:rsid w:val="001906E7"/>
    <w:rsid w:val="0019089F"/>
    <w:rsid w:val="001909F5"/>
    <w:rsid w:val="00190AFE"/>
    <w:rsid w:val="00190B4C"/>
    <w:rsid w:val="00190CAD"/>
    <w:rsid w:val="00190D25"/>
    <w:rsid w:val="00190DD4"/>
    <w:rsid w:val="0019107A"/>
    <w:rsid w:val="001910A5"/>
    <w:rsid w:val="001910CB"/>
    <w:rsid w:val="00191462"/>
    <w:rsid w:val="00191486"/>
    <w:rsid w:val="00191545"/>
    <w:rsid w:val="001915A7"/>
    <w:rsid w:val="0019178E"/>
    <w:rsid w:val="00191A5D"/>
    <w:rsid w:val="00191CBB"/>
    <w:rsid w:val="00191E0C"/>
    <w:rsid w:val="00192173"/>
    <w:rsid w:val="001922E8"/>
    <w:rsid w:val="0019249E"/>
    <w:rsid w:val="00192635"/>
    <w:rsid w:val="001929DC"/>
    <w:rsid w:val="00192E72"/>
    <w:rsid w:val="00193236"/>
    <w:rsid w:val="00193376"/>
    <w:rsid w:val="001934E8"/>
    <w:rsid w:val="00193540"/>
    <w:rsid w:val="001935C3"/>
    <w:rsid w:val="001938E9"/>
    <w:rsid w:val="00193B91"/>
    <w:rsid w:val="00193B9A"/>
    <w:rsid w:val="00193EA1"/>
    <w:rsid w:val="00194196"/>
    <w:rsid w:val="0019433B"/>
    <w:rsid w:val="001944E4"/>
    <w:rsid w:val="00194673"/>
    <w:rsid w:val="00195073"/>
    <w:rsid w:val="0019533C"/>
    <w:rsid w:val="00195CE0"/>
    <w:rsid w:val="00195F0A"/>
    <w:rsid w:val="0019607C"/>
    <w:rsid w:val="001960B4"/>
    <w:rsid w:val="001961AF"/>
    <w:rsid w:val="00196525"/>
    <w:rsid w:val="001965B7"/>
    <w:rsid w:val="001968FB"/>
    <w:rsid w:val="00196900"/>
    <w:rsid w:val="00196902"/>
    <w:rsid w:val="00196E51"/>
    <w:rsid w:val="00196F84"/>
    <w:rsid w:val="001970E4"/>
    <w:rsid w:val="00197373"/>
    <w:rsid w:val="001974B5"/>
    <w:rsid w:val="001974BD"/>
    <w:rsid w:val="00197618"/>
    <w:rsid w:val="001977F1"/>
    <w:rsid w:val="00197B56"/>
    <w:rsid w:val="00197CBC"/>
    <w:rsid w:val="00197F3C"/>
    <w:rsid w:val="001A02C5"/>
    <w:rsid w:val="001A05EF"/>
    <w:rsid w:val="001A070E"/>
    <w:rsid w:val="001A0C4E"/>
    <w:rsid w:val="001A0CD2"/>
    <w:rsid w:val="001A10CE"/>
    <w:rsid w:val="001A11D3"/>
    <w:rsid w:val="001A18C2"/>
    <w:rsid w:val="001A1B1E"/>
    <w:rsid w:val="001A1B28"/>
    <w:rsid w:val="001A224E"/>
    <w:rsid w:val="001A2662"/>
    <w:rsid w:val="001A27C7"/>
    <w:rsid w:val="001A284B"/>
    <w:rsid w:val="001A2ACB"/>
    <w:rsid w:val="001A2CCE"/>
    <w:rsid w:val="001A2F47"/>
    <w:rsid w:val="001A3162"/>
    <w:rsid w:val="001A3397"/>
    <w:rsid w:val="001A3423"/>
    <w:rsid w:val="001A342B"/>
    <w:rsid w:val="001A346C"/>
    <w:rsid w:val="001A384D"/>
    <w:rsid w:val="001A3961"/>
    <w:rsid w:val="001A39B1"/>
    <w:rsid w:val="001A3EF2"/>
    <w:rsid w:val="001A4283"/>
    <w:rsid w:val="001A45BF"/>
    <w:rsid w:val="001A4C48"/>
    <w:rsid w:val="001A53BB"/>
    <w:rsid w:val="001A5471"/>
    <w:rsid w:val="001A54C0"/>
    <w:rsid w:val="001A558E"/>
    <w:rsid w:val="001A561C"/>
    <w:rsid w:val="001A56FB"/>
    <w:rsid w:val="001A5843"/>
    <w:rsid w:val="001A58FC"/>
    <w:rsid w:val="001A5EC4"/>
    <w:rsid w:val="001A612C"/>
    <w:rsid w:val="001A6547"/>
    <w:rsid w:val="001A65CA"/>
    <w:rsid w:val="001A66E7"/>
    <w:rsid w:val="001A6A7F"/>
    <w:rsid w:val="001A6E83"/>
    <w:rsid w:val="001A6EBE"/>
    <w:rsid w:val="001A718B"/>
    <w:rsid w:val="001A73FE"/>
    <w:rsid w:val="001A7DDB"/>
    <w:rsid w:val="001A7E24"/>
    <w:rsid w:val="001B0086"/>
    <w:rsid w:val="001B02AF"/>
    <w:rsid w:val="001B0501"/>
    <w:rsid w:val="001B090D"/>
    <w:rsid w:val="001B094B"/>
    <w:rsid w:val="001B0F26"/>
    <w:rsid w:val="001B0F32"/>
    <w:rsid w:val="001B109D"/>
    <w:rsid w:val="001B159E"/>
    <w:rsid w:val="001B1BE0"/>
    <w:rsid w:val="001B1DBC"/>
    <w:rsid w:val="001B1E4C"/>
    <w:rsid w:val="001B1F75"/>
    <w:rsid w:val="001B2313"/>
    <w:rsid w:val="001B2360"/>
    <w:rsid w:val="001B2A69"/>
    <w:rsid w:val="001B2CED"/>
    <w:rsid w:val="001B3036"/>
    <w:rsid w:val="001B3072"/>
    <w:rsid w:val="001B31B9"/>
    <w:rsid w:val="001B3555"/>
    <w:rsid w:val="001B357B"/>
    <w:rsid w:val="001B38B6"/>
    <w:rsid w:val="001B38D9"/>
    <w:rsid w:val="001B3D9F"/>
    <w:rsid w:val="001B4041"/>
    <w:rsid w:val="001B4310"/>
    <w:rsid w:val="001B4410"/>
    <w:rsid w:val="001B4690"/>
    <w:rsid w:val="001B49C0"/>
    <w:rsid w:val="001B4A12"/>
    <w:rsid w:val="001B4FBE"/>
    <w:rsid w:val="001B524A"/>
    <w:rsid w:val="001B5276"/>
    <w:rsid w:val="001B52AC"/>
    <w:rsid w:val="001B53DA"/>
    <w:rsid w:val="001B5921"/>
    <w:rsid w:val="001B62C5"/>
    <w:rsid w:val="001B650B"/>
    <w:rsid w:val="001B6999"/>
    <w:rsid w:val="001B7235"/>
    <w:rsid w:val="001B746C"/>
    <w:rsid w:val="001B7906"/>
    <w:rsid w:val="001B7A83"/>
    <w:rsid w:val="001C0202"/>
    <w:rsid w:val="001C033C"/>
    <w:rsid w:val="001C0426"/>
    <w:rsid w:val="001C06D7"/>
    <w:rsid w:val="001C0E37"/>
    <w:rsid w:val="001C0EA9"/>
    <w:rsid w:val="001C100E"/>
    <w:rsid w:val="001C11D2"/>
    <w:rsid w:val="001C1773"/>
    <w:rsid w:val="001C1B6F"/>
    <w:rsid w:val="001C1DA7"/>
    <w:rsid w:val="001C2045"/>
    <w:rsid w:val="001C217F"/>
    <w:rsid w:val="001C2486"/>
    <w:rsid w:val="001C255A"/>
    <w:rsid w:val="001C257D"/>
    <w:rsid w:val="001C258B"/>
    <w:rsid w:val="001C27C4"/>
    <w:rsid w:val="001C28FA"/>
    <w:rsid w:val="001C2B68"/>
    <w:rsid w:val="001C3001"/>
    <w:rsid w:val="001C355E"/>
    <w:rsid w:val="001C3657"/>
    <w:rsid w:val="001C36A6"/>
    <w:rsid w:val="001C3778"/>
    <w:rsid w:val="001C384D"/>
    <w:rsid w:val="001C3C9F"/>
    <w:rsid w:val="001C3FBE"/>
    <w:rsid w:val="001C40DF"/>
    <w:rsid w:val="001C434C"/>
    <w:rsid w:val="001C43AD"/>
    <w:rsid w:val="001C4449"/>
    <w:rsid w:val="001C4523"/>
    <w:rsid w:val="001C45D3"/>
    <w:rsid w:val="001C483F"/>
    <w:rsid w:val="001C4A02"/>
    <w:rsid w:val="001C4BFC"/>
    <w:rsid w:val="001C4E00"/>
    <w:rsid w:val="001C4E36"/>
    <w:rsid w:val="001C53E6"/>
    <w:rsid w:val="001C545C"/>
    <w:rsid w:val="001C5758"/>
    <w:rsid w:val="001C592E"/>
    <w:rsid w:val="001C5985"/>
    <w:rsid w:val="001C5CC5"/>
    <w:rsid w:val="001C5D34"/>
    <w:rsid w:val="001C5F64"/>
    <w:rsid w:val="001C5F9C"/>
    <w:rsid w:val="001C609F"/>
    <w:rsid w:val="001C625D"/>
    <w:rsid w:val="001C64F6"/>
    <w:rsid w:val="001C652C"/>
    <w:rsid w:val="001C6587"/>
    <w:rsid w:val="001C6625"/>
    <w:rsid w:val="001C66B2"/>
    <w:rsid w:val="001C672C"/>
    <w:rsid w:val="001C6733"/>
    <w:rsid w:val="001C6B25"/>
    <w:rsid w:val="001C6CF3"/>
    <w:rsid w:val="001C7022"/>
    <w:rsid w:val="001C748D"/>
    <w:rsid w:val="001C7A94"/>
    <w:rsid w:val="001C7A98"/>
    <w:rsid w:val="001C7BF8"/>
    <w:rsid w:val="001C7D1D"/>
    <w:rsid w:val="001D062A"/>
    <w:rsid w:val="001D07C7"/>
    <w:rsid w:val="001D0A32"/>
    <w:rsid w:val="001D0DB0"/>
    <w:rsid w:val="001D0F81"/>
    <w:rsid w:val="001D11E9"/>
    <w:rsid w:val="001D1235"/>
    <w:rsid w:val="001D1251"/>
    <w:rsid w:val="001D12DE"/>
    <w:rsid w:val="001D154D"/>
    <w:rsid w:val="001D166C"/>
    <w:rsid w:val="001D16BA"/>
    <w:rsid w:val="001D1AF9"/>
    <w:rsid w:val="001D20D4"/>
    <w:rsid w:val="001D2423"/>
    <w:rsid w:val="001D26C5"/>
    <w:rsid w:val="001D2960"/>
    <w:rsid w:val="001D2CD6"/>
    <w:rsid w:val="001D3078"/>
    <w:rsid w:val="001D30BD"/>
    <w:rsid w:val="001D3150"/>
    <w:rsid w:val="001D330E"/>
    <w:rsid w:val="001D33B3"/>
    <w:rsid w:val="001D38EC"/>
    <w:rsid w:val="001D3943"/>
    <w:rsid w:val="001D3A59"/>
    <w:rsid w:val="001D3AD4"/>
    <w:rsid w:val="001D3DE3"/>
    <w:rsid w:val="001D409F"/>
    <w:rsid w:val="001D40AD"/>
    <w:rsid w:val="001D42C1"/>
    <w:rsid w:val="001D4399"/>
    <w:rsid w:val="001D4582"/>
    <w:rsid w:val="001D458C"/>
    <w:rsid w:val="001D46BE"/>
    <w:rsid w:val="001D4B35"/>
    <w:rsid w:val="001D4EFE"/>
    <w:rsid w:val="001D5246"/>
    <w:rsid w:val="001D52AA"/>
    <w:rsid w:val="001D5646"/>
    <w:rsid w:val="001D569E"/>
    <w:rsid w:val="001D57DE"/>
    <w:rsid w:val="001D5809"/>
    <w:rsid w:val="001D5A9F"/>
    <w:rsid w:val="001D5AB9"/>
    <w:rsid w:val="001D5C94"/>
    <w:rsid w:val="001D5CF2"/>
    <w:rsid w:val="001D6301"/>
    <w:rsid w:val="001D64B4"/>
    <w:rsid w:val="001D66BB"/>
    <w:rsid w:val="001D6AF5"/>
    <w:rsid w:val="001D6DB0"/>
    <w:rsid w:val="001D6E60"/>
    <w:rsid w:val="001D712D"/>
    <w:rsid w:val="001D72EB"/>
    <w:rsid w:val="001D7512"/>
    <w:rsid w:val="001D7611"/>
    <w:rsid w:val="001D7D84"/>
    <w:rsid w:val="001D7E09"/>
    <w:rsid w:val="001D7E15"/>
    <w:rsid w:val="001E05ED"/>
    <w:rsid w:val="001E0E62"/>
    <w:rsid w:val="001E0FFB"/>
    <w:rsid w:val="001E105E"/>
    <w:rsid w:val="001E158C"/>
    <w:rsid w:val="001E1591"/>
    <w:rsid w:val="001E1B53"/>
    <w:rsid w:val="001E1CE7"/>
    <w:rsid w:val="001E1D33"/>
    <w:rsid w:val="001E1D5E"/>
    <w:rsid w:val="001E1DB0"/>
    <w:rsid w:val="001E1EC7"/>
    <w:rsid w:val="001E2000"/>
    <w:rsid w:val="001E20AB"/>
    <w:rsid w:val="001E2864"/>
    <w:rsid w:val="001E29DC"/>
    <w:rsid w:val="001E2A00"/>
    <w:rsid w:val="001E2B40"/>
    <w:rsid w:val="001E2CC1"/>
    <w:rsid w:val="001E2E34"/>
    <w:rsid w:val="001E3007"/>
    <w:rsid w:val="001E30F7"/>
    <w:rsid w:val="001E30FE"/>
    <w:rsid w:val="001E320E"/>
    <w:rsid w:val="001E3403"/>
    <w:rsid w:val="001E34AD"/>
    <w:rsid w:val="001E36A6"/>
    <w:rsid w:val="001E3B87"/>
    <w:rsid w:val="001E42A1"/>
    <w:rsid w:val="001E46CD"/>
    <w:rsid w:val="001E48E0"/>
    <w:rsid w:val="001E4955"/>
    <w:rsid w:val="001E4D22"/>
    <w:rsid w:val="001E50A0"/>
    <w:rsid w:val="001E511C"/>
    <w:rsid w:val="001E54A6"/>
    <w:rsid w:val="001E56C5"/>
    <w:rsid w:val="001E56CE"/>
    <w:rsid w:val="001E58AD"/>
    <w:rsid w:val="001E5921"/>
    <w:rsid w:val="001E6255"/>
    <w:rsid w:val="001E62A6"/>
    <w:rsid w:val="001E6771"/>
    <w:rsid w:val="001E67DD"/>
    <w:rsid w:val="001E6A11"/>
    <w:rsid w:val="001E6C95"/>
    <w:rsid w:val="001E6E98"/>
    <w:rsid w:val="001E6F91"/>
    <w:rsid w:val="001E7147"/>
    <w:rsid w:val="001E7221"/>
    <w:rsid w:val="001E72A9"/>
    <w:rsid w:val="001E74D2"/>
    <w:rsid w:val="001E75EA"/>
    <w:rsid w:val="001E78DC"/>
    <w:rsid w:val="001E7AD3"/>
    <w:rsid w:val="001F0079"/>
    <w:rsid w:val="001F02C5"/>
    <w:rsid w:val="001F0489"/>
    <w:rsid w:val="001F04A9"/>
    <w:rsid w:val="001F060B"/>
    <w:rsid w:val="001F06C9"/>
    <w:rsid w:val="001F095E"/>
    <w:rsid w:val="001F0AC7"/>
    <w:rsid w:val="001F0B82"/>
    <w:rsid w:val="001F0BB0"/>
    <w:rsid w:val="001F0BD4"/>
    <w:rsid w:val="001F1203"/>
    <w:rsid w:val="001F13FE"/>
    <w:rsid w:val="001F1589"/>
    <w:rsid w:val="001F17F3"/>
    <w:rsid w:val="001F18DF"/>
    <w:rsid w:val="001F1957"/>
    <w:rsid w:val="001F19E6"/>
    <w:rsid w:val="001F1A24"/>
    <w:rsid w:val="001F1B04"/>
    <w:rsid w:val="001F1BAF"/>
    <w:rsid w:val="001F1D5B"/>
    <w:rsid w:val="001F2870"/>
    <w:rsid w:val="001F28DB"/>
    <w:rsid w:val="001F28E3"/>
    <w:rsid w:val="001F2E5B"/>
    <w:rsid w:val="001F2F9C"/>
    <w:rsid w:val="001F2FE6"/>
    <w:rsid w:val="001F3056"/>
    <w:rsid w:val="001F30E0"/>
    <w:rsid w:val="001F3201"/>
    <w:rsid w:val="001F3C71"/>
    <w:rsid w:val="001F3EF2"/>
    <w:rsid w:val="001F40B2"/>
    <w:rsid w:val="001F4386"/>
    <w:rsid w:val="001F43E7"/>
    <w:rsid w:val="001F448A"/>
    <w:rsid w:val="001F46E9"/>
    <w:rsid w:val="001F4923"/>
    <w:rsid w:val="001F4EF6"/>
    <w:rsid w:val="001F564D"/>
    <w:rsid w:val="001F582F"/>
    <w:rsid w:val="001F5C28"/>
    <w:rsid w:val="001F5C30"/>
    <w:rsid w:val="001F5C57"/>
    <w:rsid w:val="001F5C72"/>
    <w:rsid w:val="001F5EDE"/>
    <w:rsid w:val="001F605C"/>
    <w:rsid w:val="001F6083"/>
    <w:rsid w:val="001F635D"/>
    <w:rsid w:val="001F6479"/>
    <w:rsid w:val="001F6780"/>
    <w:rsid w:val="001F6797"/>
    <w:rsid w:val="001F67BD"/>
    <w:rsid w:val="001F6ACC"/>
    <w:rsid w:val="001F6CA8"/>
    <w:rsid w:val="001F6D47"/>
    <w:rsid w:val="001F6DB7"/>
    <w:rsid w:val="001F6FBA"/>
    <w:rsid w:val="001F73C5"/>
    <w:rsid w:val="001F742B"/>
    <w:rsid w:val="001F7A31"/>
    <w:rsid w:val="001F7D4B"/>
    <w:rsid w:val="001F7E30"/>
    <w:rsid w:val="002000C2"/>
    <w:rsid w:val="00200369"/>
    <w:rsid w:val="0020063E"/>
    <w:rsid w:val="002006A1"/>
    <w:rsid w:val="00200720"/>
    <w:rsid w:val="0020097A"/>
    <w:rsid w:val="0020099C"/>
    <w:rsid w:val="002009FB"/>
    <w:rsid w:val="00200B79"/>
    <w:rsid w:val="002010AD"/>
    <w:rsid w:val="002010C1"/>
    <w:rsid w:val="002015C5"/>
    <w:rsid w:val="0020184E"/>
    <w:rsid w:val="00201A42"/>
    <w:rsid w:val="00201FBB"/>
    <w:rsid w:val="00202385"/>
    <w:rsid w:val="0020283D"/>
    <w:rsid w:val="00202995"/>
    <w:rsid w:val="002029C0"/>
    <w:rsid w:val="002029C9"/>
    <w:rsid w:val="00202DC7"/>
    <w:rsid w:val="00202DD7"/>
    <w:rsid w:val="00202EFA"/>
    <w:rsid w:val="002033C8"/>
    <w:rsid w:val="00203618"/>
    <w:rsid w:val="00203E82"/>
    <w:rsid w:val="00203EF6"/>
    <w:rsid w:val="0020400E"/>
    <w:rsid w:val="00204265"/>
    <w:rsid w:val="0020460D"/>
    <w:rsid w:val="00204A35"/>
    <w:rsid w:val="00204AC1"/>
    <w:rsid w:val="00204B97"/>
    <w:rsid w:val="00204D0F"/>
    <w:rsid w:val="00204EC8"/>
    <w:rsid w:val="00205050"/>
    <w:rsid w:val="002050D0"/>
    <w:rsid w:val="00205194"/>
    <w:rsid w:val="00205241"/>
    <w:rsid w:val="002054AE"/>
    <w:rsid w:val="0020554D"/>
    <w:rsid w:val="00205778"/>
    <w:rsid w:val="002057A2"/>
    <w:rsid w:val="002059E7"/>
    <w:rsid w:val="00205EF7"/>
    <w:rsid w:val="00205FAA"/>
    <w:rsid w:val="0020605F"/>
    <w:rsid w:val="00206301"/>
    <w:rsid w:val="002063A8"/>
    <w:rsid w:val="00206499"/>
    <w:rsid w:val="002068E7"/>
    <w:rsid w:val="002068FC"/>
    <w:rsid w:val="002069D6"/>
    <w:rsid w:val="002069E5"/>
    <w:rsid w:val="00206A94"/>
    <w:rsid w:val="00206DD7"/>
    <w:rsid w:val="00207186"/>
    <w:rsid w:val="002073CB"/>
    <w:rsid w:val="00207438"/>
    <w:rsid w:val="0020747F"/>
    <w:rsid w:val="00207598"/>
    <w:rsid w:val="002075C6"/>
    <w:rsid w:val="00207C9C"/>
    <w:rsid w:val="00207CB8"/>
    <w:rsid w:val="00207CD7"/>
    <w:rsid w:val="00207CDE"/>
    <w:rsid w:val="00207DE4"/>
    <w:rsid w:val="00207FEE"/>
    <w:rsid w:val="00210104"/>
    <w:rsid w:val="0021052E"/>
    <w:rsid w:val="00210591"/>
    <w:rsid w:val="00210607"/>
    <w:rsid w:val="0021086E"/>
    <w:rsid w:val="00210A4E"/>
    <w:rsid w:val="00210E96"/>
    <w:rsid w:val="002112B8"/>
    <w:rsid w:val="002112F1"/>
    <w:rsid w:val="0021130F"/>
    <w:rsid w:val="00211348"/>
    <w:rsid w:val="002113C0"/>
    <w:rsid w:val="00211B07"/>
    <w:rsid w:val="00211C32"/>
    <w:rsid w:val="00211D95"/>
    <w:rsid w:val="002124C6"/>
    <w:rsid w:val="00212867"/>
    <w:rsid w:val="00212CD7"/>
    <w:rsid w:val="00212D2D"/>
    <w:rsid w:val="00212D3F"/>
    <w:rsid w:val="00213127"/>
    <w:rsid w:val="002131BA"/>
    <w:rsid w:val="002137E7"/>
    <w:rsid w:val="0021399B"/>
    <w:rsid w:val="00213A54"/>
    <w:rsid w:val="00213E4B"/>
    <w:rsid w:val="00213F6D"/>
    <w:rsid w:val="00214056"/>
    <w:rsid w:val="002140C5"/>
    <w:rsid w:val="002140DD"/>
    <w:rsid w:val="002142FB"/>
    <w:rsid w:val="00214376"/>
    <w:rsid w:val="002145B7"/>
    <w:rsid w:val="00214704"/>
    <w:rsid w:val="0021486C"/>
    <w:rsid w:val="00214A1B"/>
    <w:rsid w:val="00214B15"/>
    <w:rsid w:val="00214CAC"/>
    <w:rsid w:val="00214DD9"/>
    <w:rsid w:val="0021503D"/>
    <w:rsid w:val="00215535"/>
    <w:rsid w:val="00215603"/>
    <w:rsid w:val="00215677"/>
    <w:rsid w:val="002157F2"/>
    <w:rsid w:val="00215A46"/>
    <w:rsid w:val="00215AB4"/>
    <w:rsid w:val="00215DF1"/>
    <w:rsid w:val="00215FF2"/>
    <w:rsid w:val="0021621E"/>
    <w:rsid w:val="00217527"/>
    <w:rsid w:val="00217955"/>
    <w:rsid w:val="00217A2B"/>
    <w:rsid w:val="00217AD8"/>
    <w:rsid w:val="00217E43"/>
    <w:rsid w:val="00217EF3"/>
    <w:rsid w:val="00220093"/>
    <w:rsid w:val="0022043E"/>
    <w:rsid w:val="0022047E"/>
    <w:rsid w:val="002204A9"/>
    <w:rsid w:val="00220520"/>
    <w:rsid w:val="0022076E"/>
    <w:rsid w:val="002209AF"/>
    <w:rsid w:val="0022117D"/>
    <w:rsid w:val="00221447"/>
    <w:rsid w:val="00221625"/>
    <w:rsid w:val="002216D1"/>
    <w:rsid w:val="00221A56"/>
    <w:rsid w:val="00221BED"/>
    <w:rsid w:val="00221D74"/>
    <w:rsid w:val="00221F27"/>
    <w:rsid w:val="00221FC6"/>
    <w:rsid w:val="00222030"/>
    <w:rsid w:val="00222253"/>
    <w:rsid w:val="00222293"/>
    <w:rsid w:val="002222B4"/>
    <w:rsid w:val="002222F7"/>
    <w:rsid w:val="00222347"/>
    <w:rsid w:val="002223B7"/>
    <w:rsid w:val="0022273F"/>
    <w:rsid w:val="002229CC"/>
    <w:rsid w:val="00222C72"/>
    <w:rsid w:val="00222DBE"/>
    <w:rsid w:val="00223046"/>
    <w:rsid w:val="002230B9"/>
    <w:rsid w:val="002231DA"/>
    <w:rsid w:val="002233C2"/>
    <w:rsid w:val="0022355E"/>
    <w:rsid w:val="002238F6"/>
    <w:rsid w:val="00223AA2"/>
    <w:rsid w:val="0022418B"/>
    <w:rsid w:val="002243C3"/>
    <w:rsid w:val="002246CB"/>
    <w:rsid w:val="0022476B"/>
    <w:rsid w:val="0022518E"/>
    <w:rsid w:val="0022549A"/>
    <w:rsid w:val="002254C3"/>
    <w:rsid w:val="0022560A"/>
    <w:rsid w:val="00225D42"/>
    <w:rsid w:val="00225D4A"/>
    <w:rsid w:val="00225F9D"/>
    <w:rsid w:val="0022607B"/>
    <w:rsid w:val="002260D9"/>
    <w:rsid w:val="00226164"/>
    <w:rsid w:val="0022616A"/>
    <w:rsid w:val="0022624D"/>
    <w:rsid w:val="00226310"/>
    <w:rsid w:val="002263C7"/>
    <w:rsid w:val="00226870"/>
    <w:rsid w:val="002272F0"/>
    <w:rsid w:val="0022751E"/>
    <w:rsid w:val="002278D4"/>
    <w:rsid w:val="00227D74"/>
    <w:rsid w:val="00227EDA"/>
    <w:rsid w:val="00230096"/>
    <w:rsid w:val="00230171"/>
    <w:rsid w:val="002306A9"/>
    <w:rsid w:val="002309FA"/>
    <w:rsid w:val="00230BF0"/>
    <w:rsid w:val="00230DCB"/>
    <w:rsid w:val="002310D4"/>
    <w:rsid w:val="002311B2"/>
    <w:rsid w:val="0023137E"/>
    <w:rsid w:val="002314C8"/>
    <w:rsid w:val="002316CD"/>
    <w:rsid w:val="0023176C"/>
    <w:rsid w:val="0023196A"/>
    <w:rsid w:val="0023279B"/>
    <w:rsid w:val="0023286D"/>
    <w:rsid w:val="00232A42"/>
    <w:rsid w:val="00232B0E"/>
    <w:rsid w:val="00232BA5"/>
    <w:rsid w:val="00232E0E"/>
    <w:rsid w:val="00232F32"/>
    <w:rsid w:val="00233181"/>
    <w:rsid w:val="00233228"/>
    <w:rsid w:val="002332D6"/>
    <w:rsid w:val="00233379"/>
    <w:rsid w:val="0023378E"/>
    <w:rsid w:val="002338FA"/>
    <w:rsid w:val="00233E0B"/>
    <w:rsid w:val="00233E52"/>
    <w:rsid w:val="00233E85"/>
    <w:rsid w:val="00233FBC"/>
    <w:rsid w:val="00233FF1"/>
    <w:rsid w:val="00234189"/>
    <w:rsid w:val="0023426A"/>
    <w:rsid w:val="0023433A"/>
    <w:rsid w:val="0023443A"/>
    <w:rsid w:val="00234688"/>
    <w:rsid w:val="00234983"/>
    <w:rsid w:val="002349DD"/>
    <w:rsid w:val="00234A21"/>
    <w:rsid w:val="00234C43"/>
    <w:rsid w:val="00234C5E"/>
    <w:rsid w:val="00234CDE"/>
    <w:rsid w:val="00234E9D"/>
    <w:rsid w:val="0023502A"/>
    <w:rsid w:val="002357AA"/>
    <w:rsid w:val="0023582C"/>
    <w:rsid w:val="002358E1"/>
    <w:rsid w:val="002359FB"/>
    <w:rsid w:val="00235C91"/>
    <w:rsid w:val="00235CF9"/>
    <w:rsid w:val="00235D07"/>
    <w:rsid w:val="00236259"/>
    <w:rsid w:val="00236764"/>
    <w:rsid w:val="00236844"/>
    <w:rsid w:val="00236880"/>
    <w:rsid w:val="00236882"/>
    <w:rsid w:val="002368C2"/>
    <w:rsid w:val="00236B58"/>
    <w:rsid w:val="00236F94"/>
    <w:rsid w:val="0023735B"/>
    <w:rsid w:val="00237A3A"/>
    <w:rsid w:val="00237C40"/>
    <w:rsid w:val="00237CED"/>
    <w:rsid w:val="00240055"/>
    <w:rsid w:val="00240062"/>
    <w:rsid w:val="00240207"/>
    <w:rsid w:val="002405D3"/>
    <w:rsid w:val="00240699"/>
    <w:rsid w:val="0024076B"/>
    <w:rsid w:val="0024078F"/>
    <w:rsid w:val="00240BC2"/>
    <w:rsid w:val="00240CBF"/>
    <w:rsid w:val="00240E37"/>
    <w:rsid w:val="00240F5E"/>
    <w:rsid w:val="002412AD"/>
    <w:rsid w:val="0024151F"/>
    <w:rsid w:val="00241594"/>
    <w:rsid w:val="00241C74"/>
    <w:rsid w:val="00241CA7"/>
    <w:rsid w:val="0024215E"/>
    <w:rsid w:val="002421CB"/>
    <w:rsid w:val="002425E1"/>
    <w:rsid w:val="0024260B"/>
    <w:rsid w:val="002426A7"/>
    <w:rsid w:val="00242A0E"/>
    <w:rsid w:val="00242A1B"/>
    <w:rsid w:val="00242A4D"/>
    <w:rsid w:val="00242A64"/>
    <w:rsid w:val="00243427"/>
    <w:rsid w:val="00243874"/>
    <w:rsid w:val="00243933"/>
    <w:rsid w:val="00243A92"/>
    <w:rsid w:val="00243BDE"/>
    <w:rsid w:val="00243E75"/>
    <w:rsid w:val="00243EDF"/>
    <w:rsid w:val="00243F59"/>
    <w:rsid w:val="00244140"/>
    <w:rsid w:val="00244593"/>
    <w:rsid w:val="00244701"/>
    <w:rsid w:val="00244B56"/>
    <w:rsid w:val="00244BAE"/>
    <w:rsid w:val="00244E9C"/>
    <w:rsid w:val="00245156"/>
    <w:rsid w:val="00245271"/>
    <w:rsid w:val="002454FD"/>
    <w:rsid w:val="0024552E"/>
    <w:rsid w:val="0024594E"/>
    <w:rsid w:val="00245A38"/>
    <w:rsid w:val="00245B6C"/>
    <w:rsid w:val="00246126"/>
    <w:rsid w:val="00246312"/>
    <w:rsid w:val="0024651E"/>
    <w:rsid w:val="00246537"/>
    <w:rsid w:val="00246546"/>
    <w:rsid w:val="00246622"/>
    <w:rsid w:val="002467DA"/>
    <w:rsid w:val="00246881"/>
    <w:rsid w:val="0024698B"/>
    <w:rsid w:val="00246C91"/>
    <w:rsid w:val="00246E5C"/>
    <w:rsid w:val="00246F33"/>
    <w:rsid w:val="0024755A"/>
    <w:rsid w:val="002477D8"/>
    <w:rsid w:val="0024780C"/>
    <w:rsid w:val="00247976"/>
    <w:rsid w:val="00247C24"/>
    <w:rsid w:val="00247F53"/>
    <w:rsid w:val="002501E1"/>
    <w:rsid w:val="00250313"/>
    <w:rsid w:val="0025038E"/>
    <w:rsid w:val="00250541"/>
    <w:rsid w:val="002507AD"/>
    <w:rsid w:val="002507D8"/>
    <w:rsid w:val="00250866"/>
    <w:rsid w:val="00250907"/>
    <w:rsid w:val="00250A26"/>
    <w:rsid w:val="00250A2E"/>
    <w:rsid w:val="00250AD6"/>
    <w:rsid w:val="00250E0F"/>
    <w:rsid w:val="00250EA4"/>
    <w:rsid w:val="00250EB7"/>
    <w:rsid w:val="00250EFE"/>
    <w:rsid w:val="002510EB"/>
    <w:rsid w:val="00251127"/>
    <w:rsid w:val="0025114A"/>
    <w:rsid w:val="002511B8"/>
    <w:rsid w:val="002514D2"/>
    <w:rsid w:val="00251699"/>
    <w:rsid w:val="00251AA8"/>
    <w:rsid w:val="00251C5E"/>
    <w:rsid w:val="00251D70"/>
    <w:rsid w:val="00251DC2"/>
    <w:rsid w:val="002520F8"/>
    <w:rsid w:val="0025221E"/>
    <w:rsid w:val="002523A1"/>
    <w:rsid w:val="002525DA"/>
    <w:rsid w:val="002526D8"/>
    <w:rsid w:val="0025287E"/>
    <w:rsid w:val="0025296E"/>
    <w:rsid w:val="002529A6"/>
    <w:rsid w:val="00252A51"/>
    <w:rsid w:val="00252A87"/>
    <w:rsid w:val="00252E0E"/>
    <w:rsid w:val="00252ED1"/>
    <w:rsid w:val="00252EFF"/>
    <w:rsid w:val="00253122"/>
    <w:rsid w:val="0025344E"/>
    <w:rsid w:val="002536EE"/>
    <w:rsid w:val="002537AC"/>
    <w:rsid w:val="00253B35"/>
    <w:rsid w:val="002547A1"/>
    <w:rsid w:val="0025486C"/>
    <w:rsid w:val="00254D93"/>
    <w:rsid w:val="00255186"/>
    <w:rsid w:val="00255204"/>
    <w:rsid w:val="0025558B"/>
    <w:rsid w:val="00255775"/>
    <w:rsid w:val="00255887"/>
    <w:rsid w:val="002558D5"/>
    <w:rsid w:val="00255928"/>
    <w:rsid w:val="00255DA1"/>
    <w:rsid w:val="002564F0"/>
    <w:rsid w:val="002567AE"/>
    <w:rsid w:val="00256CC9"/>
    <w:rsid w:val="002570CB"/>
    <w:rsid w:val="0025764B"/>
    <w:rsid w:val="00257675"/>
    <w:rsid w:val="00257862"/>
    <w:rsid w:val="002578D3"/>
    <w:rsid w:val="00257A25"/>
    <w:rsid w:val="00257AE3"/>
    <w:rsid w:val="00257AFA"/>
    <w:rsid w:val="00257CB3"/>
    <w:rsid w:val="00260068"/>
    <w:rsid w:val="0026062B"/>
    <w:rsid w:val="002607D0"/>
    <w:rsid w:val="002608C5"/>
    <w:rsid w:val="00260D88"/>
    <w:rsid w:val="00260F63"/>
    <w:rsid w:val="00261091"/>
    <w:rsid w:val="00261330"/>
    <w:rsid w:val="00261338"/>
    <w:rsid w:val="00261488"/>
    <w:rsid w:val="002614D7"/>
    <w:rsid w:val="00261628"/>
    <w:rsid w:val="00261656"/>
    <w:rsid w:val="00261B87"/>
    <w:rsid w:val="00261B8F"/>
    <w:rsid w:val="00261D15"/>
    <w:rsid w:val="00261FEE"/>
    <w:rsid w:val="0026213E"/>
    <w:rsid w:val="0026219B"/>
    <w:rsid w:val="00262264"/>
    <w:rsid w:val="002622A4"/>
    <w:rsid w:val="002622FD"/>
    <w:rsid w:val="002624F1"/>
    <w:rsid w:val="00262962"/>
    <w:rsid w:val="00262A18"/>
    <w:rsid w:val="00262B56"/>
    <w:rsid w:val="002630A8"/>
    <w:rsid w:val="00263248"/>
    <w:rsid w:val="002634B1"/>
    <w:rsid w:val="002636B1"/>
    <w:rsid w:val="00263CC7"/>
    <w:rsid w:val="00264170"/>
    <w:rsid w:val="00264194"/>
    <w:rsid w:val="002642FA"/>
    <w:rsid w:val="00264397"/>
    <w:rsid w:val="00264439"/>
    <w:rsid w:val="00264703"/>
    <w:rsid w:val="002647D7"/>
    <w:rsid w:val="00264D7D"/>
    <w:rsid w:val="0026541B"/>
    <w:rsid w:val="00265439"/>
    <w:rsid w:val="002656BC"/>
    <w:rsid w:val="0026579E"/>
    <w:rsid w:val="00265B72"/>
    <w:rsid w:val="00266451"/>
    <w:rsid w:val="00266571"/>
    <w:rsid w:val="00266A38"/>
    <w:rsid w:val="00266D1B"/>
    <w:rsid w:val="00266D63"/>
    <w:rsid w:val="00267081"/>
    <w:rsid w:val="0026717F"/>
    <w:rsid w:val="002672D1"/>
    <w:rsid w:val="0026750C"/>
    <w:rsid w:val="002676E4"/>
    <w:rsid w:val="0026770C"/>
    <w:rsid w:val="0026776B"/>
    <w:rsid w:val="00267B25"/>
    <w:rsid w:val="002700C1"/>
    <w:rsid w:val="0027062A"/>
    <w:rsid w:val="002708F3"/>
    <w:rsid w:val="002709CC"/>
    <w:rsid w:val="00270BEC"/>
    <w:rsid w:val="00270CFA"/>
    <w:rsid w:val="00270E8C"/>
    <w:rsid w:val="00270F01"/>
    <w:rsid w:val="00271194"/>
    <w:rsid w:val="00271211"/>
    <w:rsid w:val="0027140E"/>
    <w:rsid w:val="002716A0"/>
    <w:rsid w:val="00271B17"/>
    <w:rsid w:val="00271B4D"/>
    <w:rsid w:val="00271BBB"/>
    <w:rsid w:val="00271E13"/>
    <w:rsid w:val="00271F5F"/>
    <w:rsid w:val="0027230A"/>
    <w:rsid w:val="002724B1"/>
    <w:rsid w:val="00272565"/>
    <w:rsid w:val="002725AE"/>
    <w:rsid w:val="00272624"/>
    <w:rsid w:val="00272726"/>
    <w:rsid w:val="00272B84"/>
    <w:rsid w:val="00273051"/>
    <w:rsid w:val="0027306B"/>
    <w:rsid w:val="0027311B"/>
    <w:rsid w:val="00273149"/>
    <w:rsid w:val="00273B0B"/>
    <w:rsid w:val="0027411B"/>
    <w:rsid w:val="002746C4"/>
    <w:rsid w:val="00274BA8"/>
    <w:rsid w:val="00274D39"/>
    <w:rsid w:val="00274DB2"/>
    <w:rsid w:val="00275491"/>
    <w:rsid w:val="0027592F"/>
    <w:rsid w:val="00275B09"/>
    <w:rsid w:val="00276034"/>
    <w:rsid w:val="00276338"/>
    <w:rsid w:val="00276525"/>
    <w:rsid w:val="002767D5"/>
    <w:rsid w:val="00276A5D"/>
    <w:rsid w:val="00276B26"/>
    <w:rsid w:val="00276C5F"/>
    <w:rsid w:val="00276C73"/>
    <w:rsid w:val="00276DCD"/>
    <w:rsid w:val="00276E1B"/>
    <w:rsid w:val="00276E2C"/>
    <w:rsid w:val="00276E66"/>
    <w:rsid w:val="00276E76"/>
    <w:rsid w:val="00277259"/>
    <w:rsid w:val="0027739D"/>
    <w:rsid w:val="00277478"/>
    <w:rsid w:val="002775AC"/>
    <w:rsid w:val="0027761C"/>
    <w:rsid w:val="002776D1"/>
    <w:rsid w:val="0027772C"/>
    <w:rsid w:val="00277831"/>
    <w:rsid w:val="00277A8B"/>
    <w:rsid w:val="00277AED"/>
    <w:rsid w:val="00277BF5"/>
    <w:rsid w:val="00277D7C"/>
    <w:rsid w:val="00277F0C"/>
    <w:rsid w:val="0028014B"/>
    <w:rsid w:val="002801A8"/>
    <w:rsid w:val="00280227"/>
    <w:rsid w:val="002803FC"/>
    <w:rsid w:val="0028097A"/>
    <w:rsid w:val="00280A12"/>
    <w:rsid w:val="00280A95"/>
    <w:rsid w:val="00280E75"/>
    <w:rsid w:val="00280EDE"/>
    <w:rsid w:val="00280F08"/>
    <w:rsid w:val="00281304"/>
    <w:rsid w:val="002815E1"/>
    <w:rsid w:val="00281629"/>
    <w:rsid w:val="002816D6"/>
    <w:rsid w:val="00281B60"/>
    <w:rsid w:val="00281B8E"/>
    <w:rsid w:val="002820A0"/>
    <w:rsid w:val="00282464"/>
    <w:rsid w:val="00282A8C"/>
    <w:rsid w:val="00282BE3"/>
    <w:rsid w:val="00282C1E"/>
    <w:rsid w:val="002830EB"/>
    <w:rsid w:val="00283327"/>
    <w:rsid w:val="0028332D"/>
    <w:rsid w:val="00283811"/>
    <w:rsid w:val="00283869"/>
    <w:rsid w:val="00283A63"/>
    <w:rsid w:val="00283AAA"/>
    <w:rsid w:val="00283B46"/>
    <w:rsid w:val="00283D11"/>
    <w:rsid w:val="00283D21"/>
    <w:rsid w:val="00283D66"/>
    <w:rsid w:val="00283E39"/>
    <w:rsid w:val="00284066"/>
    <w:rsid w:val="00284128"/>
    <w:rsid w:val="00284A52"/>
    <w:rsid w:val="00284C5E"/>
    <w:rsid w:val="00284DA5"/>
    <w:rsid w:val="00285020"/>
    <w:rsid w:val="00285040"/>
    <w:rsid w:val="002851F2"/>
    <w:rsid w:val="00285412"/>
    <w:rsid w:val="0028552E"/>
    <w:rsid w:val="0028557C"/>
    <w:rsid w:val="00285673"/>
    <w:rsid w:val="00285945"/>
    <w:rsid w:val="00285AC9"/>
    <w:rsid w:val="00285B8D"/>
    <w:rsid w:val="00285C89"/>
    <w:rsid w:val="00285E07"/>
    <w:rsid w:val="00285F7A"/>
    <w:rsid w:val="002864DE"/>
    <w:rsid w:val="00286515"/>
    <w:rsid w:val="0028658A"/>
    <w:rsid w:val="002865D3"/>
    <w:rsid w:val="002866FD"/>
    <w:rsid w:val="00286B3F"/>
    <w:rsid w:val="00286E7A"/>
    <w:rsid w:val="00287008"/>
    <w:rsid w:val="0028713A"/>
    <w:rsid w:val="00287732"/>
    <w:rsid w:val="00287B66"/>
    <w:rsid w:val="00287BCC"/>
    <w:rsid w:val="00287F9D"/>
    <w:rsid w:val="0029002E"/>
    <w:rsid w:val="002903D8"/>
    <w:rsid w:val="0029041A"/>
    <w:rsid w:val="002904D1"/>
    <w:rsid w:val="002907D5"/>
    <w:rsid w:val="00290845"/>
    <w:rsid w:val="002909FB"/>
    <w:rsid w:val="00290A4C"/>
    <w:rsid w:val="00290A6A"/>
    <w:rsid w:val="00290B2C"/>
    <w:rsid w:val="00290EF1"/>
    <w:rsid w:val="00291087"/>
    <w:rsid w:val="00291138"/>
    <w:rsid w:val="00291286"/>
    <w:rsid w:val="002913A6"/>
    <w:rsid w:val="0029148D"/>
    <w:rsid w:val="002914EE"/>
    <w:rsid w:val="0029168D"/>
    <w:rsid w:val="00291839"/>
    <w:rsid w:val="00291841"/>
    <w:rsid w:val="002918F1"/>
    <w:rsid w:val="00291C03"/>
    <w:rsid w:val="00291E26"/>
    <w:rsid w:val="002922D4"/>
    <w:rsid w:val="0029236A"/>
    <w:rsid w:val="0029241F"/>
    <w:rsid w:val="002926A4"/>
    <w:rsid w:val="002926DB"/>
    <w:rsid w:val="0029270B"/>
    <w:rsid w:val="00292ACE"/>
    <w:rsid w:val="00292B66"/>
    <w:rsid w:val="00292BEB"/>
    <w:rsid w:val="00292DCE"/>
    <w:rsid w:val="00292E68"/>
    <w:rsid w:val="0029303E"/>
    <w:rsid w:val="002932C0"/>
    <w:rsid w:val="002933FA"/>
    <w:rsid w:val="0029362A"/>
    <w:rsid w:val="00293663"/>
    <w:rsid w:val="002938F7"/>
    <w:rsid w:val="00293CA6"/>
    <w:rsid w:val="00293F3B"/>
    <w:rsid w:val="00293F69"/>
    <w:rsid w:val="00293FA4"/>
    <w:rsid w:val="00294102"/>
    <w:rsid w:val="00294490"/>
    <w:rsid w:val="00294B75"/>
    <w:rsid w:val="00294B7E"/>
    <w:rsid w:val="00294B91"/>
    <w:rsid w:val="00294D89"/>
    <w:rsid w:val="00295080"/>
    <w:rsid w:val="002950B9"/>
    <w:rsid w:val="00295242"/>
    <w:rsid w:val="00295263"/>
    <w:rsid w:val="00295576"/>
    <w:rsid w:val="00295692"/>
    <w:rsid w:val="00295835"/>
    <w:rsid w:val="002960F7"/>
    <w:rsid w:val="002961C7"/>
    <w:rsid w:val="00296241"/>
    <w:rsid w:val="002962EE"/>
    <w:rsid w:val="0029637A"/>
    <w:rsid w:val="0029656C"/>
    <w:rsid w:val="002965E4"/>
    <w:rsid w:val="00296703"/>
    <w:rsid w:val="00296A28"/>
    <w:rsid w:val="00296A71"/>
    <w:rsid w:val="00296C74"/>
    <w:rsid w:val="00296E59"/>
    <w:rsid w:val="002971BF"/>
    <w:rsid w:val="00297290"/>
    <w:rsid w:val="00297918"/>
    <w:rsid w:val="00297960"/>
    <w:rsid w:val="00297A27"/>
    <w:rsid w:val="002A08D0"/>
    <w:rsid w:val="002A0B3E"/>
    <w:rsid w:val="002A0BF6"/>
    <w:rsid w:val="002A0EBC"/>
    <w:rsid w:val="002A11AC"/>
    <w:rsid w:val="002A12D1"/>
    <w:rsid w:val="002A12EE"/>
    <w:rsid w:val="002A14F0"/>
    <w:rsid w:val="002A1606"/>
    <w:rsid w:val="002A175D"/>
    <w:rsid w:val="002A1853"/>
    <w:rsid w:val="002A1B6E"/>
    <w:rsid w:val="002A1E8A"/>
    <w:rsid w:val="002A2220"/>
    <w:rsid w:val="002A2354"/>
    <w:rsid w:val="002A2387"/>
    <w:rsid w:val="002A25FA"/>
    <w:rsid w:val="002A2909"/>
    <w:rsid w:val="002A2D3F"/>
    <w:rsid w:val="002A2F07"/>
    <w:rsid w:val="002A31BE"/>
    <w:rsid w:val="002A329B"/>
    <w:rsid w:val="002A3701"/>
    <w:rsid w:val="002A3D72"/>
    <w:rsid w:val="002A3DD4"/>
    <w:rsid w:val="002A3DE9"/>
    <w:rsid w:val="002A425A"/>
    <w:rsid w:val="002A42B4"/>
    <w:rsid w:val="002A4470"/>
    <w:rsid w:val="002A448B"/>
    <w:rsid w:val="002A468F"/>
    <w:rsid w:val="002A480E"/>
    <w:rsid w:val="002A4A1D"/>
    <w:rsid w:val="002A4F2F"/>
    <w:rsid w:val="002A4FDC"/>
    <w:rsid w:val="002A528D"/>
    <w:rsid w:val="002A52C7"/>
    <w:rsid w:val="002A5A08"/>
    <w:rsid w:val="002A5B9C"/>
    <w:rsid w:val="002A5C09"/>
    <w:rsid w:val="002A5E63"/>
    <w:rsid w:val="002A5EC9"/>
    <w:rsid w:val="002A63E7"/>
    <w:rsid w:val="002A6463"/>
    <w:rsid w:val="002A6CB1"/>
    <w:rsid w:val="002A72B2"/>
    <w:rsid w:val="002A7328"/>
    <w:rsid w:val="002A751B"/>
    <w:rsid w:val="002A7B02"/>
    <w:rsid w:val="002A7C63"/>
    <w:rsid w:val="002A7D17"/>
    <w:rsid w:val="002A7FC3"/>
    <w:rsid w:val="002B0142"/>
    <w:rsid w:val="002B05E0"/>
    <w:rsid w:val="002B0C4F"/>
    <w:rsid w:val="002B0CC7"/>
    <w:rsid w:val="002B10EE"/>
    <w:rsid w:val="002B1208"/>
    <w:rsid w:val="002B135D"/>
    <w:rsid w:val="002B138A"/>
    <w:rsid w:val="002B149E"/>
    <w:rsid w:val="002B14A4"/>
    <w:rsid w:val="002B183C"/>
    <w:rsid w:val="002B1A03"/>
    <w:rsid w:val="002B1B1C"/>
    <w:rsid w:val="002B1B30"/>
    <w:rsid w:val="002B1D3B"/>
    <w:rsid w:val="002B1D3F"/>
    <w:rsid w:val="002B1FCB"/>
    <w:rsid w:val="002B2405"/>
    <w:rsid w:val="002B27E0"/>
    <w:rsid w:val="002B2921"/>
    <w:rsid w:val="002B2B7C"/>
    <w:rsid w:val="002B2C25"/>
    <w:rsid w:val="002B2C9E"/>
    <w:rsid w:val="002B2CA0"/>
    <w:rsid w:val="002B30A8"/>
    <w:rsid w:val="002B30DE"/>
    <w:rsid w:val="002B3366"/>
    <w:rsid w:val="002B3486"/>
    <w:rsid w:val="002B4009"/>
    <w:rsid w:val="002B4061"/>
    <w:rsid w:val="002B407E"/>
    <w:rsid w:val="002B474D"/>
    <w:rsid w:val="002B4B0F"/>
    <w:rsid w:val="002B4D2D"/>
    <w:rsid w:val="002B4EE3"/>
    <w:rsid w:val="002B4F35"/>
    <w:rsid w:val="002B54FC"/>
    <w:rsid w:val="002B5571"/>
    <w:rsid w:val="002B56F9"/>
    <w:rsid w:val="002B576F"/>
    <w:rsid w:val="002B5B7C"/>
    <w:rsid w:val="002B5D42"/>
    <w:rsid w:val="002B5DED"/>
    <w:rsid w:val="002B6EB5"/>
    <w:rsid w:val="002B7231"/>
    <w:rsid w:val="002B7730"/>
    <w:rsid w:val="002B7904"/>
    <w:rsid w:val="002B7A28"/>
    <w:rsid w:val="002B7C8E"/>
    <w:rsid w:val="002B7DF3"/>
    <w:rsid w:val="002B7EE5"/>
    <w:rsid w:val="002B7F2A"/>
    <w:rsid w:val="002C007F"/>
    <w:rsid w:val="002C009E"/>
    <w:rsid w:val="002C048E"/>
    <w:rsid w:val="002C055D"/>
    <w:rsid w:val="002C079F"/>
    <w:rsid w:val="002C0AEF"/>
    <w:rsid w:val="002C0AF2"/>
    <w:rsid w:val="002C0BC9"/>
    <w:rsid w:val="002C0D22"/>
    <w:rsid w:val="002C0EE5"/>
    <w:rsid w:val="002C100C"/>
    <w:rsid w:val="002C113E"/>
    <w:rsid w:val="002C1216"/>
    <w:rsid w:val="002C14DB"/>
    <w:rsid w:val="002C1612"/>
    <w:rsid w:val="002C173D"/>
    <w:rsid w:val="002C180E"/>
    <w:rsid w:val="002C2045"/>
    <w:rsid w:val="002C211E"/>
    <w:rsid w:val="002C2262"/>
    <w:rsid w:val="002C2427"/>
    <w:rsid w:val="002C24D9"/>
    <w:rsid w:val="002C2700"/>
    <w:rsid w:val="002C28D8"/>
    <w:rsid w:val="002C2AF3"/>
    <w:rsid w:val="002C3298"/>
    <w:rsid w:val="002C32BF"/>
    <w:rsid w:val="002C35B5"/>
    <w:rsid w:val="002C35B6"/>
    <w:rsid w:val="002C3611"/>
    <w:rsid w:val="002C363E"/>
    <w:rsid w:val="002C38FA"/>
    <w:rsid w:val="002C3B15"/>
    <w:rsid w:val="002C3C45"/>
    <w:rsid w:val="002C3C88"/>
    <w:rsid w:val="002C3FC7"/>
    <w:rsid w:val="002C42BF"/>
    <w:rsid w:val="002C53CA"/>
    <w:rsid w:val="002C554E"/>
    <w:rsid w:val="002C588D"/>
    <w:rsid w:val="002C58B1"/>
    <w:rsid w:val="002C5A78"/>
    <w:rsid w:val="002C5B4B"/>
    <w:rsid w:val="002C5B52"/>
    <w:rsid w:val="002C5D07"/>
    <w:rsid w:val="002C6469"/>
    <w:rsid w:val="002C64DA"/>
    <w:rsid w:val="002C6677"/>
    <w:rsid w:val="002C6D05"/>
    <w:rsid w:val="002C728F"/>
    <w:rsid w:val="002C7516"/>
    <w:rsid w:val="002C76F7"/>
    <w:rsid w:val="002C77AC"/>
    <w:rsid w:val="002C7878"/>
    <w:rsid w:val="002C7A34"/>
    <w:rsid w:val="002C7A93"/>
    <w:rsid w:val="002C7C38"/>
    <w:rsid w:val="002C7CC1"/>
    <w:rsid w:val="002C7E98"/>
    <w:rsid w:val="002D036C"/>
    <w:rsid w:val="002D03FC"/>
    <w:rsid w:val="002D046E"/>
    <w:rsid w:val="002D1062"/>
    <w:rsid w:val="002D1762"/>
    <w:rsid w:val="002D18AA"/>
    <w:rsid w:val="002D199B"/>
    <w:rsid w:val="002D201A"/>
    <w:rsid w:val="002D20E4"/>
    <w:rsid w:val="002D22F5"/>
    <w:rsid w:val="002D26C7"/>
    <w:rsid w:val="002D2AC0"/>
    <w:rsid w:val="002D2B74"/>
    <w:rsid w:val="002D2BFE"/>
    <w:rsid w:val="002D2C77"/>
    <w:rsid w:val="002D2D3D"/>
    <w:rsid w:val="002D30BB"/>
    <w:rsid w:val="002D319F"/>
    <w:rsid w:val="002D3453"/>
    <w:rsid w:val="002D3B4E"/>
    <w:rsid w:val="002D3DBF"/>
    <w:rsid w:val="002D3DE7"/>
    <w:rsid w:val="002D3ED9"/>
    <w:rsid w:val="002D40B0"/>
    <w:rsid w:val="002D45DA"/>
    <w:rsid w:val="002D467A"/>
    <w:rsid w:val="002D48EA"/>
    <w:rsid w:val="002D4900"/>
    <w:rsid w:val="002D4974"/>
    <w:rsid w:val="002D4C18"/>
    <w:rsid w:val="002D4E0D"/>
    <w:rsid w:val="002D510B"/>
    <w:rsid w:val="002D5557"/>
    <w:rsid w:val="002D5A70"/>
    <w:rsid w:val="002D5E71"/>
    <w:rsid w:val="002D5FA7"/>
    <w:rsid w:val="002D65AB"/>
    <w:rsid w:val="002D672C"/>
    <w:rsid w:val="002D690B"/>
    <w:rsid w:val="002D6D34"/>
    <w:rsid w:val="002D6D4C"/>
    <w:rsid w:val="002D6F1F"/>
    <w:rsid w:val="002D7557"/>
    <w:rsid w:val="002D7B48"/>
    <w:rsid w:val="002D7B71"/>
    <w:rsid w:val="002D7C20"/>
    <w:rsid w:val="002D7C71"/>
    <w:rsid w:val="002D7CA8"/>
    <w:rsid w:val="002D7D6D"/>
    <w:rsid w:val="002D7DD0"/>
    <w:rsid w:val="002D7DD7"/>
    <w:rsid w:val="002D7F36"/>
    <w:rsid w:val="002E00FC"/>
    <w:rsid w:val="002E04D6"/>
    <w:rsid w:val="002E07C3"/>
    <w:rsid w:val="002E07FC"/>
    <w:rsid w:val="002E09C4"/>
    <w:rsid w:val="002E0BFD"/>
    <w:rsid w:val="002E0F5E"/>
    <w:rsid w:val="002E1262"/>
    <w:rsid w:val="002E1A06"/>
    <w:rsid w:val="002E1D52"/>
    <w:rsid w:val="002E1F30"/>
    <w:rsid w:val="002E20BC"/>
    <w:rsid w:val="002E2749"/>
    <w:rsid w:val="002E2798"/>
    <w:rsid w:val="002E2904"/>
    <w:rsid w:val="002E2CBB"/>
    <w:rsid w:val="002E3072"/>
    <w:rsid w:val="002E30D2"/>
    <w:rsid w:val="002E3290"/>
    <w:rsid w:val="002E3360"/>
    <w:rsid w:val="002E3A14"/>
    <w:rsid w:val="002E3DB3"/>
    <w:rsid w:val="002E4034"/>
    <w:rsid w:val="002E4480"/>
    <w:rsid w:val="002E4900"/>
    <w:rsid w:val="002E4AA2"/>
    <w:rsid w:val="002E4C72"/>
    <w:rsid w:val="002E4FE5"/>
    <w:rsid w:val="002E5108"/>
    <w:rsid w:val="002E5171"/>
    <w:rsid w:val="002E5253"/>
    <w:rsid w:val="002E55D9"/>
    <w:rsid w:val="002E59F0"/>
    <w:rsid w:val="002E5A44"/>
    <w:rsid w:val="002E5D87"/>
    <w:rsid w:val="002E5EA1"/>
    <w:rsid w:val="002E62C6"/>
    <w:rsid w:val="002E64C0"/>
    <w:rsid w:val="002E6571"/>
    <w:rsid w:val="002E6873"/>
    <w:rsid w:val="002E6D03"/>
    <w:rsid w:val="002E6F17"/>
    <w:rsid w:val="002E70C1"/>
    <w:rsid w:val="002E70FA"/>
    <w:rsid w:val="002E71FE"/>
    <w:rsid w:val="002E7242"/>
    <w:rsid w:val="002E76B6"/>
    <w:rsid w:val="002E7781"/>
    <w:rsid w:val="002E7782"/>
    <w:rsid w:val="002E7D0F"/>
    <w:rsid w:val="002E7DBB"/>
    <w:rsid w:val="002F00C5"/>
    <w:rsid w:val="002F00F3"/>
    <w:rsid w:val="002F037A"/>
    <w:rsid w:val="002F07C6"/>
    <w:rsid w:val="002F08FC"/>
    <w:rsid w:val="002F0B6E"/>
    <w:rsid w:val="002F0C20"/>
    <w:rsid w:val="002F1071"/>
    <w:rsid w:val="002F11D5"/>
    <w:rsid w:val="002F1540"/>
    <w:rsid w:val="002F1B0C"/>
    <w:rsid w:val="002F1D7A"/>
    <w:rsid w:val="002F1EF9"/>
    <w:rsid w:val="002F222B"/>
    <w:rsid w:val="002F26CE"/>
    <w:rsid w:val="002F26E5"/>
    <w:rsid w:val="002F29D4"/>
    <w:rsid w:val="002F2A34"/>
    <w:rsid w:val="002F2C20"/>
    <w:rsid w:val="002F2CBD"/>
    <w:rsid w:val="002F2DD7"/>
    <w:rsid w:val="002F2EFE"/>
    <w:rsid w:val="002F3050"/>
    <w:rsid w:val="002F31E3"/>
    <w:rsid w:val="002F3359"/>
    <w:rsid w:val="002F3671"/>
    <w:rsid w:val="002F369B"/>
    <w:rsid w:val="002F3EEF"/>
    <w:rsid w:val="002F40D3"/>
    <w:rsid w:val="002F41B4"/>
    <w:rsid w:val="002F4371"/>
    <w:rsid w:val="002F447E"/>
    <w:rsid w:val="002F45A9"/>
    <w:rsid w:val="002F46E6"/>
    <w:rsid w:val="002F4892"/>
    <w:rsid w:val="002F490C"/>
    <w:rsid w:val="002F4A73"/>
    <w:rsid w:val="002F4AC2"/>
    <w:rsid w:val="002F4B9D"/>
    <w:rsid w:val="002F4D68"/>
    <w:rsid w:val="002F4ED2"/>
    <w:rsid w:val="002F542A"/>
    <w:rsid w:val="002F55C4"/>
    <w:rsid w:val="002F5666"/>
    <w:rsid w:val="002F574A"/>
    <w:rsid w:val="002F5FA2"/>
    <w:rsid w:val="002F6086"/>
    <w:rsid w:val="002F60F8"/>
    <w:rsid w:val="002F6176"/>
    <w:rsid w:val="002F63AA"/>
    <w:rsid w:val="002F694A"/>
    <w:rsid w:val="002F6995"/>
    <w:rsid w:val="002F72F8"/>
    <w:rsid w:val="002F7542"/>
    <w:rsid w:val="002F76E9"/>
    <w:rsid w:val="002F7712"/>
    <w:rsid w:val="002F79D6"/>
    <w:rsid w:val="002F7D35"/>
    <w:rsid w:val="002F7EBA"/>
    <w:rsid w:val="002F7F87"/>
    <w:rsid w:val="002F7FD3"/>
    <w:rsid w:val="0030027A"/>
    <w:rsid w:val="00300515"/>
    <w:rsid w:val="00300532"/>
    <w:rsid w:val="00300637"/>
    <w:rsid w:val="00300BC6"/>
    <w:rsid w:val="00300F83"/>
    <w:rsid w:val="00301440"/>
    <w:rsid w:val="00301708"/>
    <w:rsid w:val="0030186C"/>
    <w:rsid w:val="00301BDC"/>
    <w:rsid w:val="00301BE5"/>
    <w:rsid w:val="00301DE4"/>
    <w:rsid w:val="00301EF3"/>
    <w:rsid w:val="00302043"/>
    <w:rsid w:val="003020ED"/>
    <w:rsid w:val="00302409"/>
    <w:rsid w:val="00302416"/>
    <w:rsid w:val="003025C1"/>
    <w:rsid w:val="003026DC"/>
    <w:rsid w:val="00302C72"/>
    <w:rsid w:val="00302D59"/>
    <w:rsid w:val="00302E28"/>
    <w:rsid w:val="00302E39"/>
    <w:rsid w:val="00302F79"/>
    <w:rsid w:val="00302F91"/>
    <w:rsid w:val="003030EC"/>
    <w:rsid w:val="00303893"/>
    <w:rsid w:val="00303902"/>
    <w:rsid w:val="00303A0B"/>
    <w:rsid w:val="00303AB4"/>
    <w:rsid w:val="00303E58"/>
    <w:rsid w:val="00303EC9"/>
    <w:rsid w:val="0030424D"/>
    <w:rsid w:val="003042D0"/>
    <w:rsid w:val="003042FE"/>
    <w:rsid w:val="0030443C"/>
    <w:rsid w:val="00304580"/>
    <w:rsid w:val="003046AA"/>
    <w:rsid w:val="003048BD"/>
    <w:rsid w:val="003048E1"/>
    <w:rsid w:val="00305088"/>
    <w:rsid w:val="0030519F"/>
    <w:rsid w:val="00305505"/>
    <w:rsid w:val="003056DF"/>
    <w:rsid w:val="00305942"/>
    <w:rsid w:val="003059D1"/>
    <w:rsid w:val="00305CBE"/>
    <w:rsid w:val="00305E76"/>
    <w:rsid w:val="003060A2"/>
    <w:rsid w:val="00306246"/>
    <w:rsid w:val="00306980"/>
    <w:rsid w:val="00306B06"/>
    <w:rsid w:val="00306B6C"/>
    <w:rsid w:val="00306C6B"/>
    <w:rsid w:val="00306CD0"/>
    <w:rsid w:val="003072A0"/>
    <w:rsid w:val="0030750D"/>
    <w:rsid w:val="003075C5"/>
    <w:rsid w:val="00307AA7"/>
    <w:rsid w:val="00307B26"/>
    <w:rsid w:val="00307BAA"/>
    <w:rsid w:val="00310283"/>
    <w:rsid w:val="0031044D"/>
    <w:rsid w:val="00310697"/>
    <w:rsid w:val="003107FE"/>
    <w:rsid w:val="00310BC8"/>
    <w:rsid w:val="00310C72"/>
    <w:rsid w:val="003111A1"/>
    <w:rsid w:val="00311415"/>
    <w:rsid w:val="0031156B"/>
    <w:rsid w:val="00311A17"/>
    <w:rsid w:val="00311B20"/>
    <w:rsid w:val="00311B62"/>
    <w:rsid w:val="00311B65"/>
    <w:rsid w:val="00311BCE"/>
    <w:rsid w:val="00311D2D"/>
    <w:rsid w:val="00311DAA"/>
    <w:rsid w:val="003120E6"/>
    <w:rsid w:val="003124B0"/>
    <w:rsid w:val="00312509"/>
    <w:rsid w:val="003126F9"/>
    <w:rsid w:val="00312FB6"/>
    <w:rsid w:val="00313236"/>
    <w:rsid w:val="00313426"/>
    <w:rsid w:val="003134CD"/>
    <w:rsid w:val="003137EB"/>
    <w:rsid w:val="00313A48"/>
    <w:rsid w:val="00313BB9"/>
    <w:rsid w:val="00313BBC"/>
    <w:rsid w:val="00313EA7"/>
    <w:rsid w:val="00314303"/>
    <w:rsid w:val="00314310"/>
    <w:rsid w:val="00314416"/>
    <w:rsid w:val="003145A6"/>
    <w:rsid w:val="003148EA"/>
    <w:rsid w:val="00314B0F"/>
    <w:rsid w:val="00314BB0"/>
    <w:rsid w:val="00314C23"/>
    <w:rsid w:val="00314C4D"/>
    <w:rsid w:val="00314D7B"/>
    <w:rsid w:val="00314EC2"/>
    <w:rsid w:val="0031514B"/>
    <w:rsid w:val="0031515F"/>
    <w:rsid w:val="003153C5"/>
    <w:rsid w:val="0031567E"/>
    <w:rsid w:val="00315CE1"/>
    <w:rsid w:val="003162FA"/>
    <w:rsid w:val="0031676E"/>
    <w:rsid w:val="00316793"/>
    <w:rsid w:val="00316BAE"/>
    <w:rsid w:val="00316DB5"/>
    <w:rsid w:val="0031704A"/>
    <w:rsid w:val="00317182"/>
    <w:rsid w:val="0031754A"/>
    <w:rsid w:val="0031776F"/>
    <w:rsid w:val="003178B9"/>
    <w:rsid w:val="00317C13"/>
    <w:rsid w:val="00317F91"/>
    <w:rsid w:val="00320111"/>
    <w:rsid w:val="0032041E"/>
    <w:rsid w:val="00320615"/>
    <w:rsid w:val="00320CC7"/>
    <w:rsid w:val="00320EAF"/>
    <w:rsid w:val="00320F60"/>
    <w:rsid w:val="003210C8"/>
    <w:rsid w:val="0032116B"/>
    <w:rsid w:val="0032117F"/>
    <w:rsid w:val="003214F0"/>
    <w:rsid w:val="003215A4"/>
    <w:rsid w:val="00321BB3"/>
    <w:rsid w:val="00321F07"/>
    <w:rsid w:val="00322201"/>
    <w:rsid w:val="00322759"/>
    <w:rsid w:val="00322A20"/>
    <w:rsid w:val="00322D72"/>
    <w:rsid w:val="0032309A"/>
    <w:rsid w:val="003232C0"/>
    <w:rsid w:val="00323409"/>
    <w:rsid w:val="0032366B"/>
    <w:rsid w:val="00323A5E"/>
    <w:rsid w:val="00323B54"/>
    <w:rsid w:val="00323B9F"/>
    <w:rsid w:val="00323CF8"/>
    <w:rsid w:val="00323E43"/>
    <w:rsid w:val="003243E0"/>
    <w:rsid w:val="003245C3"/>
    <w:rsid w:val="00324ACD"/>
    <w:rsid w:val="00324BBB"/>
    <w:rsid w:val="003258D4"/>
    <w:rsid w:val="003259A0"/>
    <w:rsid w:val="00325A49"/>
    <w:rsid w:val="00325A91"/>
    <w:rsid w:val="0032603B"/>
    <w:rsid w:val="00326121"/>
    <w:rsid w:val="00326211"/>
    <w:rsid w:val="003265E6"/>
    <w:rsid w:val="0032663A"/>
    <w:rsid w:val="00326829"/>
    <w:rsid w:val="0032698D"/>
    <w:rsid w:val="00326A8A"/>
    <w:rsid w:val="00326DFA"/>
    <w:rsid w:val="00326F56"/>
    <w:rsid w:val="0032703C"/>
    <w:rsid w:val="003270BF"/>
    <w:rsid w:val="00327302"/>
    <w:rsid w:val="0032756C"/>
    <w:rsid w:val="003275EE"/>
    <w:rsid w:val="00327606"/>
    <w:rsid w:val="00327698"/>
    <w:rsid w:val="003277F9"/>
    <w:rsid w:val="003277FF"/>
    <w:rsid w:val="0032787C"/>
    <w:rsid w:val="00327A32"/>
    <w:rsid w:val="00327A65"/>
    <w:rsid w:val="00327C2B"/>
    <w:rsid w:val="00327DED"/>
    <w:rsid w:val="00330147"/>
    <w:rsid w:val="003301A8"/>
    <w:rsid w:val="0033050E"/>
    <w:rsid w:val="003308D0"/>
    <w:rsid w:val="00330BB6"/>
    <w:rsid w:val="003316F6"/>
    <w:rsid w:val="00331818"/>
    <w:rsid w:val="0033183D"/>
    <w:rsid w:val="00331D99"/>
    <w:rsid w:val="00332103"/>
    <w:rsid w:val="00332320"/>
    <w:rsid w:val="0033239C"/>
    <w:rsid w:val="003323DC"/>
    <w:rsid w:val="0033241D"/>
    <w:rsid w:val="00332741"/>
    <w:rsid w:val="00332986"/>
    <w:rsid w:val="00332BC7"/>
    <w:rsid w:val="003331CA"/>
    <w:rsid w:val="00333253"/>
    <w:rsid w:val="003334B9"/>
    <w:rsid w:val="0033364A"/>
    <w:rsid w:val="003336F6"/>
    <w:rsid w:val="0033384B"/>
    <w:rsid w:val="00333D68"/>
    <w:rsid w:val="00333EB8"/>
    <w:rsid w:val="00333F56"/>
    <w:rsid w:val="003342A5"/>
    <w:rsid w:val="0033442A"/>
    <w:rsid w:val="0033469C"/>
    <w:rsid w:val="003346C7"/>
    <w:rsid w:val="00334A55"/>
    <w:rsid w:val="00334AAC"/>
    <w:rsid w:val="00334BCF"/>
    <w:rsid w:val="00334CD4"/>
    <w:rsid w:val="00334D94"/>
    <w:rsid w:val="00335BCB"/>
    <w:rsid w:val="00335E49"/>
    <w:rsid w:val="00335F3E"/>
    <w:rsid w:val="0033600B"/>
    <w:rsid w:val="003363ED"/>
    <w:rsid w:val="00336677"/>
    <w:rsid w:val="003367B8"/>
    <w:rsid w:val="00336903"/>
    <w:rsid w:val="00336BFA"/>
    <w:rsid w:val="00336D22"/>
    <w:rsid w:val="00336DDE"/>
    <w:rsid w:val="00336E9A"/>
    <w:rsid w:val="00337058"/>
    <w:rsid w:val="00337539"/>
    <w:rsid w:val="003375D7"/>
    <w:rsid w:val="003376B9"/>
    <w:rsid w:val="00337A17"/>
    <w:rsid w:val="00337E9C"/>
    <w:rsid w:val="00337F19"/>
    <w:rsid w:val="0034000E"/>
    <w:rsid w:val="0034009A"/>
    <w:rsid w:val="00340348"/>
    <w:rsid w:val="003404AC"/>
    <w:rsid w:val="00340607"/>
    <w:rsid w:val="00340D89"/>
    <w:rsid w:val="00340EBF"/>
    <w:rsid w:val="00341098"/>
    <w:rsid w:val="003412A6"/>
    <w:rsid w:val="00341328"/>
    <w:rsid w:val="003417C6"/>
    <w:rsid w:val="003417F3"/>
    <w:rsid w:val="003419D9"/>
    <w:rsid w:val="00341D0F"/>
    <w:rsid w:val="00341D9A"/>
    <w:rsid w:val="00341F28"/>
    <w:rsid w:val="00342454"/>
    <w:rsid w:val="003426D8"/>
    <w:rsid w:val="003426FB"/>
    <w:rsid w:val="00342839"/>
    <w:rsid w:val="003428DB"/>
    <w:rsid w:val="00342980"/>
    <w:rsid w:val="00342E54"/>
    <w:rsid w:val="00343172"/>
    <w:rsid w:val="00343666"/>
    <w:rsid w:val="00343ADE"/>
    <w:rsid w:val="00343BC6"/>
    <w:rsid w:val="00343F9B"/>
    <w:rsid w:val="0034429A"/>
    <w:rsid w:val="003444C4"/>
    <w:rsid w:val="003445DF"/>
    <w:rsid w:val="00344644"/>
    <w:rsid w:val="003446A7"/>
    <w:rsid w:val="0034486F"/>
    <w:rsid w:val="00344993"/>
    <w:rsid w:val="00344FBA"/>
    <w:rsid w:val="0034506C"/>
    <w:rsid w:val="0034523C"/>
    <w:rsid w:val="00345255"/>
    <w:rsid w:val="003456A1"/>
    <w:rsid w:val="003457E9"/>
    <w:rsid w:val="00345A8A"/>
    <w:rsid w:val="00345E9B"/>
    <w:rsid w:val="003462B0"/>
    <w:rsid w:val="00346658"/>
    <w:rsid w:val="0034671D"/>
    <w:rsid w:val="00346A1D"/>
    <w:rsid w:val="00346AAF"/>
    <w:rsid w:val="00346C71"/>
    <w:rsid w:val="00346CB2"/>
    <w:rsid w:val="003470DA"/>
    <w:rsid w:val="003473B2"/>
    <w:rsid w:val="003473C1"/>
    <w:rsid w:val="00347404"/>
    <w:rsid w:val="0034750A"/>
    <w:rsid w:val="00347565"/>
    <w:rsid w:val="00347760"/>
    <w:rsid w:val="0034798E"/>
    <w:rsid w:val="00347AD8"/>
    <w:rsid w:val="00347FB2"/>
    <w:rsid w:val="00350061"/>
    <w:rsid w:val="00350219"/>
    <w:rsid w:val="0035063D"/>
    <w:rsid w:val="003508D6"/>
    <w:rsid w:val="003509AD"/>
    <w:rsid w:val="00350ACD"/>
    <w:rsid w:val="00350B3C"/>
    <w:rsid w:val="00350B8E"/>
    <w:rsid w:val="00350C0A"/>
    <w:rsid w:val="00350CF3"/>
    <w:rsid w:val="00350F6A"/>
    <w:rsid w:val="0035139D"/>
    <w:rsid w:val="003514EF"/>
    <w:rsid w:val="003517BA"/>
    <w:rsid w:val="00351B12"/>
    <w:rsid w:val="00351BD8"/>
    <w:rsid w:val="00351F9D"/>
    <w:rsid w:val="00352197"/>
    <w:rsid w:val="00352714"/>
    <w:rsid w:val="0035323C"/>
    <w:rsid w:val="0035327C"/>
    <w:rsid w:val="00353281"/>
    <w:rsid w:val="003532C9"/>
    <w:rsid w:val="003535A0"/>
    <w:rsid w:val="00353A53"/>
    <w:rsid w:val="00353DC1"/>
    <w:rsid w:val="003542C0"/>
    <w:rsid w:val="00354642"/>
    <w:rsid w:val="0035485C"/>
    <w:rsid w:val="00354DCF"/>
    <w:rsid w:val="00354FB5"/>
    <w:rsid w:val="00355015"/>
    <w:rsid w:val="00355211"/>
    <w:rsid w:val="0035522F"/>
    <w:rsid w:val="0035546F"/>
    <w:rsid w:val="0035582E"/>
    <w:rsid w:val="00355C05"/>
    <w:rsid w:val="00355DD1"/>
    <w:rsid w:val="00356360"/>
    <w:rsid w:val="00356A6A"/>
    <w:rsid w:val="00356F1B"/>
    <w:rsid w:val="00356F2D"/>
    <w:rsid w:val="003571D0"/>
    <w:rsid w:val="0035729D"/>
    <w:rsid w:val="00357959"/>
    <w:rsid w:val="00357E0D"/>
    <w:rsid w:val="00357E1D"/>
    <w:rsid w:val="00357F11"/>
    <w:rsid w:val="00357FDD"/>
    <w:rsid w:val="0036024E"/>
    <w:rsid w:val="00360784"/>
    <w:rsid w:val="00360A55"/>
    <w:rsid w:val="00360B9C"/>
    <w:rsid w:val="003617E6"/>
    <w:rsid w:val="00361AC0"/>
    <w:rsid w:val="00361C74"/>
    <w:rsid w:val="00361C89"/>
    <w:rsid w:val="003621DD"/>
    <w:rsid w:val="00362430"/>
    <w:rsid w:val="00362511"/>
    <w:rsid w:val="00362557"/>
    <w:rsid w:val="0036266D"/>
    <w:rsid w:val="003627D8"/>
    <w:rsid w:val="003631D7"/>
    <w:rsid w:val="0036334A"/>
    <w:rsid w:val="00363C9A"/>
    <w:rsid w:val="00363D72"/>
    <w:rsid w:val="00363E15"/>
    <w:rsid w:val="0036415C"/>
    <w:rsid w:val="003644A3"/>
    <w:rsid w:val="003648AF"/>
    <w:rsid w:val="00364DBB"/>
    <w:rsid w:val="00364E79"/>
    <w:rsid w:val="00365042"/>
    <w:rsid w:val="00365260"/>
    <w:rsid w:val="00365348"/>
    <w:rsid w:val="003658C9"/>
    <w:rsid w:val="00365997"/>
    <w:rsid w:val="00365AFC"/>
    <w:rsid w:val="00365C19"/>
    <w:rsid w:val="003664A1"/>
    <w:rsid w:val="00366656"/>
    <w:rsid w:val="00366776"/>
    <w:rsid w:val="00366967"/>
    <w:rsid w:val="00366D4A"/>
    <w:rsid w:val="0036720F"/>
    <w:rsid w:val="00367272"/>
    <w:rsid w:val="003673A8"/>
    <w:rsid w:val="003673BF"/>
    <w:rsid w:val="003678CD"/>
    <w:rsid w:val="00367984"/>
    <w:rsid w:val="00367BEA"/>
    <w:rsid w:val="00367DE9"/>
    <w:rsid w:val="00367E01"/>
    <w:rsid w:val="0037007A"/>
    <w:rsid w:val="003704C1"/>
    <w:rsid w:val="00370595"/>
    <w:rsid w:val="00370876"/>
    <w:rsid w:val="00370A63"/>
    <w:rsid w:val="00370A89"/>
    <w:rsid w:val="00370B04"/>
    <w:rsid w:val="00370FBD"/>
    <w:rsid w:val="00371063"/>
    <w:rsid w:val="00371080"/>
    <w:rsid w:val="003711B0"/>
    <w:rsid w:val="0037129B"/>
    <w:rsid w:val="003713E9"/>
    <w:rsid w:val="00371591"/>
    <w:rsid w:val="0037188E"/>
    <w:rsid w:val="00371F98"/>
    <w:rsid w:val="00372076"/>
    <w:rsid w:val="003721C7"/>
    <w:rsid w:val="003721E5"/>
    <w:rsid w:val="00372305"/>
    <w:rsid w:val="0037230D"/>
    <w:rsid w:val="00372590"/>
    <w:rsid w:val="003728B2"/>
    <w:rsid w:val="00372952"/>
    <w:rsid w:val="00372AEE"/>
    <w:rsid w:val="003735A7"/>
    <w:rsid w:val="0037365D"/>
    <w:rsid w:val="00373BC8"/>
    <w:rsid w:val="00373CA4"/>
    <w:rsid w:val="00373D3F"/>
    <w:rsid w:val="00374188"/>
    <w:rsid w:val="003744B4"/>
    <w:rsid w:val="0037453B"/>
    <w:rsid w:val="00374558"/>
    <w:rsid w:val="00374824"/>
    <w:rsid w:val="00374856"/>
    <w:rsid w:val="0037498A"/>
    <w:rsid w:val="00374D0A"/>
    <w:rsid w:val="00374DAE"/>
    <w:rsid w:val="00374F14"/>
    <w:rsid w:val="00375418"/>
    <w:rsid w:val="00375A83"/>
    <w:rsid w:val="003761EA"/>
    <w:rsid w:val="003763C7"/>
    <w:rsid w:val="003765CF"/>
    <w:rsid w:val="003769C7"/>
    <w:rsid w:val="00376A12"/>
    <w:rsid w:val="00376D2E"/>
    <w:rsid w:val="003771A5"/>
    <w:rsid w:val="003773D4"/>
    <w:rsid w:val="00377554"/>
    <w:rsid w:val="00377702"/>
    <w:rsid w:val="00377966"/>
    <w:rsid w:val="00377C9F"/>
    <w:rsid w:val="00380084"/>
    <w:rsid w:val="00380688"/>
    <w:rsid w:val="00380719"/>
    <w:rsid w:val="00380A84"/>
    <w:rsid w:val="00380A8E"/>
    <w:rsid w:val="00380BB0"/>
    <w:rsid w:val="0038106C"/>
    <w:rsid w:val="0038119B"/>
    <w:rsid w:val="003811BD"/>
    <w:rsid w:val="00381456"/>
    <w:rsid w:val="00381A77"/>
    <w:rsid w:val="00381FD7"/>
    <w:rsid w:val="003822AE"/>
    <w:rsid w:val="00382435"/>
    <w:rsid w:val="00382568"/>
    <w:rsid w:val="00382DC7"/>
    <w:rsid w:val="00382E58"/>
    <w:rsid w:val="00382EA9"/>
    <w:rsid w:val="003831CB"/>
    <w:rsid w:val="003832BE"/>
    <w:rsid w:val="003833D9"/>
    <w:rsid w:val="00383473"/>
    <w:rsid w:val="003834F9"/>
    <w:rsid w:val="0038354A"/>
    <w:rsid w:val="00383970"/>
    <w:rsid w:val="003839AF"/>
    <w:rsid w:val="00383A73"/>
    <w:rsid w:val="00384052"/>
    <w:rsid w:val="003840FA"/>
    <w:rsid w:val="00384729"/>
    <w:rsid w:val="00384930"/>
    <w:rsid w:val="00384B53"/>
    <w:rsid w:val="00384C6C"/>
    <w:rsid w:val="00384E63"/>
    <w:rsid w:val="00384F38"/>
    <w:rsid w:val="00384F59"/>
    <w:rsid w:val="003850E6"/>
    <w:rsid w:val="00385328"/>
    <w:rsid w:val="0038538E"/>
    <w:rsid w:val="00385871"/>
    <w:rsid w:val="0038590F"/>
    <w:rsid w:val="00385B2A"/>
    <w:rsid w:val="00385DC5"/>
    <w:rsid w:val="00386201"/>
    <w:rsid w:val="00386357"/>
    <w:rsid w:val="00386448"/>
    <w:rsid w:val="0038652C"/>
    <w:rsid w:val="003865E2"/>
    <w:rsid w:val="00386946"/>
    <w:rsid w:val="00386A09"/>
    <w:rsid w:val="00386B10"/>
    <w:rsid w:val="003870BC"/>
    <w:rsid w:val="0038724C"/>
    <w:rsid w:val="0038742F"/>
    <w:rsid w:val="00387841"/>
    <w:rsid w:val="0038794C"/>
    <w:rsid w:val="00387B65"/>
    <w:rsid w:val="00387EC6"/>
    <w:rsid w:val="00387FBF"/>
    <w:rsid w:val="003902A7"/>
    <w:rsid w:val="003909CA"/>
    <w:rsid w:val="00390D66"/>
    <w:rsid w:val="00390F52"/>
    <w:rsid w:val="00391127"/>
    <w:rsid w:val="003912FF"/>
    <w:rsid w:val="003913ED"/>
    <w:rsid w:val="003914FD"/>
    <w:rsid w:val="00391529"/>
    <w:rsid w:val="003915BF"/>
    <w:rsid w:val="00391C4C"/>
    <w:rsid w:val="00391C83"/>
    <w:rsid w:val="00392B7C"/>
    <w:rsid w:val="00392C6A"/>
    <w:rsid w:val="00392F98"/>
    <w:rsid w:val="003931F0"/>
    <w:rsid w:val="0039340A"/>
    <w:rsid w:val="00393526"/>
    <w:rsid w:val="00393639"/>
    <w:rsid w:val="00393667"/>
    <w:rsid w:val="0039371E"/>
    <w:rsid w:val="00393851"/>
    <w:rsid w:val="00393B3B"/>
    <w:rsid w:val="00393B65"/>
    <w:rsid w:val="00393C38"/>
    <w:rsid w:val="00393D04"/>
    <w:rsid w:val="00394039"/>
    <w:rsid w:val="0039406E"/>
    <w:rsid w:val="003943C4"/>
    <w:rsid w:val="00394C35"/>
    <w:rsid w:val="00394F78"/>
    <w:rsid w:val="00395315"/>
    <w:rsid w:val="00395632"/>
    <w:rsid w:val="003956ED"/>
    <w:rsid w:val="00395879"/>
    <w:rsid w:val="00395985"/>
    <w:rsid w:val="003959FB"/>
    <w:rsid w:val="00395B59"/>
    <w:rsid w:val="00395B8D"/>
    <w:rsid w:val="00395C14"/>
    <w:rsid w:val="00395D02"/>
    <w:rsid w:val="0039616D"/>
    <w:rsid w:val="00396345"/>
    <w:rsid w:val="00396568"/>
    <w:rsid w:val="0039687D"/>
    <w:rsid w:val="00396DC1"/>
    <w:rsid w:val="00397024"/>
    <w:rsid w:val="0039712A"/>
    <w:rsid w:val="00397302"/>
    <w:rsid w:val="003976D3"/>
    <w:rsid w:val="00397D68"/>
    <w:rsid w:val="00397DA0"/>
    <w:rsid w:val="00397F15"/>
    <w:rsid w:val="003A02E6"/>
    <w:rsid w:val="003A03F8"/>
    <w:rsid w:val="003A07EC"/>
    <w:rsid w:val="003A0B04"/>
    <w:rsid w:val="003A0C00"/>
    <w:rsid w:val="003A0C9C"/>
    <w:rsid w:val="003A0F32"/>
    <w:rsid w:val="003A11A6"/>
    <w:rsid w:val="003A129E"/>
    <w:rsid w:val="003A130B"/>
    <w:rsid w:val="003A144F"/>
    <w:rsid w:val="003A15E3"/>
    <w:rsid w:val="003A1662"/>
    <w:rsid w:val="003A18A9"/>
    <w:rsid w:val="003A19BB"/>
    <w:rsid w:val="003A1D7F"/>
    <w:rsid w:val="003A1E46"/>
    <w:rsid w:val="003A1FC1"/>
    <w:rsid w:val="003A20C8"/>
    <w:rsid w:val="003A2262"/>
    <w:rsid w:val="003A22C6"/>
    <w:rsid w:val="003A2388"/>
    <w:rsid w:val="003A27DB"/>
    <w:rsid w:val="003A2808"/>
    <w:rsid w:val="003A28E2"/>
    <w:rsid w:val="003A2C1F"/>
    <w:rsid w:val="003A31D2"/>
    <w:rsid w:val="003A35AC"/>
    <w:rsid w:val="003A3643"/>
    <w:rsid w:val="003A3675"/>
    <w:rsid w:val="003A36B0"/>
    <w:rsid w:val="003A38C4"/>
    <w:rsid w:val="003A3C69"/>
    <w:rsid w:val="003A3E7E"/>
    <w:rsid w:val="003A3F6E"/>
    <w:rsid w:val="003A4276"/>
    <w:rsid w:val="003A4299"/>
    <w:rsid w:val="003A433F"/>
    <w:rsid w:val="003A456E"/>
    <w:rsid w:val="003A47AB"/>
    <w:rsid w:val="003A48D9"/>
    <w:rsid w:val="003A4A3A"/>
    <w:rsid w:val="003A4CF3"/>
    <w:rsid w:val="003A4ED7"/>
    <w:rsid w:val="003A4F13"/>
    <w:rsid w:val="003A50F8"/>
    <w:rsid w:val="003A537E"/>
    <w:rsid w:val="003A5781"/>
    <w:rsid w:val="003A593B"/>
    <w:rsid w:val="003A5973"/>
    <w:rsid w:val="003A5A27"/>
    <w:rsid w:val="003A5D29"/>
    <w:rsid w:val="003A668C"/>
    <w:rsid w:val="003A693D"/>
    <w:rsid w:val="003A6E11"/>
    <w:rsid w:val="003A6F12"/>
    <w:rsid w:val="003A6FEA"/>
    <w:rsid w:val="003A716A"/>
    <w:rsid w:val="003A7286"/>
    <w:rsid w:val="003A7700"/>
    <w:rsid w:val="003A7A69"/>
    <w:rsid w:val="003A7DDD"/>
    <w:rsid w:val="003A7FA4"/>
    <w:rsid w:val="003B0294"/>
    <w:rsid w:val="003B029E"/>
    <w:rsid w:val="003B04BF"/>
    <w:rsid w:val="003B06F9"/>
    <w:rsid w:val="003B0753"/>
    <w:rsid w:val="003B08C9"/>
    <w:rsid w:val="003B09CA"/>
    <w:rsid w:val="003B09D0"/>
    <w:rsid w:val="003B0A88"/>
    <w:rsid w:val="003B0D00"/>
    <w:rsid w:val="003B0D05"/>
    <w:rsid w:val="003B0D38"/>
    <w:rsid w:val="003B1009"/>
    <w:rsid w:val="003B166E"/>
    <w:rsid w:val="003B1C52"/>
    <w:rsid w:val="003B1F15"/>
    <w:rsid w:val="003B1FF5"/>
    <w:rsid w:val="003B2123"/>
    <w:rsid w:val="003B23BE"/>
    <w:rsid w:val="003B263B"/>
    <w:rsid w:val="003B2A99"/>
    <w:rsid w:val="003B2B38"/>
    <w:rsid w:val="003B2C27"/>
    <w:rsid w:val="003B2D53"/>
    <w:rsid w:val="003B31C9"/>
    <w:rsid w:val="003B31CE"/>
    <w:rsid w:val="003B3739"/>
    <w:rsid w:val="003B3FF6"/>
    <w:rsid w:val="003B42E0"/>
    <w:rsid w:val="003B46DC"/>
    <w:rsid w:val="003B4D75"/>
    <w:rsid w:val="003B5080"/>
    <w:rsid w:val="003B5580"/>
    <w:rsid w:val="003B5652"/>
    <w:rsid w:val="003B5AAC"/>
    <w:rsid w:val="003B5C91"/>
    <w:rsid w:val="003B5DA4"/>
    <w:rsid w:val="003B6280"/>
    <w:rsid w:val="003B66AC"/>
    <w:rsid w:val="003B6911"/>
    <w:rsid w:val="003B6A01"/>
    <w:rsid w:val="003B6A3E"/>
    <w:rsid w:val="003B6AD8"/>
    <w:rsid w:val="003B6CA8"/>
    <w:rsid w:val="003B6ECC"/>
    <w:rsid w:val="003B6ED1"/>
    <w:rsid w:val="003B713D"/>
    <w:rsid w:val="003B72F2"/>
    <w:rsid w:val="003B75AE"/>
    <w:rsid w:val="003B7616"/>
    <w:rsid w:val="003B7B5D"/>
    <w:rsid w:val="003B7CBF"/>
    <w:rsid w:val="003B7ED9"/>
    <w:rsid w:val="003C022B"/>
    <w:rsid w:val="003C03AD"/>
    <w:rsid w:val="003C08AE"/>
    <w:rsid w:val="003C0A35"/>
    <w:rsid w:val="003C0FD5"/>
    <w:rsid w:val="003C1173"/>
    <w:rsid w:val="003C11BF"/>
    <w:rsid w:val="003C1321"/>
    <w:rsid w:val="003C1329"/>
    <w:rsid w:val="003C1410"/>
    <w:rsid w:val="003C150D"/>
    <w:rsid w:val="003C1557"/>
    <w:rsid w:val="003C1ADF"/>
    <w:rsid w:val="003C1E25"/>
    <w:rsid w:val="003C1E90"/>
    <w:rsid w:val="003C20CE"/>
    <w:rsid w:val="003C21BC"/>
    <w:rsid w:val="003C2266"/>
    <w:rsid w:val="003C239A"/>
    <w:rsid w:val="003C2672"/>
    <w:rsid w:val="003C2C62"/>
    <w:rsid w:val="003C32C7"/>
    <w:rsid w:val="003C3651"/>
    <w:rsid w:val="003C373E"/>
    <w:rsid w:val="003C3BE8"/>
    <w:rsid w:val="003C40D4"/>
    <w:rsid w:val="003C4429"/>
    <w:rsid w:val="003C454F"/>
    <w:rsid w:val="003C4B9B"/>
    <w:rsid w:val="003C4C57"/>
    <w:rsid w:val="003C4CFD"/>
    <w:rsid w:val="003C4F6E"/>
    <w:rsid w:val="003C5148"/>
    <w:rsid w:val="003C51BF"/>
    <w:rsid w:val="003C5307"/>
    <w:rsid w:val="003C55BE"/>
    <w:rsid w:val="003C5835"/>
    <w:rsid w:val="003C5BE3"/>
    <w:rsid w:val="003C5F29"/>
    <w:rsid w:val="003C5F48"/>
    <w:rsid w:val="003C5F9B"/>
    <w:rsid w:val="003C6495"/>
    <w:rsid w:val="003C649B"/>
    <w:rsid w:val="003C6B2D"/>
    <w:rsid w:val="003C6D46"/>
    <w:rsid w:val="003C6F51"/>
    <w:rsid w:val="003C7220"/>
    <w:rsid w:val="003C76D3"/>
    <w:rsid w:val="003C7726"/>
    <w:rsid w:val="003C78CF"/>
    <w:rsid w:val="003C7E2C"/>
    <w:rsid w:val="003C7F09"/>
    <w:rsid w:val="003D092B"/>
    <w:rsid w:val="003D0A7C"/>
    <w:rsid w:val="003D0DFE"/>
    <w:rsid w:val="003D0F59"/>
    <w:rsid w:val="003D1416"/>
    <w:rsid w:val="003D1625"/>
    <w:rsid w:val="003D1A5E"/>
    <w:rsid w:val="003D1B15"/>
    <w:rsid w:val="003D1D61"/>
    <w:rsid w:val="003D1DDD"/>
    <w:rsid w:val="003D1E38"/>
    <w:rsid w:val="003D21A9"/>
    <w:rsid w:val="003D2517"/>
    <w:rsid w:val="003D25D7"/>
    <w:rsid w:val="003D2A58"/>
    <w:rsid w:val="003D2A9B"/>
    <w:rsid w:val="003D2D6F"/>
    <w:rsid w:val="003D3016"/>
    <w:rsid w:val="003D302B"/>
    <w:rsid w:val="003D30A4"/>
    <w:rsid w:val="003D35E3"/>
    <w:rsid w:val="003D37FF"/>
    <w:rsid w:val="003D39D3"/>
    <w:rsid w:val="003D3A3F"/>
    <w:rsid w:val="003D3B68"/>
    <w:rsid w:val="003D3D85"/>
    <w:rsid w:val="003D3E03"/>
    <w:rsid w:val="003D3EF0"/>
    <w:rsid w:val="003D3FFB"/>
    <w:rsid w:val="003D40CB"/>
    <w:rsid w:val="003D414F"/>
    <w:rsid w:val="003D4581"/>
    <w:rsid w:val="003D4848"/>
    <w:rsid w:val="003D492C"/>
    <w:rsid w:val="003D4F95"/>
    <w:rsid w:val="003D5000"/>
    <w:rsid w:val="003D52E0"/>
    <w:rsid w:val="003D52EE"/>
    <w:rsid w:val="003D535C"/>
    <w:rsid w:val="003D53A8"/>
    <w:rsid w:val="003D54BC"/>
    <w:rsid w:val="003D5681"/>
    <w:rsid w:val="003D577E"/>
    <w:rsid w:val="003D5A9D"/>
    <w:rsid w:val="003D5E8C"/>
    <w:rsid w:val="003D5EC5"/>
    <w:rsid w:val="003D60E9"/>
    <w:rsid w:val="003D61F3"/>
    <w:rsid w:val="003D63D7"/>
    <w:rsid w:val="003D650B"/>
    <w:rsid w:val="003D6789"/>
    <w:rsid w:val="003D67A0"/>
    <w:rsid w:val="003D6914"/>
    <w:rsid w:val="003D6AE8"/>
    <w:rsid w:val="003D6D54"/>
    <w:rsid w:val="003D6F6B"/>
    <w:rsid w:val="003D6FEB"/>
    <w:rsid w:val="003D7268"/>
    <w:rsid w:val="003D748B"/>
    <w:rsid w:val="003D75CE"/>
    <w:rsid w:val="003D7757"/>
    <w:rsid w:val="003D781F"/>
    <w:rsid w:val="003D7BE9"/>
    <w:rsid w:val="003D7C21"/>
    <w:rsid w:val="003E0075"/>
    <w:rsid w:val="003E0341"/>
    <w:rsid w:val="003E0969"/>
    <w:rsid w:val="003E0A10"/>
    <w:rsid w:val="003E0CDC"/>
    <w:rsid w:val="003E1026"/>
    <w:rsid w:val="003E108A"/>
    <w:rsid w:val="003E1378"/>
    <w:rsid w:val="003E15CB"/>
    <w:rsid w:val="003E17FB"/>
    <w:rsid w:val="003E18B1"/>
    <w:rsid w:val="003E1A09"/>
    <w:rsid w:val="003E1A6E"/>
    <w:rsid w:val="003E1AE1"/>
    <w:rsid w:val="003E1E9D"/>
    <w:rsid w:val="003E1EF0"/>
    <w:rsid w:val="003E211D"/>
    <w:rsid w:val="003E2252"/>
    <w:rsid w:val="003E2298"/>
    <w:rsid w:val="003E25B8"/>
    <w:rsid w:val="003E2610"/>
    <w:rsid w:val="003E279A"/>
    <w:rsid w:val="003E2A62"/>
    <w:rsid w:val="003E2B66"/>
    <w:rsid w:val="003E3186"/>
    <w:rsid w:val="003E3402"/>
    <w:rsid w:val="003E3F8D"/>
    <w:rsid w:val="003E40AF"/>
    <w:rsid w:val="003E44F7"/>
    <w:rsid w:val="003E45AC"/>
    <w:rsid w:val="003E4914"/>
    <w:rsid w:val="003E4D34"/>
    <w:rsid w:val="003E4F25"/>
    <w:rsid w:val="003E556B"/>
    <w:rsid w:val="003E5706"/>
    <w:rsid w:val="003E593E"/>
    <w:rsid w:val="003E5C17"/>
    <w:rsid w:val="003E65B3"/>
    <w:rsid w:val="003E65F1"/>
    <w:rsid w:val="003E6847"/>
    <w:rsid w:val="003E68C5"/>
    <w:rsid w:val="003E6EDB"/>
    <w:rsid w:val="003E6FFA"/>
    <w:rsid w:val="003E747D"/>
    <w:rsid w:val="003E76EC"/>
    <w:rsid w:val="003E774D"/>
    <w:rsid w:val="003E7A84"/>
    <w:rsid w:val="003E7BD5"/>
    <w:rsid w:val="003E7BEF"/>
    <w:rsid w:val="003E7CCA"/>
    <w:rsid w:val="003E7D4A"/>
    <w:rsid w:val="003E7E27"/>
    <w:rsid w:val="003F02CE"/>
    <w:rsid w:val="003F04C7"/>
    <w:rsid w:val="003F0808"/>
    <w:rsid w:val="003F0BA5"/>
    <w:rsid w:val="003F0C0C"/>
    <w:rsid w:val="003F0E4D"/>
    <w:rsid w:val="003F0F35"/>
    <w:rsid w:val="003F102A"/>
    <w:rsid w:val="003F1062"/>
    <w:rsid w:val="003F14B3"/>
    <w:rsid w:val="003F172E"/>
    <w:rsid w:val="003F1923"/>
    <w:rsid w:val="003F1AB6"/>
    <w:rsid w:val="003F1C36"/>
    <w:rsid w:val="003F1FDA"/>
    <w:rsid w:val="003F217F"/>
    <w:rsid w:val="003F27EE"/>
    <w:rsid w:val="003F31EA"/>
    <w:rsid w:val="003F33EE"/>
    <w:rsid w:val="003F3500"/>
    <w:rsid w:val="003F3586"/>
    <w:rsid w:val="003F3675"/>
    <w:rsid w:val="003F368C"/>
    <w:rsid w:val="003F36F2"/>
    <w:rsid w:val="003F39A8"/>
    <w:rsid w:val="003F3A73"/>
    <w:rsid w:val="003F3C2E"/>
    <w:rsid w:val="003F3D53"/>
    <w:rsid w:val="003F3E62"/>
    <w:rsid w:val="003F3F49"/>
    <w:rsid w:val="003F406F"/>
    <w:rsid w:val="003F41CE"/>
    <w:rsid w:val="003F455C"/>
    <w:rsid w:val="003F4D32"/>
    <w:rsid w:val="003F4F83"/>
    <w:rsid w:val="003F5372"/>
    <w:rsid w:val="003F5A0E"/>
    <w:rsid w:val="003F5AF0"/>
    <w:rsid w:val="003F5B53"/>
    <w:rsid w:val="003F5C51"/>
    <w:rsid w:val="003F5C72"/>
    <w:rsid w:val="003F6510"/>
    <w:rsid w:val="003F65EF"/>
    <w:rsid w:val="003F6D00"/>
    <w:rsid w:val="003F78D6"/>
    <w:rsid w:val="003F7928"/>
    <w:rsid w:val="003F7945"/>
    <w:rsid w:val="003F7AD4"/>
    <w:rsid w:val="003F7BF6"/>
    <w:rsid w:val="003F7BF8"/>
    <w:rsid w:val="003F7D50"/>
    <w:rsid w:val="003F7F49"/>
    <w:rsid w:val="003F7FFD"/>
    <w:rsid w:val="0040008C"/>
    <w:rsid w:val="0040035C"/>
    <w:rsid w:val="00400663"/>
    <w:rsid w:val="0040085F"/>
    <w:rsid w:val="00400871"/>
    <w:rsid w:val="00400937"/>
    <w:rsid w:val="00400A58"/>
    <w:rsid w:val="00400EC9"/>
    <w:rsid w:val="00401268"/>
    <w:rsid w:val="0040131D"/>
    <w:rsid w:val="004013B8"/>
    <w:rsid w:val="00401458"/>
    <w:rsid w:val="004014BC"/>
    <w:rsid w:val="0040154F"/>
    <w:rsid w:val="00401B09"/>
    <w:rsid w:val="00401DF0"/>
    <w:rsid w:val="00401E13"/>
    <w:rsid w:val="004025CD"/>
    <w:rsid w:val="00403C8E"/>
    <w:rsid w:val="00403DC7"/>
    <w:rsid w:val="00403E3F"/>
    <w:rsid w:val="00403EFC"/>
    <w:rsid w:val="004040B8"/>
    <w:rsid w:val="00404197"/>
    <w:rsid w:val="0040428D"/>
    <w:rsid w:val="0040456C"/>
    <w:rsid w:val="0040462D"/>
    <w:rsid w:val="00404740"/>
    <w:rsid w:val="00404906"/>
    <w:rsid w:val="00404998"/>
    <w:rsid w:val="00404A0B"/>
    <w:rsid w:val="00404BD8"/>
    <w:rsid w:val="00404E14"/>
    <w:rsid w:val="00404E27"/>
    <w:rsid w:val="00404FAA"/>
    <w:rsid w:val="0040505F"/>
    <w:rsid w:val="0040513A"/>
    <w:rsid w:val="00405284"/>
    <w:rsid w:val="004052E8"/>
    <w:rsid w:val="004052FE"/>
    <w:rsid w:val="004053C3"/>
    <w:rsid w:val="0040593B"/>
    <w:rsid w:val="00405BFE"/>
    <w:rsid w:val="00405E64"/>
    <w:rsid w:val="00406376"/>
    <w:rsid w:val="0040693F"/>
    <w:rsid w:val="00406D96"/>
    <w:rsid w:val="00407280"/>
    <w:rsid w:val="004078CA"/>
    <w:rsid w:val="00407C11"/>
    <w:rsid w:val="00407DAB"/>
    <w:rsid w:val="0041023F"/>
    <w:rsid w:val="0041046D"/>
    <w:rsid w:val="004105B4"/>
    <w:rsid w:val="00410AA2"/>
    <w:rsid w:val="00410F0A"/>
    <w:rsid w:val="00410F8A"/>
    <w:rsid w:val="00411413"/>
    <w:rsid w:val="00411B0A"/>
    <w:rsid w:val="00411F11"/>
    <w:rsid w:val="00411F74"/>
    <w:rsid w:val="00412535"/>
    <w:rsid w:val="004126A1"/>
    <w:rsid w:val="004128D7"/>
    <w:rsid w:val="00412BB0"/>
    <w:rsid w:val="00412C0B"/>
    <w:rsid w:val="00413102"/>
    <w:rsid w:val="00413229"/>
    <w:rsid w:val="0041330B"/>
    <w:rsid w:val="00413361"/>
    <w:rsid w:val="004134FD"/>
    <w:rsid w:val="004138CA"/>
    <w:rsid w:val="00413995"/>
    <w:rsid w:val="00413C7C"/>
    <w:rsid w:val="00413E77"/>
    <w:rsid w:val="00414063"/>
    <w:rsid w:val="0041422D"/>
    <w:rsid w:val="004142E8"/>
    <w:rsid w:val="004145F9"/>
    <w:rsid w:val="00414A1D"/>
    <w:rsid w:val="00414B6F"/>
    <w:rsid w:val="00414BD8"/>
    <w:rsid w:val="00414D58"/>
    <w:rsid w:val="00414DB5"/>
    <w:rsid w:val="00414DBC"/>
    <w:rsid w:val="0041535C"/>
    <w:rsid w:val="004153D0"/>
    <w:rsid w:val="004154CD"/>
    <w:rsid w:val="0041554D"/>
    <w:rsid w:val="0041574D"/>
    <w:rsid w:val="00415B80"/>
    <w:rsid w:val="00416117"/>
    <w:rsid w:val="004161BC"/>
    <w:rsid w:val="00416525"/>
    <w:rsid w:val="00416550"/>
    <w:rsid w:val="00416752"/>
    <w:rsid w:val="00416781"/>
    <w:rsid w:val="0041694E"/>
    <w:rsid w:val="004169FD"/>
    <w:rsid w:val="00416B99"/>
    <w:rsid w:val="00416CC9"/>
    <w:rsid w:val="00416DA5"/>
    <w:rsid w:val="00416E77"/>
    <w:rsid w:val="00416F51"/>
    <w:rsid w:val="004172BE"/>
    <w:rsid w:val="004173A2"/>
    <w:rsid w:val="004173DB"/>
    <w:rsid w:val="00417438"/>
    <w:rsid w:val="00417A1C"/>
    <w:rsid w:val="004203C2"/>
    <w:rsid w:val="004204AC"/>
    <w:rsid w:val="00420BAC"/>
    <w:rsid w:val="00420CB2"/>
    <w:rsid w:val="00420D24"/>
    <w:rsid w:val="00420DD0"/>
    <w:rsid w:val="004215A3"/>
    <w:rsid w:val="00421677"/>
    <w:rsid w:val="00421FB3"/>
    <w:rsid w:val="0042214F"/>
    <w:rsid w:val="0042239A"/>
    <w:rsid w:val="004225B3"/>
    <w:rsid w:val="004227DA"/>
    <w:rsid w:val="00422987"/>
    <w:rsid w:val="004229B6"/>
    <w:rsid w:val="00422CA0"/>
    <w:rsid w:val="00422DAD"/>
    <w:rsid w:val="00422E36"/>
    <w:rsid w:val="0042306A"/>
    <w:rsid w:val="0042319E"/>
    <w:rsid w:val="004232AF"/>
    <w:rsid w:val="004232D4"/>
    <w:rsid w:val="0042359F"/>
    <w:rsid w:val="00423677"/>
    <w:rsid w:val="004236C1"/>
    <w:rsid w:val="0042383B"/>
    <w:rsid w:val="00423F5F"/>
    <w:rsid w:val="004241C7"/>
    <w:rsid w:val="00424506"/>
    <w:rsid w:val="0042467D"/>
    <w:rsid w:val="004249EF"/>
    <w:rsid w:val="00424A20"/>
    <w:rsid w:val="00424C3C"/>
    <w:rsid w:val="00424D62"/>
    <w:rsid w:val="00425120"/>
    <w:rsid w:val="0042539A"/>
    <w:rsid w:val="00425DD9"/>
    <w:rsid w:val="00426292"/>
    <w:rsid w:val="0042641F"/>
    <w:rsid w:val="00426580"/>
    <w:rsid w:val="00426672"/>
    <w:rsid w:val="004267EC"/>
    <w:rsid w:val="00426833"/>
    <w:rsid w:val="00426C8F"/>
    <w:rsid w:val="00426FA7"/>
    <w:rsid w:val="0042722F"/>
    <w:rsid w:val="0042773A"/>
    <w:rsid w:val="00427963"/>
    <w:rsid w:val="00430264"/>
    <w:rsid w:val="00430328"/>
    <w:rsid w:val="00430618"/>
    <w:rsid w:val="004308A3"/>
    <w:rsid w:val="004308C1"/>
    <w:rsid w:val="00430946"/>
    <w:rsid w:val="00430BA8"/>
    <w:rsid w:val="00430F0C"/>
    <w:rsid w:val="00430FE1"/>
    <w:rsid w:val="0043169E"/>
    <w:rsid w:val="0043173B"/>
    <w:rsid w:val="004319D0"/>
    <w:rsid w:val="00431A96"/>
    <w:rsid w:val="00431AD5"/>
    <w:rsid w:val="00431F70"/>
    <w:rsid w:val="0043208D"/>
    <w:rsid w:val="00432170"/>
    <w:rsid w:val="00432239"/>
    <w:rsid w:val="004328BD"/>
    <w:rsid w:val="00432A12"/>
    <w:rsid w:val="00432A36"/>
    <w:rsid w:val="00432AE4"/>
    <w:rsid w:val="00432B56"/>
    <w:rsid w:val="00432EC7"/>
    <w:rsid w:val="0043367D"/>
    <w:rsid w:val="00433923"/>
    <w:rsid w:val="0043393A"/>
    <w:rsid w:val="00433A6D"/>
    <w:rsid w:val="00434318"/>
    <w:rsid w:val="00434556"/>
    <w:rsid w:val="004345EF"/>
    <w:rsid w:val="00434637"/>
    <w:rsid w:val="004348CD"/>
    <w:rsid w:val="0043491A"/>
    <w:rsid w:val="00435009"/>
    <w:rsid w:val="00435063"/>
    <w:rsid w:val="004352C4"/>
    <w:rsid w:val="004357BD"/>
    <w:rsid w:val="00435809"/>
    <w:rsid w:val="00435886"/>
    <w:rsid w:val="004358CE"/>
    <w:rsid w:val="00435948"/>
    <w:rsid w:val="00435AD5"/>
    <w:rsid w:val="00435B79"/>
    <w:rsid w:val="00435E09"/>
    <w:rsid w:val="00436297"/>
    <w:rsid w:val="00436452"/>
    <w:rsid w:val="004364C9"/>
    <w:rsid w:val="004365D6"/>
    <w:rsid w:val="004366B0"/>
    <w:rsid w:val="00436CB2"/>
    <w:rsid w:val="00436E97"/>
    <w:rsid w:val="00436EE5"/>
    <w:rsid w:val="00436F0F"/>
    <w:rsid w:val="0043700B"/>
    <w:rsid w:val="0043767A"/>
    <w:rsid w:val="0043798F"/>
    <w:rsid w:val="004379B1"/>
    <w:rsid w:val="00437EF6"/>
    <w:rsid w:val="004404E2"/>
    <w:rsid w:val="004404E3"/>
    <w:rsid w:val="0044054A"/>
    <w:rsid w:val="0044089C"/>
    <w:rsid w:val="00440989"/>
    <w:rsid w:val="00440A49"/>
    <w:rsid w:val="00440C89"/>
    <w:rsid w:val="00440CE2"/>
    <w:rsid w:val="00440EF8"/>
    <w:rsid w:val="00441063"/>
    <w:rsid w:val="004411F7"/>
    <w:rsid w:val="0044122B"/>
    <w:rsid w:val="004412F4"/>
    <w:rsid w:val="004415C3"/>
    <w:rsid w:val="00441723"/>
    <w:rsid w:val="004417AC"/>
    <w:rsid w:val="00441832"/>
    <w:rsid w:val="0044190A"/>
    <w:rsid w:val="004419B4"/>
    <w:rsid w:val="00441A1D"/>
    <w:rsid w:val="00441BEB"/>
    <w:rsid w:val="00441C63"/>
    <w:rsid w:val="00441D0B"/>
    <w:rsid w:val="00441E82"/>
    <w:rsid w:val="0044246C"/>
    <w:rsid w:val="0044254B"/>
    <w:rsid w:val="00442577"/>
    <w:rsid w:val="00442B48"/>
    <w:rsid w:val="00442C3C"/>
    <w:rsid w:val="00442C9E"/>
    <w:rsid w:val="00442CEE"/>
    <w:rsid w:val="00442E79"/>
    <w:rsid w:val="00442EA7"/>
    <w:rsid w:val="0044301E"/>
    <w:rsid w:val="0044321C"/>
    <w:rsid w:val="004432E0"/>
    <w:rsid w:val="00443407"/>
    <w:rsid w:val="00443894"/>
    <w:rsid w:val="004439AB"/>
    <w:rsid w:val="00443C5C"/>
    <w:rsid w:val="004445A0"/>
    <w:rsid w:val="004445E9"/>
    <w:rsid w:val="00444873"/>
    <w:rsid w:val="00444886"/>
    <w:rsid w:val="0044493D"/>
    <w:rsid w:val="00444E43"/>
    <w:rsid w:val="00444E5E"/>
    <w:rsid w:val="00445AD8"/>
    <w:rsid w:val="00445B4B"/>
    <w:rsid w:val="00445E54"/>
    <w:rsid w:val="004460AD"/>
    <w:rsid w:val="004461C0"/>
    <w:rsid w:val="0044650E"/>
    <w:rsid w:val="004465C2"/>
    <w:rsid w:val="00446786"/>
    <w:rsid w:val="004469EF"/>
    <w:rsid w:val="00446AF5"/>
    <w:rsid w:val="00446C7E"/>
    <w:rsid w:val="004471EC"/>
    <w:rsid w:val="00447422"/>
    <w:rsid w:val="004474A5"/>
    <w:rsid w:val="00447882"/>
    <w:rsid w:val="00447A8E"/>
    <w:rsid w:val="00447B92"/>
    <w:rsid w:val="00447C12"/>
    <w:rsid w:val="00447C6D"/>
    <w:rsid w:val="00447CF3"/>
    <w:rsid w:val="0045004F"/>
    <w:rsid w:val="00450393"/>
    <w:rsid w:val="004507A0"/>
    <w:rsid w:val="0045084F"/>
    <w:rsid w:val="00450AA7"/>
    <w:rsid w:val="00450B3C"/>
    <w:rsid w:val="00450B78"/>
    <w:rsid w:val="00450C85"/>
    <w:rsid w:val="00450CB8"/>
    <w:rsid w:val="004510C1"/>
    <w:rsid w:val="00451192"/>
    <w:rsid w:val="0045163D"/>
    <w:rsid w:val="0045166D"/>
    <w:rsid w:val="00452335"/>
    <w:rsid w:val="00452407"/>
    <w:rsid w:val="004524D0"/>
    <w:rsid w:val="0045258D"/>
    <w:rsid w:val="004529CF"/>
    <w:rsid w:val="004529EC"/>
    <w:rsid w:val="00452BDA"/>
    <w:rsid w:val="0045300F"/>
    <w:rsid w:val="004534AC"/>
    <w:rsid w:val="004534C3"/>
    <w:rsid w:val="00453C9D"/>
    <w:rsid w:val="00453F1E"/>
    <w:rsid w:val="0045405F"/>
    <w:rsid w:val="0045424C"/>
    <w:rsid w:val="004543D0"/>
    <w:rsid w:val="0045444A"/>
    <w:rsid w:val="004544EF"/>
    <w:rsid w:val="004545C3"/>
    <w:rsid w:val="00454672"/>
    <w:rsid w:val="00454827"/>
    <w:rsid w:val="00454955"/>
    <w:rsid w:val="00454B1D"/>
    <w:rsid w:val="00454DA1"/>
    <w:rsid w:val="00454EB5"/>
    <w:rsid w:val="00454FD2"/>
    <w:rsid w:val="0045515F"/>
    <w:rsid w:val="004553B8"/>
    <w:rsid w:val="00455680"/>
    <w:rsid w:val="004557BB"/>
    <w:rsid w:val="004558EC"/>
    <w:rsid w:val="004558F6"/>
    <w:rsid w:val="00455C6C"/>
    <w:rsid w:val="00455D18"/>
    <w:rsid w:val="00455D8C"/>
    <w:rsid w:val="00455DF7"/>
    <w:rsid w:val="0045608C"/>
    <w:rsid w:val="004560B2"/>
    <w:rsid w:val="004561DF"/>
    <w:rsid w:val="00456222"/>
    <w:rsid w:val="004562D1"/>
    <w:rsid w:val="0045648A"/>
    <w:rsid w:val="004565A3"/>
    <w:rsid w:val="0045668C"/>
    <w:rsid w:val="00456E50"/>
    <w:rsid w:val="004573E6"/>
    <w:rsid w:val="0045765A"/>
    <w:rsid w:val="004576A8"/>
    <w:rsid w:val="00457975"/>
    <w:rsid w:val="00457B02"/>
    <w:rsid w:val="00457B1B"/>
    <w:rsid w:val="00457BD3"/>
    <w:rsid w:val="004600E8"/>
    <w:rsid w:val="004601AD"/>
    <w:rsid w:val="004601C7"/>
    <w:rsid w:val="004605F0"/>
    <w:rsid w:val="004606CD"/>
    <w:rsid w:val="004607B1"/>
    <w:rsid w:val="00460930"/>
    <w:rsid w:val="004609B6"/>
    <w:rsid w:val="00460A7E"/>
    <w:rsid w:val="00460FB7"/>
    <w:rsid w:val="004610F4"/>
    <w:rsid w:val="00461648"/>
    <w:rsid w:val="004616E0"/>
    <w:rsid w:val="00461965"/>
    <w:rsid w:val="00461AC0"/>
    <w:rsid w:val="00461C27"/>
    <w:rsid w:val="00461D34"/>
    <w:rsid w:val="00461DB4"/>
    <w:rsid w:val="00461F6D"/>
    <w:rsid w:val="00462093"/>
    <w:rsid w:val="004620EB"/>
    <w:rsid w:val="00462163"/>
    <w:rsid w:val="00462325"/>
    <w:rsid w:val="00462411"/>
    <w:rsid w:val="00462695"/>
    <w:rsid w:val="00462A93"/>
    <w:rsid w:val="00462BD2"/>
    <w:rsid w:val="00462C1C"/>
    <w:rsid w:val="00462CF7"/>
    <w:rsid w:val="00463310"/>
    <w:rsid w:val="00463327"/>
    <w:rsid w:val="004633A3"/>
    <w:rsid w:val="00463463"/>
    <w:rsid w:val="0046388A"/>
    <w:rsid w:val="004638FF"/>
    <w:rsid w:val="00463938"/>
    <w:rsid w:val="00463A0A"/>
    <w:rsid w:val="00463C4D"/>
    <w:rsid w:val="004640BE"/>
    <w:rsid w:val="004644F6"/>
    <w:rsid w:val="0046481D"/>
    <w:rsid w:val="00464ADC"/>
    <w:rsid w:val="00464CB4"/>
    <w:rsid w:val="00464FCA"/>
    <w:rsid w:val="004652AB"/>
    <w:rsid w:val="0046583A"/>
    <w:rsid w:val="0046596F"/>
    <w:rsid w:val="00465B5F"/>
    <w:rsid w:val="00465DD4"/>
    <w:rsid w:val="00466148"/>
    <w:rsid w:val="00466295"/>
    <w:rsid w:val="0046655B"/>
    <w:rsid w:val="0046665A"/>
    <w:rsid w:val="00466CB3"/>
    <w:rsid w:val="00466F94"/>
    <w:rsid w:val="00467119"/>
    <w:rsid w:val="004671F4"/>
    <w:rsid w:val="004674EB"/>
    <w:rsid w:val="00467873"/>
    <w:rsid w:val="0046792E"/>
    <w:rsid w:val="00467AEB"/>
    <w:rsid w:val="00467C1D"/>
    <w:rsid w:val="00467C5E"/>
    <w:rsid w:val="0047017B"/>
    <w:rsid w:val="00470193"/>
    <w:rsid w:val="00470629"/>
    <w:rsid w:val="0047066C"/>
    <w:rsid w:val="00470768"/>
    <w:rsid w:val="0047092E"/>
    <w:rsid w:val="00470BD6"/>
    <w:rsid w:val="00470C1F"/>
    <w:rsid w:val="00470CDC"/>
    <w:rsid w:val="00470D58"/>
    <w:rsid w:val="00470F65"/>
    <w:rsid w:val="00471841"/>
    <w:rsid w:val="0047187A"/>
    <w:rsid w:val="00472270"/>
    <w:rsid w:val="004724DC"/>
    <w:rsid w:val="00472563"/>
    <w:rsid w:val="0047259E"/>
    <w:rsid w:val="004729C1"/>
    <w:rsid w:val="00472A94"/>
    <w:rsid w:val="00472D11"/>
    <w:rsid w:val="0047309B"/>
    <w:rsid w:val="0047337F"/>
    <w:rsid w:val="004733C0"/>
    <w:rsid w:val="00473B16"/>
    <w:rsid w:val="00473D4A"/>
    <w:rsid w:val="00473F57"/>
    <w:rsid w:val="00474204"/>
    <w:rsid w:val="00474261"/>
    <w:rsid w:val="00474306"/>
    <w:rsid w:val="004748F0"/>
    <w:rsid w:val="00474C88"/>
    <w:rsid w:val="00474DA6"/>
    <w:rsid w:val="0047506C"/>
    <w:rsid w:val="004751E7"/>
    <w:rsid w:val="00475E69"/>
    <w:rsid w:val="00476145"/>
    <w:rsid w:val="004762AA"/>
    <w:rsid w:val="00476327"/>
    <w:rsid w:val="004764BE"/>
    <w:rsid w:val="004764F9"/>
    <w:rsid w:val="00476A58"/>
    <w:rsid w:val="00476B5B"/>
    <w:rsid w:val="00477031"/>
    <w:rsid w:val="00477093"/>
    <w:rsid w:val="00477141"/>
    <w:rsid w:val="00477408"/>
    <w:rsid w:val="0047756F"/>
    <w:rsid w:val="00477676"/>
    <w:rsid w:val="00477746"/>
    <w:rsid w:val="00477EF4"/>
    <w:rsid w:val="00480073"/>
    <w:rsid w:val="00480208"/>
    <w:rsid w:val="0048037C"/>
    <w:rsid w:val="004804C9"/>
    <w:rsid w:val="00480677"/>
    <w:rsid w:val="0048067C"/>
    <w:rsid w:val="004807C1"/>
    <w:rsid w:val="00480C87"/>
    <w:rsid w:val="00480FFF"/>
    <w:rsid w:val="00481393"/>
    <w:rsid w:val="00481621"/>
    <w:rsid w:val="00481654"/>
    <w:rsid w:val="00481792"/>
    <w:rsid w:val="004817E0"/>
    <w:rsid w:val="00481B36"/>
    <w:rsid w:val="00481C6D"/>
    <w:rsid w:val="00481F93"/>
    <w:rsid w:val="004822DF"/>
    <w:rsid w:val="004823CF"/>
    <w:rsid w:val="0048247E"/>
    <w:rsid w:val="00482A2E"/>
    <w:rsid w:val="00482CEC"/>
    <w:rsid w:val="00482DD2"/>
    <w:rsid w:val="00482DE0"/>
    <w:rsid w:val="00482E8B"/>
    <w:rsid w:val="00482F67"/>
    <w:rsid w:val="004831C2"/>
    <w:rsid w:val="004831E2"/>
    <w:rsid w:val="004831F7"/>
    <w:rsid w:val="0048373A"/>
    <w:rsid w:val="004837C7"/>
    <w:rsid w:val="0048389F"/>
    <w:rsid w:val="00483A17"/>
    <w:rsid w:val="00483B31"/>
    <w:rsid w:val="00483C00"/>
    <w:rsid w:val="00483D14"/>
    <w:rsid w:val="00483F5F"/>
    <w:rsid w:val="004842B9"/>
    <w:rsid w:val="00484466"/>
    <w:rsid w:val="0048486D"/>
    <w:rsid w:val="0048487A"/>
    <w:rsid w:val="004849D1"/>
    <w:rsid w:val="004849DA"/>
    <w:rsid w:val="00484C64"/>
    <w:rsid w:val="00484D92"/>
    <w:rsid w:val="00484F99"/>
    <w:rsid w:val="00485145"/>
    <w:rsid w:val="00485265"/>
    <w:rsid w:val="004852BE"/>
    <w:rsid w:val="0048536E"/>
    <w:rsid w:val="004856B4"/>
    <w:rsid w:val="00485733"/>
    <w:rsid w:val="00485882"/>
    <w:rsid w:val="00486068"/>
    <w:rsid w:val="004863B3"/>
    <w:rsid w:val="004868CF"/>
    <w:rsid w:val="00486A35"/>
    <w:rsid w:val="00486D46"/>
    <w:rsid w:val="0048720E"/>
    <w:rsid w:val="004872AD"/>
    <w:rsid w:val="00487880"/>
    <w:rsid w:val="004878C2"/>
    <w:rsid w:val="004879C7"/>
    <w:rsid w:val="00487CE5"/>
    <w:rsid w:val="0049057C"/>
    <w:rsid w:val="0049079B"/>
    <w:rsid w:val="004907F4"/>
    <w:rsid w:val="00490C3D"/>
    <w:rsid w:val="00490D55"/>
    <w:rsid w:val="00490E8E"/>
    <w:rsid w:val="00490F25"/>
    <w:rsid w:val="0049111B"/>
    <w:rsid w:val="00491270"/>
    <w:rsid w:val="00491DEE"/>
    <w:rsid w:val="00491FDA"/>
    <w:rsid w:val="00492114"/>
    <w:rsid w:val="00492367"/>
    <w:rsid w:val="0049250B"/>
    <w:rsid w:val="0049274F"/>
    <w:rsid w:val="00492A8C"/>
    <w:rsid w:val="00492BF5"/>
    <w:rsid w:val="00492CBF"/>
    <w:rsid w:val="00492DEB"/>
    <w:rsid w:val="00492E21"/>
    <w:rsid w:val="004930ED"/>
    <w:rsid w:val="004932D4"/>
    <w:rsid w:val="004935C3"/>
    <w:rsid w:val="00493776"/>
    <w:rsid w:val="004938CE"/>
    <w:rsid w:val="00493903"/>
    <w:rsid w:val="00493A94"/>
    <w:rsid w:val="00493ACD"/>
    <w:rsid w:val="00493E0F"/>
    <w:rsid w:val="00494221"/>
    <w:rsid w:val="004944DA"/>
    <w:rsid w:val="00494525"/>
    <w:rsid w:val="004945CB"/>
    <w:rsid w:val="004946C4"/>
    <w:rsid w:val="0049494B"/>
    <w:rsid w:val="004949E1"/>
    <w:rsid w:val="00494D4C"/>
    <w:rsid w:val="00494F2B"/>
    <w:rsid w:val="00495854"/>
    <w:rsid w:val="00495B2E"/>
    <w:rsid w:val="00495F13"/>
    <w:rsid w:val="00496052"/>
    <w:rsid w:val="00496644"/>
    <w:rsid w:val="00496AE6"/>
    <w:rsid w:val="00496B19"/>
    <w:rsid w:val="00496BAB"/>
    <w:rsid w:val="00496BD2"/>
    <w:rsid w:val="00496E07"/>
    <w:rsid w:val="00496F11"/>
    <w:rsid w:val="0049701D"/>
    <w:rsid w:val="0049707D"/>
    <w:rsid w:val="004970EF"/>
    <w:rsid w:val="004973D2"/>
    <w:rsid w:val="00497499"/>
    <w:rsid w:val="004975F9"/>
    <w:rsid w:val="0049771C"/>
    <w:rsid w:val="00497783"/>
    <w:rsid w:val="00497B61"/>
    <w:rsid w:val="00497B90"/>
    <w:rsid w:val="00497C4B"/>
    <w:rsid w:val="00497CBE"/>
    <w:rsid w:val="004A0205"/>
    <w:rsid w:val="004A022A"/>
    <w:rsid w:val="004A031D"/>
    <w:rsid w:val="004A101A"/>
    <w:rsid w:val="004A115A"/>
    <w:rsid w:val="004A11A2"/>
    <w:rsid w:val="004A1302"/>
    <w:rsid w:val="004A1889"/>
    <w:rsid w:val="004A1953"/>
    <w:rsid w:val="004A199B"/>
    <w:rsid w:val="004A1CB1"/>
    <w:rsid w:val="004A1CF9"/>
    <w:rsid w:val="004A2038"/>
    <w:rsid w:val="004A2234"/>
    <w:rsid w:val="004A227E"/>
    <w:rsid w:val="004A2389"/>
    <w:rsid w:val="004A2392"/>
    <w:rsid w:val="004A2638"/>
    <w:rsid w:val="004A2777"/>
    <w:rsid w:val="004A27D4"/>
    <w:rsid w:val="004A280C"/>
    <w:rsid w:val="004A2BC8"/>
    <w:rsid w:val="004A2DCE"/>
    <w:rsid w:val="004A2DE6"/>
    <w:rsid w:val="004A2FA8"/>
    <w:rsid w:val="004A30C2"/>
    <w:rsid w:val="004A3222"/>
    <w:rsid w:val="004A324F"/>
    <w:rsid w:val="004A3504"/>
    <w:rsid w:val="004A39C2"/>
    <w:rsid w:val="004A4190"/>
    <w:rsid w:val="004A4259"/>
    <w:rsid w:val="004A44C4"/>
    <w:rsid w:val="004A44FC"/>
    <w:rsid w:val="004A45BD"/>
    <w:rsid w:val="004A467D"/>
    <w:rsid w:val="004A479B"/>
    <w:rsid w:val="004A4B69"/>
    <w:rsid w:val="004A4D9F"/>
    <w:rsid w:val="004A4F86"/>
    <w:rsid w:val="004A5027"/>
    <w:rsid w:val="004A5562"/>
    <w:rsid w:val="004A5655"/>
    <w:rsid w:val="004A57B2"/>
    <w:rsid w:val="004A5C40"/>
    <w:rsid w:val="004A60DF"/>
    <w:rsid w:val="004A6110"/>
    <w:rsid w:val="004A6363"/>
    <w:rsid w:val="004A66FB"/>
    <w:rsid w:val="004A6A0E"/>
    <w:rsid w:val="004A6A48"/>
    <w:rsid w:val="004A6BB0"/>
    <w:rsid w:val="004A717C"/>
    <w:rsid w:val="004A720F"/>
    <w:rsid w:val="004A72B5"/>
    <w:rsid w:val="004A72C8"/>
    <w:rsid w:val="004A7609"/>
    <w:rsid w:val="004A7734"/>
    <w:rsid w:val="004A793D"/>
    <w:rsid w:val="004A7A44"/>
    <w:rsid w:val="004A7C45"/>
    <w:rsid w:val="004A7CE7"/>
    <w:rsid w:val="004B0154"/>
    <w:rsid w:val="004B095B"/>
    <w:rsid w:val="004B09FA"/>
    <w:rsid w:val="004B0A4B"/>
    <w:rsid w:val="004B0D45"/>
    <w:rsid w:val="004B0F1F"/>
    <w:rsid w:val="004B0F68"/>
    <w:rsid w:val="004B132D"/>
    <w:rsid w:val="004B161E"/>
    <w:rsid w:val="004B1635"/>
    <w:rsid w:val="004B1728"/>
    <w:rsid w:val="004B1748"/>
    <w:rsid w:val="004B1A9B"/>
    <w:rsid w:val="004B1AC5"/>
    <w:rsid w:val="004B1D01"/>
    <w:rsid w:val="004B1D08"/>
    <w:rsid w:val="004B263C"/>
    <w:rsid w:val="004B269C"/>
    <w:rsid w:val="004B2B33"/>
    <w:rsid w:val="004B2F3A"/>
    <w:rsid w:val="004B30F0"/>
    <w:rsid w:val="004B36D6"/>
    <w:rsid w:val="004B3CF0"/>
    <w:rsid w:val="004B412B"/>
    <w:rsid w:val="004B436A"/>
    <w:rsid w:val="004B4548"/>
    <w:rsid w:val="004B47DA"/>
    <w:rsid w:val="004B481E"/>
    <w:rsid w:val="004B48F3"/>
    <w:rsid w:val="004B4A44"/>
    <w:rsid w:val="004B4D40"/>
    <w:rsid w:val="004B4FFD"/>
    <w:rsid w:val="004B509A"/>
    <w:rsid w:val="004B51EC"/>
    <w:rsid w:val="004B5227"/>
    <w:rsid w:val="004B5655"/>
    <w:rsid w:val="004B57E8"/>
    <w:rsid w:val="004B59B1"/>
    <w:rsid w:val="004B5C8F"/>
    <w:rsid w:val="004B60CA"/>
    <w:rsid w:val="004B6326"/>
    <w:rsid w:val="004B64CF"/>
    <w:rsid w:val="004B64E2"/>
    <w:rsid w:val="004B64FB"/>
    <w:rsid w:val="004B675A"/>
    <w:rsid w:val="004B67D2"/>
    <w:rsid w:val="004B68B2"/>
    <w:rsid w:val="004B6B48"/>
    <w:rsid w:val="004B6BA6"/>
    <w:rsid w:val="004B6FE5"/>
    <w:rsid w:val="004B70B2"/>
    <w:rsid w:val="004B70ED"/>
    <w:rsid w:val="004B72F0"/>
    <w:rsid w:val="004B7C5C"/>
    <w:rsid w:val="004B7E11"/>
    <w:rsid w:val="004B7E4D"/>
    <w:rsid w:val="004C0434"/>
    <w:rsid w:val="004C0479"/>
    <w:rsid w:val="004C06E4"/>
    <w:rsid w:val="004C06E6"/>
    <w:rsid w:val="004C0784"/>
    <w:rsid w:val="004C081C"/>
    <w:rsid w:val="004C1088"/>
    <w:rsid w:val="004C1372"/>
    <w:rsid w:val="004C16FE"/>
    <w:rsid w:val="004C17E2"/>
    <w:rsid w:val="004C180E"/>
    <w:rsid w:val="004C22DD"/>
    <w:rsid w:val="004C24B3"/>
    <w:rsid w:val="004C2872"/>
    <w:rsid w:val="004C293F"/>
    <w:rsid w:val="004C2A70"/>
    <w:rsid w:val="004C2B5B"/>
    <w:rsid w:val="004C2C64"/>
    <w:rsid w:val="004C2C84"/>
    <w:rsid w:val="004C31C1"/>
    <w:rsid w:val="004C3216"/>
    <w:rsid w:val="004C32A6"/>
    <w:rsid w:val="004C337E"/>
    <w:rsid w:val="004C3568"/>
    <w:rsid w:val="004C38CD"/>
    <w:rsid w:val="004C3936"/>
    <w:rsid w:val="004C3B1D"/>
    <w:rsid w:val="004C3BBB"/>
    <w:rsid w:val="004C3BBC"/>
    <w:rsid w:val="004C3BBF"/>
    <w:rsid w:val="004C3D30"/>
    <w:rsid w:val="004C3D9C"/>
    <w:rsid w:val="004C3F99"/>
    <w:rsid w:val="004C3FF9"/>
    <w:rsid w:val="004C430B"/>
    <w:rsid w:val="004C436B"/>
    <w:rsid w:val="004C44ED"/>
    <w:rsid w:val="004C50F9"/>
    <w:rsid w:val="004C5130"/>
    <w:rsid w:val="004C52B0"/>
    <w:rsid w:val="004C5521"/>
    <w:rsid w:val="004C5590"/>
    <w:rsid w:val="004C5620"/>
    <w:rsid w:val="004C564C"/>
    <w:rsid w:val="004C57E9"/>
    <w:rsid w:val="004C58A6"/>
    <w:rsid w:val="004C58EE"/>
    <w:rsid w:val="004C5985"/>
    <w:rsid w:val="004C623D"/>
    <w:rsid w:val="004C626B"/>
    <w:rsid w:val="004C635E"/>
    <w:rsid w:val="004C6532"/>
    <w:rsid w:val="004C6563"/>
    <w:rsid w:val="004C659B"/>
    <w:rsid w:val="004C6737"/>
    <w:rsid w:val="004C69F7"/>
    <w:rsid w:val="004C6C16"/>
    <w:rsid w:val="004C6CAC"/>
    <w:rsid w:val="004C6CC5"/>
    <w:rsid w:val="004C6FA4"/>
    <w:rsid w:val="004C6FBA"/>
    <w:rsid w:val="004C7071"/>
    <w:rsid w:val="004C7340"/>
    <w:rsid w:val="004C739E"/>
    <w:rsid w:val="004C7462"/>
    <w:rsid w:val="004C7A16"/>
    <w:rsid w:val="004C7F02"/>
    <w:rsid w:val="004C7F64"/>
    <w:rsid w:val="004D02EF"/>
    <w:rsid w:val="004D0332"/>
    <w:rsid w:val="004D0436"/>
    <w:rsid w:val="004D0590"/>
    <w:rsid w:val="004D0A5C"/>
    <w:rsid w:val="004D0CC9"/>
    <w:rsid w:val="004D0D38"/>
    <w:rsid w:val="004D0FDF"/>
    <w:rsid w:val="004D1345"/>
    <w:rsid w:val="004D1731"/>
    <w:rsid w:val="004D1862"/>
    <w:rsid w:val="004D1AF3"/>
    <w:rsid w:val="004D1C49"/>
    <w:rsid w:val="004D1CE8"/>
    <w:rsid w:val="004D2093"/>
    <w:rsid w:val="004D20E3"/>
    <w:rsid w:val="004D2BC0"/>
    <w:rsid w:val="004D331B"/>
    <w:rsid w:val="004D34D5"/>
    <w:rsid w:val="004D3B2D"/>
    <w:rsid w:val="004D3ECE"/>
    <w:rsid w:val="004D41D7"/>
    <w:rsid w:val="004D482A"/>
    <w:rsid w:val="004D4A4E"/>
    <w:rsid w:val="004D4CA2"/>
    <w:rsid w:val="004D4F62"/>
    <w:rsid w:val="004D4FE9"/>
    <w:rsid w:val="004D5127"/>
    <w:rsid w:val="004D517F"/>
    <w:rsid w:val="004D5700"/>
    <w:rsid w:val="004D5A53"/>
    <w:rsid w:val="004D5CAC"/>
    <w:rsid w:val="004D678E"/>
    <w:rsid w:val="004D6845"/>
    <w:rsid w:val="004D68F0"/>
    <w:rsid w:val="004D697B"/>
    <w:rsid w:val="004D6F71"/>
    <w:rsid w:val="004D70E7"/>
    <w:rsid w:val="004D71ED"/>
    <w:rsid w:val="004D7435"/>
    <w:rsid w:val="004D76AA"/>
    <w:rsid w:val="004D77E6"/>
    <w:rsid w:val="004D79F1"/>
    <w:rsid w:val="004D7D77"/>
    <w:rsid w:val="004D7D86"/>
    <w:rsid w:val="004D7F6E"/>
    <w:rsid w:val="004D7FCC"/>
    <w:rsid w:val="004E0083"/>
    <w:rsid w:val="004E0092"/>
    <w:rsid w:val="004E02DC"/>
    <w:rsid w:val="004E0492"/>
    <w:rsid w:val="004E04AE"/>
    <w:rsid w:val="004E0719"/>
    <w:rsid w:val="004E11E8"/>
    <w:rsid w:val="004E19DD"/>
    <w:rsid w:val="004E1B4F"/>
    <w:rsid w:val="004E2000"/>
    <w:rsid w:val="004E2353"/>
    <w:rsid w:val="004E27A7"/>
    <w:rsid w:val="004E286E"/>
    <w:rsid w:val="004E2AF8"/>
    <w:rsid w:val="004E2BF6"/>
    <w:rsid w:val="004E3022"/>
    <w:rsid w:val="004E31CC"/>
    <w:rsid w:val="004E332E"/>
    <w:rsid w:val="004E366D"/>
    <w:rsid w:val="004E3886"/>
    <w:rsid w:val="004E3C32"/>
    <w:rsid w:val="004E435B"/>
    <w:rsid w:val="004E43CE"/>
    <w:rsid w:val="004E4410"/>
    <w:rsid w:val="004E49A7"/>
    <w:rsid w:val="004E4A22"/>
    <w:rsid w:val="004E4CEA"/>
    <w:rsid w:val="004E4EBD"/>
    <w:rsid w:val="004E4EC7"/>
    <w:rsid w:val="004E507B"/>
    <w:rsid w:val="004E5317"/>
    <w:rsid w:val="004E547C"/>
    <w:rsid w:val="004E54F7"/>
    <w:rsid w:val="004E5D66"/>
    <w:rsid w:val="004E5DDA"/>
    <w:rsid w:val="004E5FEC"/>
    <w:rsid w:val="004E6123"/>
    <w:rsid w:val="004E61C3"/>
    <w:rsid w:val="004E63FF"/>
    <w:rsid w:val="004E6491"/>
    <w:rsid w:val="004E67DC"/>
    <w:rsid w:val="004E6A1A"/>
    <w:rsid w:val="004E6BA2"/>
    <w:rsid w:val="004E6C89"/>
    <w:rsid w:val="004E7041"/>
    <w:rsid w:val="004E74EC"/>
    <w:rsid w:val="004E767F"/>
    <w:rsid w:val="004E772A"/>
    <w:rsid w:val="004E7895"/>
    <w:rsid w:val="004E79E9"/>
    <w:rsid w:val="004E7AD9"/>
    <w:rsid w:val="004E7C67"/>
    <w:rsid w:val="004E7F48"/>
    <w:rsid w:val="004F0220"/>
    <w:rsid w:val="004F02EA"/>
    <w:rsid w:val="004F03BE"/>
    <w:rsid w:val="004F082C"/>
    <w:rsid w:val="004F0B25"/>
    <w:rsid w:val="004F0D38"/>
    <w:rsid w:val="004F1253"/>
    <w:rsid w:val="004F167B"/>
    <w:rsid w:val="004F1767"/>
    <w:rsid w:val="004F1935"/>
    <w:rsid w:val="004F197F"/>
    <w:rsid w:val="004F19D3"/>
    <w:rsid w:val="004F23BE"/>
    <w:rsid w:val="004F23F7"/>
    <w:rsid w:val="004F26C6"/>
    <w:rsid w:val="004F26C7"/>
    <w:rsid w:val="004F29DB"/>
    <w:rsid w:val="004F2C94"/>
    <w:rsid w:val="004F2E20"/>
    <w:rsid w:val="004F2E5C"/>
    <w:rsid w:val="004F323E"/>
    <w:rsid w:val="004F32F6"/>
    <w:rsid w:val="004F34BC"/>
    <w:rsid w:val="004F3541"/>
    <w:rsid w:val="004F3A56"/>
    <w:rsid w:val="004F3CF9"/>
    <w:rsid w:val="004F3D8D"/>
    <w:rsid w:val="004F4260"/>
    <w:rsid w:val="004F4580"/>
    <w:rsid w:val="004F459A"/>
    <w:rsid w:val="004F4853"/>
    <w:rsid w:val="004F4A06"/>
    <w:rsid w:val="004F51C8"/>
    <w:rsid w:val="004F5585"/>
    <w:rsid w:val="004F55DD"/>
    <w:rsid w:val="004F5600"/>
    <w:rsid w:val="004F582E"/>
    <w:rsid w:val="004F5AC3"/>
    <w:rsid w:val="004F5B21"/>
    <w:rsid w:val="004F6366"/>
    <w:rsid w:val="004F6732"/>
    <w:rsid w:val="004F6D77"/>
    <w:rsid w:val="004F6F05"/>
    <w:rsid w:val="004F738C"/>
    <w:rsid w:val="004F7428"/>
    <w:rsid w:val="004F76E6"/>
    <w:rsid w:val="004F7891"/>
    <w:rsid w:val="004F7B17"/>
    <w:rsid w:val="005000F5"/>
    <w:rsid w:val="00500374"/>
    <w:rsid w:val="005006E6"/>
    <w:rsid w:val="00500AF4"/>
    <w:rsid w:val="00500B25"/>
    <w:rsid w:val="005010D4"/>
    <w:rsid w:val="0050132E"/>
    <w:rsid w:val="0050166F"/>
    <w:rsid w:val="005019A0"/>
    <w:rsid w:val="005019E9"/>
    <w:rsid w:val="00501F0C"/>
    <w:rsid w:val="00502051"/>
    <w:rsid w:val="005020BA"/>
    <w:rsid w:val="005021D2"/>
    <w:rsid w:val="00502300"/>
    <w:rsid w:val="00502747"/>
    <w:rsid w:val="00502751"/>
    <w:rsid w:val="0050281E"/>
    <w:rsid w:val="00502842"/>
    <w:rsid w:val="005029FB"/>
    <w:rsid w:val="00502B14"/>
    <w:rsid w:val="00502B4E"/>
    <w:rsid w:val="00502D31"/>
    <w:rsid w:val="00502D7B"/>
    <w:rsid w:val="00502DF1"/>
    <w:rsid w:val="00502F1C"/>
    <w:rsid w:val="00503048"/>
    <w:rsid w:val="00503093"/>
    <w:rsid w:val="00503AAF"/>
    <w:rsid w:val="00503B22"/>
    <w:rsid w:val="00503E2D"/>
    <w:rsid w:val="00504D9A"/>
    <w:rsid w:val="00504E91"/>
    <w:rsid w:val="00505074"/>
    <w:rsid w:val="005050C3"/>
    <w:rsid w:val="005052EC"/>
    <w:rsid w:val="00505459"/>
    <w:rsid w:val="005057C5"/>
    <w:rsid w:val="00505B18"/>
    <w:rsid w:val="00505B2D"/>
    <w:rsid w:val="00505D65"/>
    <w:rsid w:val="00505F4C"/>
    <w:rsid w:val="0050614F"/>
    <w:rsid w:val="005063A4"/>
    <w:rsid w:val="005066A4"/>
    <w:rsid w:val="005071C0"/>
    <w:rsid w:val="00507425"/>
    <w:rsid w:val="00507944"/>
    <w:rsid w:val="00507B96"/>
    <w:rsid w:val="00507F33"/>
    <w:rsid w:val="00507F79"/>
    <w:rsid w:val="00507F7D"/>
    <w:rsid w:val="00510015"/>
    <w:rsid w:val="0051003F"/>
    <w:rsid w:val="00510055"/>
    <w:rsid w:val="00510153"/>
    <w:rsid w:val="005103A4"/>
    <w:rsid w:val="00510763"/>
    <w:rsid w:val="00510C64"/>
    <w:rsid w:val="005113A3"/>
    <w:rsid w:val="005113F0"/>
    <w:rsid w:val="005116CC"/>
    <w:rsid w:val="005122B5"/>
    <w:rsid w:val="005123EA"/>
    <w:rsid w:val="00512490"/>
    <w:rsid w:val="00512702"/>
    <w:rsid w:val="00512728"/>
    <w:rsid w:val="00512884"/>
    <w:rsid w:val="005129DE"/>
    <w:rsid w:val="00512A13"/>
    <w:rsid w:val="00512A28"/>
    <w:rsid w:val="00512B89"/>
    <w:rsid w:val="00512E2D"/>
    <w:rsid w:val="00513003"/>
    <w:rsid w:val="0051313C"/>
    <w:rsid w:val="0051315D"/>
    <w:rsid w:val="00513576"/>
    <w:rsid w:val="00513653"/>
    <w:rsid w:val="0051368F"/>
    <w:rsid w:val="0051369B"/>
    <w:rsid w:val="00513807"/>
    <w:rsid w:val="00513A7A"/>
    <w:rsid w:val="00513CBB"/>
    <w:rsid w:val="00514145"/>
    <w:rsid w:val="005141FA"/>
    <w:rsid w:val="0051420A"/>
    <w:rsid w:val="00514494"/>
    <w:rsid w:val="005146F3"/>
    <w:rsid w:val="0051477C"/>
    <w:rsid w:val="0051495A"/>
    <w:rsid w:val="00514B9C"/>
    <w:rsid w:val="00514DDE"/>
    <w:rsid w:val="00514FB9"/>
    <w:rsid w:val="0051507F"/>
    <w:rsid w:val="0051530D"/>
    <w:rsid w:val="005153AF"/>
    <w:rsid w:val="0051551F"/>
    <w:rsid w:val="00515668"/>
    <w:rsid w:val="005158BF"/>
    <w:rsid w:val="00515A92"/>
    <w:rsid w:val="00515C51"/>
    <w:rsid w:val="00515F09"/>
    <w:rsid w:val="00516214"/>
    <w:rsid w:val="00516460"/>
    <w:rsid w:val="00516676"/>
    <w:rsid w:val="00516EBB"/>
    <w:rsid w:val="005175A9"/>
    <w:rsid w:val="005179C2"/>
    <w:rsid w:val="00517A00"/>
    <w:rsid w:val="00517A67"/>
    <w:rsid w:val="00517B84"/>
    <w:rsid w:val="00517D50"/>
    <w:rsid w:val="00517FC8"/>
    <w:rsid w:val="00517FF7"/>
    <w:rsid w:val="005203E1"/>
    <w:rsid w:val="005205BD"/>
    <w:rsid w:val="0052069E"/>
    <w:rsid w:val="00520B02"/>
    <w:rsid w:val="00520FA3"/>
    <w:rsid w:val="005213F3"/>
    <w:rsid w:val="00521695"/>
    <w:rsid w:val="00521BAD"/>
    <w:rsid w:val="00522162"/>
    <w:rsid w:val="00522232"/>
    <w:rsid w:val="005222B5"/>
    <w:rsid w:val="005222FA"/>
    <w:rsid w:val="005225A6"/>
    <w:rsid w:val="00522955"/>
    <w:rsid w:val="00522BC1"/>
    <w:rsid w:val="00523347"/>
    <w:rsid w:val="00523741"/>
    <w:rsid w:val="005239F2"/>
    <w:rsid w:val="00523C18"/>
    <w:rsid w:val="00523FFA"/>
    <w:rsid w:val="0052404A"/>
    <w:rsid w:val="00524411"/>
    <w:rsid w:val="00524489"/>
    <w:rsid w:val="00524633"/>
    <w:rsid w:val="005247B3"/>
    <w:rsid w:val="00524868"/>
    <w:rsid w:val="00524970"/>
    <w:rsid w:val="00524993"/>
    <w:rsid w:val="00524B54"/>
    <w:rsid w:val="00524CDD"/>
    <w:rsid w:val="00524F88"/>
    <w:rsid w:val="0052516B"/>
    <w:rsid w:val="00525408"/>
    <w:rsid w:val="005256BE"/>
    <w:rsid w:val="00525720"/>
    <w:rsid w:val="0052574A"/>
    <w:rsid w:val="005258BD"/>
    <w:rsid w:val="00526016"/>
    <w:rsid w:val="00526110"/>
    <w:rsid w:val="005265AD"/>
    <w:rsid w:val="0052668F"/>
    <w:rsid w:val="0052690C"/>
    <w:rsid w:val="00526A8A"/>
    <w:rsid w:val="00526AA3"/>
    <w:rsid w:val="00527077"/>
    <w:rsid w:val="00527093"/>
    <w:rsid w:val="005273BA"/>
    <w:rsid w:val="0052764C"/>
    <w:rsid w:val="005277BC"/>
    <w:rsid w:val="0052793E"/>
    <w:rsid w:val="00527D50"/>
    <w:rsid w:val="00527F7E"/>
    <w:rsid w:val="00527FB9"/>
    <w:rsid w:val="005303B7"/>
    <w:rsid w:val="005306BD"/>
    <w:rsid w:val="005307F8"/>
    <w:rsid w:val="00530847"/>
    <w:rsid w:val="00530A0C"/>
    <w:rsid w:val="00530A92"/>
    <w:rsid w:val="00530AE1"/>
    <w:rsid w:val="00530BEE"/>
    <w:rsid w:val="005311AF"/>
    <w:rsid w:val="0053177A"/>
    <w:rsid w:val="0053192A"/>
    <w:rsid w:val="00531AD3"/>
    <w:rsid w:val="00531BB0"/>
    <w:rsid w:val="00531C54"/>
    <w:rsid w:val="00531DE4"/>
    <w:rsid w:val="00531F40"/>
    <w:rsid w:val="00531F50"/>
    <w:rsid w:val="0053203C"/>
    <w:rsid w:val="00532046"/>
    <w:rsid w:val="00532383"/>
    <w:rsid w:val="00532594"/>
    <w:rsid w:val="00532711"/>
    <w:rsid w:val="0053283C"/>
    <w:rsid w:val="00532AAC"/>
    <w:rsid w:val="00532BAB"/>
    <w:rsid w:val="00532D01"/>
    <w:rsid w:val="00532EF9"/>
    <w:rsid w:val="00532F37"/>
    <w:rsid w:val="005330F3"/>
    <w:rsid w:val="005332E3"/>
    <w:rsid w:val="0053352E"/>
    <w:rsid w:val="005335F6"/>
    <w:rsid w:val="005337A5"/>
    <w:rsid w:val="005337C4"/>
    <w:rsid w:val="00533831"/>
    <w:rsid w:val="00533A24"/>
    <w:rsid w:val="00533BE4"/>
    <w:rsid w:val="00534330"/>
    <w:rsid w:val="0053492C"/>
    <w:rsid w:val="00534987"/>
    <w:rsid w:val="00534BF4"/>
    <w:rsid w:val="00534DC9"/>
    <w:rsid w:val="00534E2F"/>
    <w:rsid w:val="00535444"/>
    <w:rsid w:val="0053553D"/>
    <w:rsid w:val="005356CA"/>
    <w:rsid w:val="00535701"/>
    <w:rsid w:val="00535E26"/>
    <w:rsid w:val="00536033"/>
    <w:rsid w:val="00536065"/>
    <w:rsid w:val="005360B2"/>
    <w:rsid w:val="00536175"/>
    <w:rsid w:val="00536412"/>
    <w:rsid w:val="00536430"/>
    <w:rsid w:val="00536544"/>
    <w:rsid w:val="00536B9E"/>
    <w:rsid w:val="00536EDE"/>
    <w:rsid w:val="00537035"/>
    <w:rsid w:val="00537530"/>
    <w:rsid w:val="00537961"/>
    <w:rsid w:val="00537BD9"/>
    <w:rsid w:val="00537D1A"/>
    <w:rsid w:val="00537DCF"/>
    <w:rsid w:val="00537F3D"/>
    <w:rsid w:val="005400DA"/>
    <w:rsid w:val="005404BB"/>
    <w:rsid w:val="0054055E"/>
    <w:rsid w:val="00540754"/>
    <w:rsid w:val="005412F0"/>
    <w:rsid w:val="00541533"/>
    <w:rsid w:val="005417AD"/>
    <w:rsid w:val="0054192B"/>
    <w:rsid w:val="00541A12"/>
    <w:rsid w:val="005421B4"/>
    <w:rsid w:val="00542230"/>
    <w:rsid w:val="00542328"/>
    <w:rsid w:val="005423AF"/>
    <w:rsid w:val="0054241C"/>
    <w:rsid w:val="0054247C"/>
    <w:rsid w:val="005427A2"/>
    <w:rsid w:val="005431EB"/>
    <w:rsid w:val="0054321B"/>
    <w:rsid w:val="00543364"/>
    <w:rsid w:val="005433AD"/>
    <w:rsid w:val="005435F4"/>
    <w:rsid w:val="00543D71"/>
    <w:rsid w:val="00544079"/>
    <w:rsid w:val="00544116"/>
    <w:rsid w:val="00544229"/>
    <w:rsid w:val="0054433D"/>
    <w:rsid w:val="0054480F"/>
    <w:rsid w:val="00544EAA"/>
    <w:rsid w:val="0054508C"/>
    <w:rsid w:val="005454C5"/>
    <w:rsid w:val="0054599F"/>
    <w:rsid w:val="005459E3"/>
    <w:rsid w:val="00545BB6"/>
    <w:rsid w:val="0054604F"/>
    <w:rsid w:val="00546394"/>
    <w:rsid w:val="005467B8"/>
    <w:rsid w:val="005467E4"/>
    <w:rsid w:val="00546F1D"/>
    <w:rsid w:val="00546F29"/>
    <w:rsid w:val="0054732E"/>
    <w:rsid w:val="00547C89"/>
    <w:rsid w:val="00547DE9"/>
    <w:rsid w:val="00547DFC"/>
    <w:rsid w:val="00547E4B"/>
    <w:rsid w:val="00547FA3"/>
    <w:rsid w:val="00550010"/>
    <w:rsid w:val="005501C1"/>
    <w:rsid w:val="00550587"/>
    <w:rsid w:val="00550594"/>
    <w:rsid w:val="00550666"/>
    <w:rsid w:val="00550970"/>
    <w:rsid w:val="00550D40"/>
    <w:rsid w:val="00550FD6"/>
    <w:rsid w:val="005515E0"/>
    <w:rsid w:val="00551700"/>
    <w:rsid w:val="0055184F"/>
    <w:rsid w:val="00551C84"/>
    <w:rsid w:val="00551DF4"/>
    <w:rsid w:val="0055279E"/>
    <w:rsid w:val="00552952"/>
    <w:rsid w:val="00552A0C"/>
    <w:rsid w:val="00552CA7"/>
    <w:rsid w:val="00552CE6"/>
    <w:rsid w:val="00552DF1"/>
    <w:rsid w:val="00552E77"/>
    <w:rsid w:val="00553067"/>
    <w:rsid w:val="00553199"/>
    <w:rsid w:val="005531A9"/>
    <w:rsid w:val="005531C2"/>
    <w:rsid w:val="00553374"/>
    <w:rsid w:val="00553615"/>
    <w:rsid w:val="00553763"/>
    <w:rsid w:val="00553B8D"/>
    <w:rsid w:val="00553FC8"/>
    <w:rsid w:val="0055433C"/>
    <w:rsid w:val="00554351"/>
    <w:rsid w:val="0055487B"/>
    <w:rsid w:val="00554A36"/>
    <w:rsid w:val="00554B5B"/>
    <w:rsid w:val="00554C80"/>
    <w:rsid w:val="00554CB1"/>
    <w:rsid w:val="00554E21"/>
    <w:rsid w:val="00555197"/>
    <w:rsid w:val="0055542B"/>
    <w:rsid w:val="00555447"/>
    <w:rsid w:val="005556DE"/>
    <w:rsid w:val="00555818"/>
    <w:rsid w:val="00555A21"/>
    <w:rsid w:val="00555D8F"/>
    <w:rsid w:val="00555E94"/>
    <w:rsid w:val="00556156"/>
    <w:rsid w:val="005561F6"/>
    <w:rsid w:val="005562A5"/>
    <w:rsid w:val="0055664E"/>
    <w:rsid w:val="005569FC"/>
    <w:rsid w:val="00556D80"/>
    <w:rsid w:val="00556D9E"/>
    <w:rsid w:val="00556E44"/>
    <w:rsid w:val="00556EE6"/>
    <w:rsid w:val="00556F4D"/>
    <w:rsid w:val="005570A4"/>
    <w:rsid w:val="00557195"/>
    <w:rsid w:val="005576A7"/>
    <w:rsid w:val="005576C9"/>
    <w:rsid w:val="0055787D"/>
    <w:rsid w:val="00557A95"/>
    <w:rsid w:val="00557C71"/>
    <w:rsid w:val="00557D9A"/>
    <w:rsid w:val="00557ED5"/>
    <w:rsid w:val="00557FAE"/>
    <w:rsid w:val="005602E5"/>
    <w:rsid w:val="0056033A"/>
    <w:rsid w:val="005603B5"/>
    <w:rsid w:val="0056057F"/>
    <w:rsid w:val="00560595"/>
    <w:rsid w:val="00560736"/>
    <w:rsid w:val="00560753"/>
    <w:rsid w:val="005607D4"/>
    <w:rsid w:val="00560EF6"/>
    <w:rsid w:val="0056124E"/>
    <w:rsid w:val="005615E2"/>
    <w:rsid w:val="00561795"/>
    <w:rsid w:val="00561B47"/>
    <w:rsid w:val="00561CF6"/>
    <w:rsid w:val="0056229E"/>
    <w:rsid w:val="00562364"/>
    <w:rsid w:val="00562583"/>
    <w:rsid w:val="005627E6"/>
    <w:rsid w:val="00562EF5"/>
    <w:rsid w:val="00563073"/>
    <w:rsid w:val="005631DD"/>
    <w:rsid w:val="005635C6"/>
    <w:rsid w:val="005635EC"/>
    <w:rsid w:val="00563870"/>
    <w:rsid w:val="0056393B"/>
    <w:rsid w:val="005639C3"/>
    <w:rsid w:val="00563AFE"/>
    <w:rsid w:val="00563D4D"/>
    <w:rsid w:val="00563FAC"/>
    <w:rsid w:val="0056448C"/>
    <w:rsid w:val="0056474C"/>
    <w:rsid w:val="00564BA9"/>
    <w:rsid w:val="00564E10"/>
    <w:rsid w:val="00564EA6"/>
    <w:rsid w:val="00565402"/>
    <w:rsid w:val="005654B3"/>
    <w:rsid w:val="00565644"/>
    <w:rsid w:val="00565787"/>
    <w:rsid w:val="00565999"/>
    <w:rsid w:val="00565AD2"/>
    <w:rsid w:val="00565DBF"/>
    <w:rsid w:val="00565DE9"/>
    <w:rsid w:val="0056604E"/>
    <w:rsid w:val="005660A9"/>
    <w:rsid w:val="00566343"/>
    <w:rsid w:val="00566617"/>
    <w:rsid w:val="00566D10"/>
    <w:rsid w:val="00566F56"/>
    <w:rsid w:val="0056709D"/>
    <w:rsid w:val="0056743E"/>
    <w:rsid w:val="005675C3"/>
    <w:rsid w:val="00567683"/>
    <w:rsid w:val="00567AAE"/>
    <w:rsid w:val="005706C2"/>
    <w:rsid w:val="0057072D"/>
    <w:rsid w:val="00570AC4"/>
    <w:rsid w:val="00570F70"/>
    <w:rsid w:val="0057113F"/>
    <w:rsid w:val="00571323"/>
    <w:rsid w:val="00571350"/>
    <w:rsid w:val="00571468"/>
    <w:rsid w:val="00571755"/>
    <w:rsid w:val="00571873"/>
    <w:rsid w:val="00571DC7"/>
    <w:rsid w:val="00572299"/>
    <w:rsid w:val="0057232F"/>
    <w:rsid w:val="005725F5"/>
    <w:rsid w:val="005726FC"/>
    <w:rsid w:val="00572899"/>
    <w:rsid w:val="00572D97"/>
    <w:rsid w:val="00572F89"/>
    <w:rsid w:val="00573161"/>
    <w:rsid w:val="005731EF"/>
    <w:rsid w:val="00573368"/>
    <w:rsid w:val="00573388"/>
    <w:rsid w:val="00573571"/>
    <w:rsid w:val="005738F1"/>
    <w:rsid w:val="005739F3"/>
    <w:rsid w:val="00573B45"/>
    <w:rsid w:val="00573CAB"/>
    <w:rsid w:val="00573F72"/>
    <w:rsid w:val="00573F82"/>
    <w:rsid w:val="00573F9D"/>
    <w:rsid w:val="005742F3"/>
    <w:rsid w:val="00574670"/>
    <w:rsid w:val="005746E1"/>
    <w:rsid w:val="005748DD"/>
    <w:rsid w:val="005748E0"/>
    <w:rsid w:val="00575093"/>
    <w:rsid w:val="00575217"/>
    <w:rsid w:val="0057521D"/>
    <w:rsid w:val="00575292"/>
    <w:rsid w:val="00575494"/>
    <w:rsid w:val="005755A7"/>
    <w:rsid w:val="0057572D"/>
    <w:rsid w:val="00575DC3"/>
    <w:rsid w:val="00575EFF"/>
    <w:rsid w:val="0057623A"/>
    <w:rsid w:val="00576527"/>
    <w:rsid w:val="005769A7"/>
    <w:rsid w:val="00576E4B"/>
    <w:rsid w:val="00577138"/>
    <w:rsid w:val="0057713E"/>
    <w:rsid w:val="00577463"/>
    <w:rsid w:val="0057775B"/>
    <w:rsid w:val="00577BE8"/>
    <w:rsid w:val="00577E3B"/>
    <w:rsid w:val="00580184"/>
    <w:rsid w:val="0058020C"/>
    <w:rsid w:val="00580840"/>
    <w:rsid w:val="005809DF"/>
    <w:rsid w:val="00580A0D"/>
    <w:rsid w:val="00580C1E"/>
    <w:rsid w:val="00580CA6"/>
    <w:rsid w:val="00580CC7"/>
    <w:rsid w:val="00580E8D"/>
    <w:rsid w:val="005811D8"/>
    <w:rsid w:val="0058122F"/>
    <w:rsid w:val="0058128C"/>
    <w:rsid w:val="005815A8"/>
    <w:rsid w:val="00582447"/>
    <w:rsid w:val="0058263D"/>
    <w:rsid w:val="005826DF"/>
    <w:rsid w:val="005827D4"/>
    <w:rsid w:val="00582803"/>
    <w:rsid w:val="005828D1"/>
    <w:rsid w:val="0058290B"/>
    <w:rsid w:val="0058296E"/>
    <w:rsid w:val="005829B1"/>
    <w:rsid w:val="00583230"/>
    <w:rsid w:val="00583395"/>
    <w:rsid w:val="005834A5"/>
    <w:rsid w:val="00583691"/>
    <w:rsid w:val="005836A3"/>
    <w:rsid w:val="005836F4"/>
    <w:rsid w:val="0058379C"/>
    <w:rsid w:val="00583944"/>
    <w:rsid w:val="00583AD4"/>
    <w:rsid w:val="00583B1F"/>
    <w:rsid w:val="00583BAF"/>
    <w:rsid w:val="00583CBB"/>
    <w:rsid w:val="0058436C"/>
    <w:rsid w:val="0058443F"/>
    <w:rsid w:val="005845C2"/>
    <w:rsid w:val="00584893"/>
    <w:rsid w:val="00584A72"/>
    <w:rsid w:val="00584AB9"/>
    <w:rsid w:val="00584E11"/>
    <w:rsid w:val="005851A7"/>
    <w:rsid w:val="005852E8"/>
    <w:rsid w:val="005855B8"/>
    <w:rsid w:val="0058595C"/>
    <w:rsid w:val="00585963"/>
    <w:rsid w:val="00585B3D"/>
    <w:rsid w:val="00585B78"/>
    <w:rsid w:val="00585C0D"/>
    <w:rsid w:val="00585D99"/>
    <w:rsid w:val="00585E11"/>
    <w:rsid w:val="00585FFE"/>
    <w:rsid w:val="0058600F"/>
    <w:rsid w:val="00586029"/>
    <w:rsid w:val="00586121"/>
    <w:rsid w:val="0058623B"/>
    <w:rsid w:val="00586377"/>
    <w:rsid w:val="00586EA4"/>
    <w:rsid w:val="005872E6"/>
    <w:rsid w:val="005876D1"/>
    <w:rsid w:val="00587BEA"/>
    <w:rsid w:val="00587D14"/>
    <w:rsid w:val="00587D5D"/>
    <w:rsid w:val="00587F61"/>
    <w:rsid w:val="00590076"/>
    <w:rsid w:val="005901B3"/>
    <w:rsid w:val="00590382"/>
    <w:rsid w:val="00590744"/>
    <w:rsid w:val="005908D5"/>
    <w:rsid w:val="00590965"/>
    <w:rsid w:val="00590B79"/>
    <w:rsid w:val="00590C46"/>
    <w:rsid w:val="00590E5F"/>
    <w:rsid w:val="0059110D"/>
    <w:rsid w:val="005912D9"/>
    <w:rsid w:val="005915C9"/>
    <w:rsid w:val="0059180F"/>
    <w:rsid w:val="00591D9B"/>
    <w:rsid w:val="00591F8C"/>
    <w:rsid w:val="00592078"/>
    <w:rsid w:val="0059215A"/>
    <w:rsid w:val="005921C7"/>
    <w:rsid w:val="0059229F"/>
    <w:rsid w:val="005927AD"/>
    <w:rsid w:val="00592A61"/>
    <w:rsid w:val="00592A9B"/>
    <w:rsid w:val="00592EF0"/>
    <w:rsid w:val="005932B4"/>
    <w:rsid w:val="005932D7"/>
    <w:rsid w:val="005934B6"/>
    <w:rsid w:val="005935E1"/>
    <w:rsid w:val="005937FF"/>
    <w:rsid w:val="00593801"/>
    <w:rsid w:val="00593A66"/>
    <w:rsid w:val="00593FD7"/>
    <w:rsid w:val="00594045"/>
    <w:rsid w:val="005941D4"/>
    <w:rsid w:val="00594CCD"/>
    <w:rsid w:val="00594F0E"/>
    <w:rsid w:val="00594F99"/>
    <w:rsid w:val="005950F6"/>
    <w:rsid w:val="005951C0"/>
    <w:rsid w:val="005951D0"/>
    <w:rsid w:val="0059526E"/>
    <w:rsid w:val="00595331"/>
    <w:rsid w:val="0059552F"/>
    <w:rsid w:val="005957BF"/>
    <w:rsid w:val="00595993"/>
    <w:rsid w:val="005959DD"/>
    <w:rsid w:val="00595A45"/>
    <w:rsid w:val="00595BB3"/>
    <w:rsid w:val="00595D76"/>
    <w:rsid w:val="00596697"/>
    <w:rsid w:val="005966B4"/>
    <w:rsid w:val="0059687E"/>
    <w:rsid w:val="005970C7"/>
    <w:rsid w:val="005970DF"/>
    <w:rsid w:val="005971E4"/>
    <w:rsid w:val="0059735D"/>
    <w:rsid w:val="00597462"/>
    <w:rsid w:val="005977DF"/>
    <w:rsid w:val="005977F8"/>
    <w:rsid w:val="0059799F"/>
    <w:rsid w:val="005979A9"/>
    <w:rsid w:val="00597A8F"/>
    <w:rsid w:val="00597D4A"/>
    <w:rsid w:val="00597EE6"/>
    <w:rsid w:val="005A01EC"/>
    <w:rsid w:val="005A0233"/>
    <w:rsid w:val="005A0743"/>
    <w:rsid w:val="005A0855"/>
    <w:rsid w:val="005A0887"/>
    <w:rsid w:val="005A099E"/>
    <w:rsid w:val="005A0DEC"/>
    <w:rsid w:val="005A0DFA"/>
    <w:rsid w:val="005A1189"/>
    <w:rsid w:val="005A11D7"/>
    <w:rsid w:val="005A13E8"/>
    <w:rsid w:val="005A1426"/>
    <w:rsid w:val="005A152F"/>
    <w:rsid w:val="005A15AE"/>
    <w:rsid w:val="005A184E"/>
    <w:rsid w:val="005A19AB"/>
    <w:rsid w:val="005A1AAC"/>
    <w:rsid w:val="005A1CAB"/>
    <w:rsid w:val="005A1E46"/>
    <w:rsid w:val="005A25E9"/>
    <w:rsid w:val="005A28AE"/>
    <w:rsid w:val="005A2B27"/>
    <w:rsid w:val="005A2B35"/>
    <w:rsid w:val="005A2CA9"/>
    <w:rsid w:val="005A2CE8"/>
    <w:rsid w:val="005A2CF7"/>
    <w:rsid w:val="005A2D7D"/>
    <w:rsid w:val="005A2F05"/>
    <w:rsid w:val="005A2FCD"/>
    <w:rsid w:val="005A3176"/>
    <w:rsid w:val="005A3975"/>
    <w:rsid w:val="005A39E4"/>
    <w:rsid w:val="005A3E63"/>
    <w:rsid w:val="005A42ED"/>
    <w:rsid w:val="005A465C"/>
    <w:rsid w:val="005A46BC"/>
    <w:rsid w:val="005A48C9"/>
    <w:rsid w:val="005A4E27"/>
    <w:rsid w:val="005A50C4"/>
    <w:rsid w:val="005A5823"/>
    <w:rsid w:val="005A59D7"/>
    <w:rsid w:val="005A5F55"/>
    <w:rsid w:val="005A60D7"/>
    <w:rsid w:val="005A61DA"/>
    <w:rsid w:val="005A620B"/>
    <w:rsid w:val="005A63B7"/>
    <w:rsid w:val="005A669D"/>
    <w:rsid w:val="005A6929"/>
    <w:rsid w:val="005A6AEF"/>
    <w:rsid w:val="005A6CE3"/>
    <w:rsid w:val="005A71D2"/>
    <w:rsid w:val="005A71EB"/>
    <w:rsid w:val="005A740A"/>
    <w:rsid w:val="005A7544"/>
    <w:rsid w:val="005A7673"/>
    <w:rsid w:val="005A778D"/>
    <w:rsid w:val="005A7856"/>
    <w:rsid w:val="005A7A06"/>
    <w:rsid w:val="005A7B31"/>
    <w:rsid w:val="005A7E95"/>
    <w:rsid w:val="005B0095"/>
    <w:rsid w:val="005B0626"/>
    <w:rsid w:val="005B0968"/>
    <w:rsid w:val="005B0B6E"/>
    <w:rsid w:val="005B0C07"/>
    <w:rsid w:val="005B0D3F"/>
    <w:rsid w:val="005B0FC5"/>
    <w:rsid w:val="005B13DE"/>
    <w:rsid w:val="005B1753"/>
    <w:rsid w:val="005B1B86"/>
    <w:rsid w:val="005B1D47"/>
    <w:rsid w:val="005B1E23"/>
    <w:rsid w:val="005B1F22"/>
    <w:rsid w:val="005B2249"/>
    <w:rsid w:val="005B2513"/>
    <w:rsid w:val="005B2633"/>
    <w:rsid w:val="005B26C2"/>
    <w:rsid w:val="005B27FB"/>
    <w:rsid w:val="005B2B88"/>
    <w:rsid w:val="005B2C72"/>
    <w:rsid w:val="005B3455"/>
    <w:rsid w:val="005B347A"/>
    <w:rsid w:val="005B35B7"/>
    <w:rsid w:val="005B36C6"/>
    <w:rsid w:val="005B392D"/>
    <w:rsid w:val="005B3CE2"/>
    <w:rsid w:val="005B448A"/>
    <w:rsid w:val="005B4835"/>
    <w:rsid w:val="005B52C0"/>
    <w:rsid w:val="005B55EB"/>
    <w:rsid w:val="005B55F7"/>
    <w:rsid w:val="005B5699"/>
    <w:rsid w:val="005B5826"/>
    <w:rsid w:val="005B58C0"/>
    <w:rsid w:val="005B644A"/>
    <w:rsid w:val="005B65B3"/>
    <w:rsid w:val="005B6B69"/>
    <w:rsid w:val="005B6B8F"/>
    <w:rsid w:val="005B6BE2"/>
    <w:rsid w:val="005B6C52"/>
    <w:rsid w:val="005B6CFB"/>
    <w:rsid w:val="005B6E3C"/>
    <w:rsid w:val="005B71C3"/>
    <w:rsid w:val="005B723E"/>
    <w:rsid w:val="005B7397"/>
    <w:rsid w:val="005B755E"/>
    <w:rsid w:val="005B79A3"/>
    <w:rsid w:val="005B7D3F"/>
    <w:rsid w:val="005C0040"/>
    <w:rsid w:val="005C0048"/>
    <w:rsid w:val="005C03DB"/>
    <w:rsid w:val="005C04C7"/>
    <w:rsid w:val="005C0568"/>
    <w:rsid w:val="005C082E"/>
    <w:rsid w:val="005C0B93"/>
    <w:rsid w:val="005C0BD0"/>
    <w:rsid w:val="005C0F1B"/>
    <w:rsid w:val="005C1013"/>
    <w:rsid w:val="005C10EE"/>
    <w:rsid w:val="005C1357"/>
    <w:rsid w:val="005C19F2"/>
    <w:rsid w:val="005C1A62"/>
    <w:rsid w:val="005C1E86"/>
    <w:rsid w:val="005C1F53"/>
    <w:rsid w:val="005C1FBC"/>
    <w:rsid w:val="005C250E"/>
    <w:rsid w:val="005C28B0"/>
    <w:rsid w:val="005C2A26"/>
    <w:rsid w:val="005C2D9E"/>
    <w:rsid w:val="005C3847"/>
    <w:rsid w:val="005C39D7"/>
    <w:rsid w:val="005C3CBD"/>
    <w:rsid w:val="005C3E66"/>
    <w:rsid w:val="005C3E98"/>
    <w:rsid w:val="005C423A"/>
    <w:rsid w:val="005C424C"/>
    <w:rsid w:val="005C4520"/>
    <w:rsid w:val="005C45A4"/>
    <w:rsid w:val="005C4AF3"/>
    <w:rsid w:val="005C4BE6"/>
    <w:rsid w:val="005C4D86"/>
    <w:rsid w:val="005C50A9"/>
    <w:rsid w:val="005C5591"/>
    <w:rsid w:val="005C5651"/>
    <w:rsid w:val="005C57EF"/>
    <w:rsid w:val="005C5B17"/>
    <w:rsid w:val="005C5D0C"/>
    <w:rsid w:val="005C64C2"/>
    <w:rsid w:val="005C6508"/>
    <w:rsid w:val="005C6670"/>
    <w:rsid w:val="005C681D"/>
    <w:rsid w:val="005C6CAB"/>
    <w:rsid w:val="005C6CF8"/>
    <w:rsid w:val="005C6D3D"/>
    <w:rsid w:val="005C752B"/>
    <w:rsid w:val="005C772F"/>
    <w:rsid w:val="005C7AB0"/>
    <w:rsid w:val="005C7ABC"/>
    <w:rsid w:val="005C7EA2"/>
    <w:rsid w:val="005D0194"/>
    <w:rsid w:val="005D06BA"/>
    <w:rsid w:val="005D078F"/>
    <w:rsid w:val="005D0827"/>
    <w:rsid w:val="005D086B"/>
    <w:rsid w:val="005D0947"/>
    <w:rsid w:val="005D0B26"/>
    <w:rsid w:val="005D0CFD"/>
    <w:rsid w:val="005D0F9F"/>
    <w:rsid w:val="005D0FE2"/>
    <w:rsid w:val="005D1110"/>
    <w:rsid w:val="005D12FC"/>
    <w:rsid w:val="005D1CB5"/>
    <w:rsid w:val="005D223F"/>
    <w:rsid w:val="005D2328"/>
    <w:rsid w:val="005D27F8"/>
    <w:rsid w:val="005D2875"/>
    <w:rsid w:val="005D35AA"/>
    <w:rsid w:val="005D3CF4"/>
    <w:rsid w:val="005D4052"/>
    <w:rsid w:val="005D4072"/>
    <w:rsid w:val="005D443E"/>
    <w:rsid w:val="005D4549"/>
    <w:rsid w:val="005D4600"/>
    <w:rsid w:val="005D463A"/>
    <w:rsid w:val="005D4643"/>
    <w:rsid w:val="005D496F"/>
    <w:rsid w:val="005D49FD"/>
    <w:rsid w:val="005D4AD3"/>
    <w:rsid w:val="005D4CEB"/>
    <w:rsid w:val="005D4F6F"/>
    <w:rsid w:val="005D5021"/>
    <w:rsid w:val="005D5122"/>
    <w:rsid w:val="005D5197"/>
    <w:rsid w:val="005D5461"/>
    <w:rsid w:val="005D556A"/>
    <w:rsid w:val="005D559C"/>
    <w:rsid w:val="005D5D8D"/>
    <w:rsid w:val="005D5EC5"/>
    <w:rsid w:val="005D5ED5"/>
    <w:rsid w:val="005D6062"/>
    <w:rsid w:val="005D6092"/>
    <w:rsid w:val="005D6099"/>
    <w:rsid w:val="005D6284"/>
    <w:rsid w:val="005D6400"/>
    <w:rsid w:val="005D6579"/>
    <w:rsid w:val="005D6622"/>
    <w:rsid w:val="005D6703"/>
    <w:rsid w:val="005D6C11"/>
    <w:rsid w:val="005D6E7F"/>
    <w:rsid w:val="005D6FE6"/>
    <w:rsid w:val="005D7164"/>
    <w:rsid w:val="005D7176"/>
    <w:rsid w:val="005D72C9"/>
    <w:rsid w:val="005D73E1"/>
    <w:rsid w:val="005D76DD"/>
    <w:rsid w:val="005D7E5F"/>
    <w:rsid w:val="005D7EB2"/>
    <w:rsid w:val="005E0092"/>
    <w:rsid w:val="005E066E"/>
    <w:rsid w:val="005E079D"/>
    <w:rsid w:val="005E0830"/>
    <w:rsid w:val="005E08D5"/>
    <w:rsid w:val="005E09AE"/>
    <w:rsid w:val="005E0BF3"/>
    <w:rsid w:val="005E0FBC"/>
    <w:rsid w:val="005E0FEE"/>
    <w:rsid w:val="005E10D2"/>
    <w:rsid w:val="005E110D"/>
    <w:rsid w:val="005E13D4"/>
    <w:rsid w:val="005E17AF"/>
    <w:rsid w:val="005E186D"/>
    <w:rsid w:val="005E1A21"/>
    <w:rsid w:val="005E1E0C"/>
    <w:rsid w:val="005E1FA4"/>
    <w:rsid w:val="005E1FF5"/>
    <w:rsid w:val="005E216D"/>
    <w:rsid w:val="005E231D"/>
    <w:rsid w:val="005E27CD"/>
    <w:rsid w:val="005E29CC"/>
    <w:rsid w:val="005E2C53"/>
    <w:rsid w:val="005E31CC"/>
    <w:rsid w:val="005E3222"/>
    <w:rsid w:val="005E3741"/>
    <w:rsid w:val="005E3BC1"/>
    <w:rsid w:val="005E3D12"/>
    <w:rsid w:val="005E3EED"/>
    <w:rsid w:val="005E3F91"/>
    <w:rsid w:val="005E3F93"/>
    <w:rsid w:val="005E4015"/>
    <w:rsid w:val="005E418B"/>
    <w:rsid w:val="005E42AC"/>
    <w:rsid w:val="005E49C1"/>
    <w:rsid w:val="005E4BFD"/>
    <w:rsid w:val="005E4C25"/>
    <w:rsid w:val="005E4E2A"/>
    <w:rsid w:val="005E4F3C"/>
    <w:rsid w:val="005E4FE5"/>
    <w:rsid w:val="005E5072"/>
    <w:rsid w:val="005E5159"/>
    <w:rsid w:val="005E51B4"/>
    <w:rsid w:val="005E5398"/>
    <w:rsid w:val="005E5406"/>
    <w:rsid w:val="005E5426"/>
    <w:rsid w:val="005E5690"/>
    <w:rsid w:val="005E5736"/>
    <w:rsid w:val="005E5A3F"/>
    <w:rsid w:val="005E5B38"/>
    <w:rsid w:val="005E5F5C"/>
    <w:rsid w:val="005E62FE"/>
    <w:rsid w:val="005E650D"/>
    <w:rsid w:val="005E65A8"/>
    <w:rsid w:val="005E6665"/>
    <w:rsid w:val="005E6A40"/>
    <w:rsid w:val="005E6BE3"/>
    <w:rsid w:val="005E6E3D"/>
    <w:rsid w:val="005E6E53"/>
    <w:rsid w:val="005E6F11"/>
    <w:rsid w:val="005E750B"/>
    <w:rsid w:val="005E76D0"/>
    <w:rsid w:val="005E790B"/>
    <w:rsid w:val="005F0259"/>
    <w:rsid w:val="005F02F8"/>
    <w:rsid w:val="005F0405"/>
    <w:rsid w:val="005F04DA"/>
    <w:rsid w:val="005F0A8E"/>
    <w:rsid w:val="005F0AEC"/>
    <w:rsid w:val="005F0C6D"/>
    <w:rsid w:val="005F0E63"/>
    <w:rsid w:val="005F0EC9"/>
    <w:rsid w:val="005F0FAD"/>
    <w:rsid w:val="005F10C6"/>
    <w:rsid w:val="005F11ED"/>
    <w:rsid w:val="005F12CE"/>
    <w:rsid w:val="005F1396"/>
    <w:rsid w:val="005F1887"/>
    <w:rsid w:val="005F1948"/>
    <w:rsid w:val="005F1AD2"/>
    <w:rsid w:val="005F1FE2"/>
    <w:rsid w:val="005F21B6"/>
    <w:rsid w:val="005F2321"/>
    <w:rsid w:val="005F232F"/>
    <w:rsid w:val="005F249E"/>
    <w:rsid w:val="005F27F8"/>
    <w:rsid w:val="005F2886"/>
    <w:rsid w:val="005F2914"/>
    <w:rsid w:val="005F2B74"/>
    <w:rsid w:val="005F2E6D"/>
    <w:rsid w:val="005F2E7D"/>
    <w:rsid w:val="005F2EAB"/>
    <w:rsid w:val="005F300C"/>
    <w:rsid w:val="005F3162"/>
    <w:rsid w:val="005F3172"/>
    <w:rsid w:val="005F373D"/>
    <w:rsid w:val="005F3F24"/>
    <w:rsid w:val="005F4115"/>
    <w:rsid w:val="005F49E6"/>
    <w:rsid w:val="005F5708"/>
    <w:rsid w:val="005F5BD1"/>
    <w:rsid w:val="005F5D64"/>
    <w:rsid w:val="005F5E00"/>
    <w:rsid w:val="005F6293"/>
    <w:rsid w:val="005F6711"/>
    <w:rsid w:val="005F683F"/>
    <w:rsid w:val="005F6915"/>
    <w:rsid w:val="005F6A0C"/>
    <w:rsid w:val="005F6A1F"/>
    <w:rsid w:val="005F6AAC"/>
    <w:rsid w:val="005F6B45"/>
    <w:rsid w:val="005F6F6A"/>
    <w:rsid w:val="005F7266"/>
    <w:rsid w:val="005F755C"/>
    <w:rsid w:val="005F7561"/>
    <w:rsid w:val="005F77C4"/>
    <w:rsid w:val="0060007F"/>
    <w:rsid w:val="00600080"/>
    <w:rsid w:val="0060030B"/>
    <w:rsid w:val="00600BD8"/>
    <w:rsid w:val="00600F4F"/>
    <w:rsid w:val="00601000"/>
    <w:rsid w:val="00601114"/>
    <w:rsid w:val="006012BC"/>
    <w:rsid w:val="006012F4"/>
    <w:rsid w:val="006013E3"/>
    <w:rsid w:val="00601736"/>
    <w:rsid w:val="006017CF"/>
    <w:rsid w:val="00601A5A"/>
    <w:rsid w:val="00601A81"/>
    <w:rsid w:val="00601D67"/>
    <w:rsid w:val="00601DF2"/>
    <w:rsid w:val="006021D8"/>
    <w:rsid w:val="00602596"/>
    <w:rsid w:val="00602616"/>
    <w:rsid w:val="0060295F"/>
    <w:rsid w:val="00602C81"/>
    <w:rsid w:val="00602D10"/>
    <w:rsid w:val="00602E40"/>
    <w:rsid w:val="0060332C"/>
    <w:rsid w:val="00603692"/>
    <w:rsid w:val="00603805"/>
    <w:rsid w:val="0060383F"/>
    <w:rsid w:val="00603A99"/>
    <w:rsid w:val="00603E31"/>
    <w:rsid w:val="00603F90"/>
    <w:rsid w:val="00604267"/>
    <w:rsid w:val="00604760"/>
    <w:rsid w:val="00604794"/>
    <w:rsid w:val="006047C8"/>
    <w:rsid w:val="006055E8"/>
    <w:rsid w:val="0060560B"/>
    <w:rsid w:val="00605CBF"/>
    <w:rsid w:val="00605D22"/>
    <w:rsid w:val="00605D63"/>
    <w:rsid w:val="0060634E"/>
    <w:rsid w:val="006063B7"/>
    <w:rsid w:val="00606627"/>
    <w:rsid w:val="006066F6"/>
    <w:rsid w:val="00606804"/>
    <w:rsid w:val="00606908"/>
    <w:rsid w:val="006069EB"/>
    <w:rsid w:val="00606A59"/>
    <w:rsid w:val="00606BA1"/>
    <w:rsid w:val="00606CBA"/>
    <w:rsid w:val="00606D81"/>
    <w:rsid w:val="00607441"/>
    <w:rsid w:val="00607578"/>
    <w:rsid w:val="006076A2"/>
    <w:rsid w:val="00607A38"/>
    <w:rsid w:val="00607B05"/>
    <w:rsid w:val="00607C31"/>
    <w:rsid w:val="00607C57"/>
    <w:rsid w:val="00607D82"/>
    <w:rsid w:val="00607FB4"/>
    <w:rsid w:val="00610105"/>
    <w:rsid w:val="006101DD"/>
    <w:rsid w:val="00610367"/>
    <w:rsid w:val="006104B9"/>
    <w:rsid w:val="00610569"/>
    <w:rsid w:val="006108EB"/>
    <w:rsid w:val="00610C08"/>
    <w:rsid w:val="00610E2E"/>
    <w:rsid w:val="00610E3D"/>
    <w:rsid w:val="00610E63"/>
    <w:rsid w:val="00611394"/>
    <w:rsid w:val="00611901"/>
    <w:rsid w:val="006119C6"/>
    <w:rsid w:val="00611A98"/>
    <w:rsid w:val="00611CA3"/>
    <w:rsid w:val="00611D01"/>
    <w:rsid w:val="00611D56"/>
    <w:rsid w:val="00611E31"/>
    <w:rsid w:val="0061216B"/>
    <w:rsid w:val="0061295A"/>
    <w:rsid w:val="00612D23"/>
    <w:rsid w:val="00612D4B"/>
    <w:rsid w:val="00612DD0"/>
    <w:rsid w:val="00612E55"/>
    <w:rsid w:val="00613640"/>
    <w:rsid w:val="00613C08"/>
    <w:rsid w:val="006141DA"/>
    <w:rsid w:val="006143B9"/>
    <w:rsid w:val="006149D5"/>
    <w:rsid w:val="00614ED7"/>
    <w:rsid w:val="00614FAA"/>
    <w:rsid w:val="00615324"/>
    <w:rsid w:val="0061561A"/>
    <w:rsid w:val="00615847"/>
    <w:rsid w:val="00615D90"/>
    <w:rsid w:val="00616036"/>
    <w:rsid w:val="0061606B"/>
    <w:rsid w:val="00616172"/>
    <w:rsid w:val="00616295"/>
    <w:rsid w:val="0061633B"/>
    <w:rsid w:val="00616342"/>
    <w:rsid w:val="00616721"/>
    <w:rsid w:val="00616745"/>
    <w:rsid w:val="006169EB"/>
    <w:rsid w:val="00616DB7"/>
    <w:rsid w:val="00616EE4"/>
    <w:rsid w:val="00617441"/>
    <w:rsid w:val="0061783A"/>
    <w:rsid w:val="00617848"/>
    <w:rsid w:val="006179F5"/>
    <w:rsid w:val="006201CE"/>
    <w:rsid w:val="0062070E"/>
    <w:rsid w:val="006209FB"/>
    <w:rsid w:val="00620A8A"/>
    <w:rsid w:val="00620A8F"/>
    <w:rsid w:val="00620FB1"/>
    <w:rsid w:val="00621085"/>
    <w:rsid w:val="0062115F"/>
    <w:rsid w:val="006214D9"/>
    <w:rsid w:val="006215C3"/>
    <w:rsid w:val="0062163A"/>
    <w:rsid w:val="006216EA"/>
    <w:rsid w:val="006216F8"/>
    <w:rsid w:val="0062197B"/>
    <w:rsid w:val="00621B37"/>
    <w:rsid w:val="00621BCC"/>
    <w:rsid w:val="00621C5F"/>
    <w:rsid w:val="006223A9"/>
    <w:rsid w:val="00622624"/>
    <w:rsid w:val="00622A17"/>
    <w:rsid w:val="00622B0F"/>
    <w:rsid w:val="00622B30"/>
    <w:rsid w:val="00622B75"/>
    <w:rsid w:val="00622CD6"/>
    <w:rsid w:val="00622EEA"/>
    <w:rsid w:val="00623013"/>
    <w:rsid w:val="00623054"/>
    <w:rsid w:val="0062315D"/>
    <w:rsid w:val="0062344D"/>
    <w:rsid w:val="00623574"/>
    <w:rsid w:val="006236B7"/>
    <w:rsid w:val="006236EA"/>
    <w:rsid w:val="006238C8"/>
    <w:rsid w:val="00623AAA"/>
    <w:rsid w:val="00623AF1"/>
    <w:rsid w:val="00623C76"/>
    <w:rsid w:val="00623D3E"/>
    <w:rsid w:val="00623F0E"/>
    <w:rsid w:val="00623F13"/>
    <w:rsid w:val="00624034"/>
    <w:rsid w:val="006242A5"/>
    <w:rsid w:val="00624310"/>
    <w:rsid w:val="00624340"/>
    <w:rsid w:val="00624898"/>
    <w:rsid w:val="00624963"/>
    <w:rsid w:val="00624C69"/>
    <w:rsid w:val="0062511D"/>
    <w:rsid w:val="006252B2"/>
    <w:rsid w:val="0062541D"/>
    <w:rsid w:val="00625487"/>
    <w:rsid w:val="0062568F"/>
    <w:rsid w:val="00625764"/>
    <w:rsid w:val="00625982"/>
    <w:rsid w:val="00625990"/>
    <w:rsid w:val="00625DCE"/>
    <w:rsid w:val="00626437"/>
    <w:rsid w:val="0062679C"/>
    <w:rsid w:val="00626D8D"/>
    <w:rsid w:val="00626E3C"/>
    <w:rsid w:val="0062706E"/>
    <w:rsid w:val="00627433"/>
    <w:rsid w:val="00627956"/>
    <w:rsid w:val="00627A2E"/>
    <w:rsid w:val="00627EE1"/>
    <w:rsid w:val="00630076"/>
    <w:rsid w:val="0063009A"/>
    <w:rsid w:val="006300C7"/>
    <w:rsid w:val="006300F0"/>
    <w:rsid w:val="00630154"/>
    <w:rsid w:val="00630195"/>
    <w:rsid w:val="006301FE"/>
    <w:rsid w:val="00630596"/>
    <w:rsid w:val="0063059A"/>
    <w:rsid w:val="00630931"/>
    <w:rsid w:val="00630E08"/>
    <w:rsid w:val="006310A8"/>
    <w:rsid w:val="006311C6"/>
    <w:rsid w:val="00631309"/>
    <w:rsid w:val="0063146F"/>
    <w:rsid w:val="00631720"/>
    <w:rsid w:val="00631A14"/>
    <w:rsid w:val="00631F31"/>
    <w:rsid w:val="00632001"/>
    <w:rsid w:val="00632446"/>
    <w:rsid w:val="006325F0"/>
    <w:rsid w:val="006325F8"/>
    <w:rsid w:val="00632676"/>
    <w:rsid w:val="00632845"/>
    <w:rsid w:val="00632DE2"/>
    <w:rsid w:val="00633046"/>
    <w:rsid w:val="0063345B"/>
    <w:rsid w:val="006335A2"/>
    <w:rsid w:val="006337B8"/>
    <w:rsid w:val="006337E6"/>
    <w:rsid w:val="006338E3"/>
    <w:rsid w:val="006340DE"/>
    <w:rsid w:val="006340F7"/>
    <w:rsid w:val="00634344"/>
    <w:rsid w:val="006344CC"/>
    <w:rsid w:val="006345F3"/>
    <w:rsid w:val="00634ADC"/>
    <w:rsid w:val="00634BF9"/>
    <w:rsid w:val="00634C1A"/>
    <w:rsid w:val="00634C4A"/>
    <w:rsid w:val="00635262"/>
    <w:rsid w:val="00635338"/>
    <w:rsid w:val="0063534E"/>
    <w:rsid w:val="00635375"/>
    <w:rsid w:val="00635490"/>
    <w:rsid w:val="0063553D"/>
    <w:rsid w:val="006359F6"/>
    <w:rsid w:val="00635BCE"/>
    <w:rsid w:val="00635BD8"/>
    <w:rsid w:val="00635DD5"/>
    <w:rsid w:val="006360B7"/>
    <w:rsid w:val="0063610D"/>
    <w:rsid w:val="006361A2"/>
    <w:rsid w:val="006363F3"/>
    <w:rsid w:val="0063644D"/>
    <w:rsid w:val="0063675C"/>
    <w:rsid w:val="00636913"/>
    <w:rsid w:val="00636AF4"/>
    <w:rsid w:val="00636C8C"/>
    <w:rsid w:val="00636DE7"/>
    <w:rsid w:val="00636F02"/>
    <w:rsid w:val="00637313"/>
    <w:rsid w:val="006373F5"/>
    <w:rsid w:val="006376A0"/>
    <w:rsid w:val="00637773"/>
    <w:rsid w:val="00637982"/>
    <w:rsid w:val="00640124"/>
    <w:rsid w:val="006401B7"/>
    <w:rsid w:val="006403F7"/>
    <w:rsid w:val="006406D4"/>
    <w:rsid w:val="00640C08"/>
    <w:rsid w:val="00640CD2"/>
    <w:rsid w:val="00640E5E"/>
    <w:rsid w:val="00641118"/>
    <w:rsid w:val="006411D7"/>
    <w:rsid w:val="00641606"/>
    <w:rsid w:val="00641615"/>
    <w:rsid w:val="00641691"/>
    <w:rsid w:val="00641BC4"/>
    <w:rsid w:val="00641DF4"/>
    <w:rsid w:val="00641EE1"/>
    <w:rsid w:val="0064217E"/>
    <w:rsid w:val="006421FC"/>
    <w:rsid w:val="0064286C"/>
    <w:rsid w:val="006428AA"/>
    <w:rsid w:val="00642AFA"/>
    <w:rsid w:val="00642B7D"/>
    <w:rsid w:val="00642C3A"/>
    <w:rsid w:val="00642DBC"/>
    <w:rsid w:val="0064328E"/>
    <w:rsid w:val="0064354A"/>
    <w:rsid w:val="00643580"/>
    <w:rsid w:val="00643811"/>
    <w:rsid w:val="00644471"/>
    <w:rsid w:val="0064495E"/>
    <w:rsid w:val="006449C1"/>
    <w:rsid w:val="00644AAA"/>
    <w:rsid w:val="00644DA5"/>
    <w:rsid w:val="00644F12"/>
    <w:rsid w:val="0064531F"/>
    <w:rsid w:val="00645543"/>
    <w:rsid w:val="006455A7"/>
    <w:rsid w:val="006456CB"/>
    <w:rsid w:val="00645840"/>
    <w:rsid w:val="00645A09"/>
    <w:rsid w:val="00645A1E"/>
    <w:rsid w:val="00645FDB"/>
    <w:rsid w:val="00646A4E"/>
    <w:rsid w:val="00646C8B"/>
    <w:rsid w:val="00647150"/>
    <w:rsid w:val="006473F6"/>
    <w:rsid w:val="006479F2"/>
    <w:rsid w:val="00647ACB"/>
    <w:rsid w:val="00647EC3"/>
    <w:rsid w:val="00647F0D"/>
    <w:rsid w:val="0065001E"/>
    <w:rsid w:val="006503BC"/>
    <w:rsid w:val="006505A1"/>
    <w:rsid w:val="00650665"/>
    <w:rsid w:val="0065085E"/>
    <w:rsid w:val="00650879"/>
    <w:rsid w:val="006509B3"/>
    <w:rsid w:val="00650B56"/>
    <w:rsid w:val="00650B89"/>
    <w:rsid w:val="00650D27"/>
    <w:rsid w:val="00650E00"/>
    <w:rsid w:val="0065120D"/>
    <w:rsid w:val="00651276"/>
    <w:rsid w:val="006512ED"/>
    <w:rsid w:val="0065134A"/>
    <w:rsid w:val="00651557"/>
    <w:rsid w:val="006518C4"/>
    <w:rsid w:val="0065196C"/>
    <w:rsid w:val="00651D1C"/>
    <w:rsid w:val="00652433"/>
    <w:rsid w:val="0065243D"/>
    <w:rsid w:val="00652625"/>
    <w:rsid w:val="006528E8"/>
    <w:rsid w:val="00652A96"/>
    <w:rsid w:val="00652F3B"/>
    <w:rsid w:val="00653626"/>
    <w:rsid w:val="00653CA9"/>
    <w:rsid w:val="00653CE7"/>
    <w:rsid w:val="00654486"/>
    <w:rsid w:val="0065471F"/>
    <w:rsid w:val="0065476B"/>
    <w:rsid w:val="00654893"/>
    <w:rsid w:val="006549B6"/>
    <w:rsid w:val="00654A75"/>
    <w:rsid w:val="00654A85"/>
    <w:rsid w:val="00654C41"/>
    <w:rsid w:val="00654D13"/>
    <w:rsid w:val="00654E96"/>
    <w:rsid w:val="00654F81"/>
    <w:rsid w:val="00655496"/>
    <w:rsid w:val="006555B2"/>
    <w:rsid w:val="0065565E"/>
    <w:rsid w:val="00655CE0"/>
    <w:rsid w:val="00655DFD"/>
    <w:rsid w:val="00655E3C"/>
    <w:rsid w:val="006562EE"/>
    <w:rsid w:val="00656D34"/>
    <w:rsid w:val="00657052"/>
    <w:rsid w:val="0065710D"/>
    <w:rsid w:val="0065735A"/>
    <w:rsid w:val="0065772F"/>
    <w:rsid w:val="00657A59"/>
    <w:rsid w:val="00657A7A"/>
    <w:rsid w:val="00657BFF"/>
    <w:rsid w:val="00657CD8"/>
    <w:rsid w:val="006602A2"/>
    <w:rsid w:val="006608CA"/>
    <w:rsid w:val="006611A4"/>
    <w:rsid w:val="006613C7"/>
    <w:rsid w:val="006614A5"/>
    <w:rsid w:val="00661566"/>
    <w:rsid w:val="00662027"/>
    <w:rsid w:val="00662257"/>
    <w:rsid w:val="006624EE"/>
    <w:rsid w:val="006628C8"/>
    <w:rsid w:val="00662C7F"/>
    <w:rsid w:val="00662CF4"/>
    <w:rsid w:val="00662EA5"/>
    <w:rsid w:val="0066309F"/>
    <w:rsid w:val="00663407"/>
    <w:rsid w:val="00663757"/>
    <w:rsid w:val="006639B5"/>
    <w:rsid w:val="00663D5D"/>
    <w:rsid w:val="00664071"/>
    <w:rsid w:val="00664342"/>
    <w:rsid w:val="00664601"/>
    <w:rsid w:val="0066489A"/>
    <w:rsid w:val="006649DA"/>
    <w:rsid w:val="00664A3A"/>
    <w:rsid w:val="00664D30"/>
    <w:rsid w:val="00665109"/>
    <w:rsid w:val="00665739"/>
    <w:rsid w:val="00665740"/>
    <w:rsid w:val="00665A67"/>
    <w:rsid w:val="00665CB1"/>
    <w:rsid w:val="00665D36"/>
    <w:rsid w:val="00665E46"/>
    <w:rsid w:val="00665F84"/>
    <w:rsid w:val="00666248"/>
    <w:rsid w:val="006665CB"/>
    <w:rsid w:val="00666656"/>
    <w:rsid w:val="00666F16"/>
    <w:rsid w:val="00667481"/>
    <w:rsid w:val="006676F4"/>
    <w:rsid w:val="00667742"/>
    <w:rsid w:val="0067020C"/>
    <w:rsid w:val="00670653"/>
    <w:rsid w:val="00670710"/>
    <w:rsid w:val="0067087A"/>
    <w:rsid w:val="00670A08"/>
    <w:rsid w:val="00670B7E"/>
    <w:rsid w:val="00670B80"/>
    <w:rsid w:val="00670C2E"/>
    <w:rsid w:val="00670FD1"/>
    <w:rsid w:val="006712A8"/>
    <w:rsid w:val="00671653"/>
    <w:rsid w:val="00671845"/>
    <w:rsid w:val="0067196F"/>
    <w:rsid w:val="00671CFE"/>
    <w:rsid w:val="00671E43"/>
    <w:rsid w:val="0067208C"/>
    <w:rsid w:val="006721E5"/>
    <w:rsid w:val="006723C6"/>
    <w:rsid w:val="0067241D"/>
    <w:rsid w:val="00672469"/>
    <w:rsid w:val="00672559"/>
    <w:rsid w:val="00672800"/>
    <w:rsid w:val="00672C04"/>
    <w:rsid w:val="00672CD0"/>
    <w:rsid w:val="00672D41"/>
    <w:rsid w:val="00672E65"/>
    <w:rsid w:val="00673209"/>
    <w:rsid w:val="00673510"/>
    <w:rsid w:val="006735FB"/>
    <w:rsid w:val="006739C9"/>
    <w:rsid w:val="00673AFF"/>
    <w:rsid w:val="00673BC9"/>
    <w:rsid w:val="00673D1A"/>
    <w:rsid w:val="0067400A"/>
    <w:rsid w:val="006742F8"/>
    <w:rsid w:val="006742FE"/>
    <w:rsid w:val="0067448B"/>
    <w:rsid w:val="006749C8"/>
    <w:rsid w:val="00674A13"/>
    <w:rsid w:val="00674BA1"/>
    <w:rsid w:val="00674C51"/>
    <w:rsid w:val="00674C71"/>
    <w:rsid w:val="00674F96"/>
    <w:rsid w:val="00674FD8"/>
    <w:rsid w:val="00675181"/>
    <w:rsid w:val="006751AD"/>
    <w:rsid w:val="00675226"/>
    <w:rsid w:val="006756B4"/>
    <w:rsid w:val="00675BCD"/>
    <w:rsid w:val="00675BD5"/>
    <w:rsid w:val="00675BED"/>
    <w:rsid w:val="00675BF0"/>
    <w:rsid w:val="006760A9"/>
    <w:rsid w:val="0067620D"/>
    <w:rsid w:val="00676394"/>
    <w:rsid w:val="0067641D"/>
    <w:rsid w:val="00676424"/>
    <w:rsid w:val="006765FF"/>
    <w:rsid w:val="0067696E"/>
    <w:rsid w:val="00676AB0"/>
    <w:rsid w:val="00676B1C"/>
    <w:rsid w:val="00676D5A"/>
    <w:rsid w:val="00676EF2"/>
    <w:rsid w:val="006772A2"/>
    <w:rsid w:val="00677334"/>
    <w:rsid w:val="0067749B"/>
    <w:rsid w:val="006777A4"/>
    <w:rsid w:val="006777ED"/>
    <w:rsid w:val="00677BD3"/>
    <w:rsid w:val="006801B3"/>
    <w:rsid w:val="00680557"/>
    <w:rsid w:val="006805E5"/>
    <w:rsid w:val="00680913"/>
    <w:rsid w:val="0068097B"/>
    <w:rsid w:val="006809E2"/>
    <w:rsid w:val="00680CB8"/>
    <w:rsid w:val="0068103F"/>
    <w:rsid w:val="006810EB"/>
    <w:rsid w:val="00681351"/>
    <w:rsid w:val="006813AC"/>
    <w:rsid w:val="006813F4"/>
    <w:rsid w:val="00681B2A"/>
    <w:rsid w:val="00681C4F"/>
    <w:rsid w:val="00681F22"/>
    <w:rsid w:val="0068214C"/>
    <w:rsid w:val="006821D0"/>
    <w:rsid w:val="006824D6"/>
    <w:rsid w:val="00682793"/>
    <w:rsid w:val="00682901"/>
    <w:rsid w:val="0068291A"/>
    <w:rsid w:val="0068291E"/>
    <w:rsid w:val="00682DD8"/>
    <w:rsid w:val="00682DF3"/>
    <w:rsid w:val="00683256"/>
    <w:rsid w:val="00683458"/>
    <w:rsid w:val="0068365E"/>
    <w:rsid w:val="006836AC"/>
    <w:rsid w:val="00683713"/>
    <w:rsid w:val="006838F0"/>
    <w:rsid w:val="00683A1E"/>
    <w:rsid w:val="00683B5F"/>
    <w:rsid w:val="00684044"/>
    <w:rsid w:val="006841BE"/>
    <w:rsid w:val="006842DE"/>
    <w:rsid w:val="00684376"/>
    <w:rsid w:val="006844CB"/>
    <w:rsid w:val="006846DB"/>
    <w:rsid w:val="0068470D"/>
    <w:rsid w:val="006849E1"/>
    <w:rsid w:val="00684CFC"/>
    <w:rsid w:val="006853A8"/>
    <w:rsid w:val="006856BA"/>
    <w:rsid w:val="006857EB"/>
    <w:rsid w:val="00685973"/>
    <w:rsid w:val="00686036"/>
    <w:rsid w:val="00686502"/>
    <w:rsid w:val="00686B38"/>
    <w:rsid w:val="00686F9C"/>
    <w:rsid w:val="00687208"/>
    <w:rsid w:val="006877BB"/>
    <w:rsid w:val="00687E25"/>
    <w:rsid w:val="00687E9E"/>
    <w:rsid w:val="0069000C"/>
    <w:rsid w:val="00690226"/>
    <w:rsid w:val="00690408"/>
    <w:rsid w:val="006908C7"/>
    <w:rsid w:val="00690D65"/>
    <w:rsid w:val="00690D76"/>
    <w:rsid w:val="00690FCB"/>
    <w:rsid w:val="00691362"/>
    <w:rsid w:val="00691908"/>
    <w:rsid w:val="00691D85"/>
    <w:rsid w:val="0069202A"/>
    <w:rsid w:val="00692284"/>
    <w:rsid w:val="006926BA"/>
    <w:rsid w:val="00692716"/>
    <w:rsid w:val="0069287F"/>
    <w:rsid w:val="00692AD1"/>
    <w:rsid w:val="00692B63"/>
    <w:rsid w:val="00692DF9"/>
    <w:rsid w:val="00692EAD"/>
    <w:rsid w:val="006934E3"/>
    <w:rsid w:val="00693B11"/>
    <w:rsid w:val="00693E27"/>
    <w:rsid w:val="00693FA5"/>
    <w:rsid w:val="00694218"/>
    <w:rsid w:val="006946B5"/>
    <w:rsid w:val="006946CC"/>
    <w:rsid w:val="00694A56"/>
    <w:rsid w:val="00694BF0"/>
    <w:rsid w:val="00694D7D"/>
    <w:rsid w:val="00694D80"/>
    <w:rsid w:val="00694E85"/>
    <w:rsid w:val="00694FB1"/>
    <w:rsid w:val="006951DF"/>
    <w:rsid w:val="00695426"/>
    <w:rsid w:val="00695452"/>
    <w:rsid w:val="0069551C"/>
    <w:rsid w:val="00695743"/>
    <w:rsid w:val="00695768"/>
    <w:rsid w:val="00695B87"/>
    <w:rsid w:val="00695E57"/>
    <w:rsid w:val="00695ED3"/>
    <w:rsid w:val="00695FBF"/>
    <w:rsid w:val="00696232"/>
    <w:rsid w:val="0069654B"/>
    <w:rsid w:val="0069667E"/>
    <w:rsid w:val="006968F3"/>
    <w:rsid w:val="00696CB0"/>
    <w:rsid w:val="00697172"/>
    <w:rsid w:val="006974F2"/>
    <w:rsid w:val="0069757E"/>
    <w:rsid w:val="00697AAA"/>
    <w:rsid w:val="00697BA1"/>
    <w:rsid w:val="00697CDD"/>
    <w:rsid w:val="00697D6D"/>
    <w:rsid w:val="00697FC7"/>
    <w:rsid w:val="006A082F"/>
    <w:rsid w:val="006A08E9"/>
    <w:rsid w:val="006A0C7A"/>
    <w:rsid w:val="006A0E94"/>
    <w:rsid w:val="006A0FFC"/>
    <w:rsid w:val="006A1005"/>
    <w:rsid w:val="006A10E2"/>
    <w:rsid w:val="006A12B0"/>
    <w:rsid w:val="006A1EAE"/>
    <w:rsid w:val="006A1EB8"/>
    <w:rsid w:val="006A2144"/>
    <w:rsid w:val="006A2193"/>
    <w:rsid w:val="006A2332"/>
    <w:rsid w:val="006A2471"/>
    <w:rsid w:val="006A254A"/>
    <w:rsid w:val="006A2687"/>
    <w:rsid w:val="006A2727"/>
    <w:rsid w:val="006A2805"/>
    <w:rsid w:val="006A315C"/>
    <w:rsid w:val="006A31FB"/>
    <w:rsid w:val="006A3636"/>
    <w:rsid w:val="006A3751"/>
    <w:rsid w:val="006A39CD"/>
    <w:rsid w:val="006A3C8F"/>
    <w:rsid w:val="006A3CAE"/>
    <w:rsid w:val="006A3E93"/>
    <w:rsid w:val="006A42E9"/>
    <w:rsid w:val="006A4541"/>
    <w:rsid w:val="006A480B"/>
    <w:rsid w:val="006A4C3D"/>
    <w:rsid w:val="006A566F"/>
    <w:rsid w:val="006A5852"/>
    <w:rsid w:val="006A5E95"/>
    <w:rsid w:val="006A5F8F"/>
    <w:rsid w:val="006A5FD4"/>
    <w:rsid w:val="006A61E4"/>
    <w:rsid w:val="006A62FD"/>
    <w:rsid w:val="006A6418"/>
    <w:rsid w:val="006A6A0D"/>
    <w:rsid w:val="006A6B47"/>
    <w:rsid w:val="006A724E"/>
    <w:rsid w:val="006A7324"/>
    <w:rsid w:val="006A75BC"/>
    <w:rsid w:val="006A7A4C"/>
    <w:rsid w:val="006A7AF0"/>
    <w:rsid w:val="006A7B29"/>
    <w:rsid w:val="006A7D04"/>
    <w:rsid w:val="006B00D5"/>
    <w:rsid w:val="006B03E7"/>
    <w:rsid w:val="006B0A3E"/>
    <w:rsid w:val="006B0C88"/>
    <w:rsid w:val="006B1140"/>
    <w:rsid w:val="006B1286"/>
    <w:rsid w:val="006B129C"/>
    <w:rsid w:val="006B12DB"/>
    <w:rsid w:val="006B1592"/>
    <w:rsid w:val="006B1A9C"/>
    <w:rsid w:val="006B2087"/>
    <w:rsid w:val="006B2118"/>
    <w:rsid w:val="006B2936"/>
    <w:rsid w:val="006B2943"/>
    <w:rsid w:val="006B2F5D"/>
    <w:rsid w:val="006B3030"/>
    <w:rsid w:val="006B35F7"/>
    <w:rsid w:val="006B3610"/>
    <w:rsid w:val="006B37C2"/>
    <w:rsid w:val="006B3918"/>
    <w:rsid w:val="006B3A21"/>
    <w:rsid w:val="006B3AFE"/>
    <w:rsid w:val="006B3DA9"/>
    <w:rsid w:val="006B4075"/>
    <w:rsid w:val="006B42F9"/>
    <w:rsid w:val="006B4395"/>
    <w:rsid w:val="006B444B"/>
    <w:rsid w:val="006B4893"/>
    <w:rsid w:val="006B4920"/>
    <w:rsid w:val="006B49D6"/>
    <w:rsid w:val="006B4B59"/>
    <w:rsid w:val="006B4D58"/>
    <w:rsid w:val="006B4DBC"/>
    <w:rsid w:val="006B4E37"/>
    <w:rsid w:val="006B563F"/>
    <w:rsid w:val="006B5785"/>
    <w:rsid w:val="006B5F9B"/>
    <w:rsid w:val="006B5F9F"/>
    <w:rsid w:val="006B60B2"/>
    <w:rsid w:val="006B6121"/>
    <w:rsid w:val="006B67A1"/>
    <w:rsid w:val="006B6C4E"/>
    <w:rsid w:val="006B6C72"/>
    <w:rsid w:val="006B6F98"/>
    <w:rsid w:val="006B7689"/>
    <w:rsid w:val="006B784B"/>
    <w:rsid w:val="006B78BD"/>
    <w:rsid w:val="006B7CF1"/>
    <w:rsid w:val="006B7DBF"/>
    <w:rsid w:val="006C006B"/>
    <w:rsid w:val="006C035C"/>
    <w:rsid w:val="006C048B"/>
    <w:rsid w:val="006C04B7"/>
    <w:rsid w:val="006C058E"/>
    <w:rsid w:val="006C0743"/>
    <w:rsid w:val="006C0756"/>
    <w:rsid w:val="006C0827"/>
    <w:rsid w:val="006C0D39"/>
    <w:rsid w:val="006C0FE0"/>
    <w:rsid w:val="006C12F7"/>
    <w:rsid w:val="006C14D8"/>
    <w:rsid w:val="006C15B3"/>
    <w:rsid w:val="006C195E"/>
    <w:rsid w:val="006C1A28"/>
    <w:rsid w:val="006C1D8A"/>
    <w:rsid w:val="006C1DC4"/>
    <w:rsid w:val="006C1E08"/>
    <w:rsid w:val="006C22AE"/>
    <w:rsid w:val="006C2458"/>
    <w:rsid w:val="006C24A6"/>
    <w:rsid w:val="006C267F"/>
    <w:rsid w:val="006C2AB0"/>
    <w:rsid w:val="006C2CBB"/>
    <w:rsid w:val="006C2DDF"/>
    <w:rsid w:val="006C2EDE"/>
    <w:rsid w:val="006C2F81"/>
    <w:rsid w:val="006C3111"/>
    <w:rsid w:val="006C3554"/>
    <w:rsid w:val="006C36DA"/>
    <w:rsid w:val="006C3835"/>
    <w:rsid w:val="006C390E"/>
    <w:rsid w:val="006C3D17"/>
    <w:rsid w:val="006C3F42"/>
    <w:rsid w:val="006C457A"/>
    <w:rsid w:val="006C4B2B"/>
    <w:rsid w:val="006C4B95"/>
    <w:rsid w:val="006C4BDD"/>
    <w:rsid w:val="006C5057"/>
    <w:rsid w:val="006C51EE"/>
    <w:rsid w:val="006C5847"/>
    <w:rsid w:val="006C5B4C"/>
    <w:rsid w:val="006C5BCF"/>
    <w:rsid w:val="006C5CA0"/>
    <w:rsid w:val="006C5DA3"/>
    <w:rsid w:val="006C5FDB"/>
    <w:rsid w:val="006C648C"/>
    <w:rsid w:val="006C6659"/>
    <w:rsid w:val="006C6688"/>
    <w:rsid w:val="006C676D"/>
    <w:rsid w:val="006C691D"/>
    <w:rsid w:val="006C6966"/>
    <w:rsid w:val="006C7255"/>
    <w:rsid w:val="006C75A4"/>
    <w:rsid w:val="006C75F1"/>
    <w:rsid w:val="006C76B6"/>
    <w:rsid w:val="006C78E1"/>
    <w:rsid w:val="006C79AE"/>
    <w:rsid w:val="006C7ADC"/>
    <w:rsid w:val="006C7F88"/>
    <w:rsid w:val="006C7FEC"/>
    <w:rsid w:val="006D011C"/>
    <w:rsid w:val="006D0228"/>
    <w:rsid w:val="006D04D0"/>
    <w:rsid w:val="006D0727"/>
    <w:rsid w:val="006D099F"/>
    <w:rsid w:val="006D0C07"/>
    <w:rsid w:val="006D0E5F"/>
    <w:rsid w:val="006D10E6"/>
    <w:rsid w:val="006D123F"/>
    <w:rsid w:val="006D14E2"/>
    <w:rsid w:val="006D159F"/>
    <w:rsid w:val="006D1BE9"/>
    <w:rsid w:val="006D1C2B"/>
    <w:rsid w:val="006D1FD5"/>
    <w:rsid w:val="006D225B"/>
    <w:rsid w:val="006D241E"/>
    <w:rsid w:val="006D245B"/>
    <w:rsid w:val="006D2636"/>
    <w:rsid w:val="006D2786"/>
    <w:rsid w:val="006D3155"/>
    <w:rsid w:val="006D3757"/>
    <w:rsid w:val="006D3934"/>
    <w:rsid w:val="006D3CD1"/>
    <w:rsid w:val="006D3F29"/>
    <w:rsid w:val="006D3F74"/>
    <w:rsid w:val="006D4097"/>
    <w:rsid w:val="006D42D0"/>
    <w:rsid w:val="006D4335"/>
    <w:rsid w:val="006D472D"/>
    <w:rsid w:val="006D4732"/>
    <w:rsid w:val="006D47E4"/>
    <w:rsid w:val="006D4AC3"/>
    <w:rsid w:val="006D4D7A"/>
    <w:rsid w:val="006D4F52"/>
    <w:rsid w:val="006D4F65"/>
    <w:rsid w:val="006D5326"/>
    <w:rsid w:val="006D54A1"/>
    <w:rsid w:val="006D54F3"/>
    <w:rsid w:val="006D5579"/>
    <w:rsid w:val="006D5859"/>
    <w:rsid w:val="006D597B"/>
    <w:rsid w:val="006D5A16"/>
    <w:rsid w:val="006D5B56"/>
    <w:rsid w:val="006D5D2A"/>
    <w:rsid w:val="006D5E6F"/>
    <w:rsid w:val="006D63AD"/>
    <w:rsid w:val="006D644F"/>
    <w:rsid w:val="006D6755"/>
    <w:rsid w:val="006D67A1"/>
    <w:rsid w:val="006D67E9"/>
    <w:rsid w:val="006D6A03"/>
    <w:rsid w:val="006D6A05"/>
    <w:rsid w:val="006D6BD0"/>
    <w:rsid w:val="006D6D69"/>
    <w:rsid w:val="006D7216"/>
    <w:rsid w:val="006D7323"/>
    <w:rsid w:val="006D752A"/>
    <w:rsid w:val="006D7530"/>
    <w:rsid w:val="006D75C6"/>
    <w:rsid w:val="006D7686"/>
    <w:rsid w:val="006D777C"/>
    <w:rsid w:val="006D7E49"/>
    <w:rsid w:val="006D7FB4"/>
    <w:rsid w:val="006E0151"/>
    <w:rsid w:val="006E044E"/>
    <w:rsid w:val="006E04F2"/>
    <w:rsid w:val="006E051D"/>
    <w:rsid w:val="006E059F"/>
    <w:rsid w:val="006E06E8"/>
    <w:rsid w:val="006E0A60"/>
    <w:rsid w:val="006E0AF3"/>
    <w:rsid w:val="006E0B44"/>
    <w:rsid w:val="006E0E6D"/>
    <w:rsid w:val="006E127D"/>
    <w:rsid w:val="006E131B"/>
    <w:rsid w:val="006E14F8"/>
    <w:rsid w:val="006E1591"/>
    <w:rsid w:val="006E17C1"/>
    <w:rsid w:val="006E1AD3"/>
    <w:rsid w:val="006E22B6"/>
    <w:rsid w:val="006E2424"/>
    <w:rsid w:val="006E2A8C"/>
    <w:rsid w:val="006E2B93"/>
    <w:rsid w:val="006E2DF5"/>
    <w:rsid w:val="006E2EE6"/>
    <w:rsid w:val="006E2F88"/>
    <w:rsid w:val="006E315E"/>
    <w:rsid w:val="006E355E"/>
    <w:rsid w:val="006E39E3"/>
    <w:rsid w:val="006E3ABB"/>
    <w:rsid w:val="006E3BA5"/>
    <w:rsid w:val="006E3BB0"/>
    <w:rsid w:val="006E3C08"/>
    <w:rsid w:val="006E3D2E"/>
    <w:rsid w:val="006E3E22"/>
    <w:rsid w:val="006E4082"/>
    <w:rsid w:val="006E438A"/>
    <w:rsid w:val="006E45CA"/>
    <w:rsid w:val="006E48D3"/>
    <w:rsid w:val="006E4F80"/>
    <w:rsid w:val="006E5297"/>
    <w:rsid w:val="006E530E"/>
    <w:rsid w:val="006E539E"/>
    <w:rsid w:val="006E53B8"/>
    <w:rsid w:val="006E53FC"/>
    <w:rsid w:val="006E570D"/>
    <w:rsid w:val="006E5772"/>
    <w:rsid w:val="006E586E"/>
    <w:rsid w:val="006E591A"/>
    <w:rsid w:val="006E59B2"/>
    <w:rsid w:val="006E5AF6"/>
    <w:rsid w:val="006E5BC2"/>
    <w:rsid w:val="006E5CDB"/>
    <w:rsid w:val="006E6088"/>
    <w:rsid w:val="006E6255"/>
    <w:rsid w:val="006E62EF"/>
    <w:rsid w:val="006E6330"/>
    <w:rsid w:val="006E64B2"/>
    <w:rsid w:val="006E675B"/>
    <w:rsid w:val="006E69A5"/>
    <w:rsid w:val="006E6BBE"/>
    <w:rsid w:val="006E74CE"/>
    <w:rsid w:val="006E77B8"/>
    <w:rsid w:val="006E78AD"/>
    <w:rsid w:val="006E7965"/>
    <w:rsid w:val="006E7C63"/>
    <w:rsid w:val="006F0302"/>
    <w:rsid w:val="006F0433"/>
    <w:rsid w:val="006F048E"/>
    <w:rsid w:val="006F0864"/>
    <w:rsid w:val="006F0F82"/>
    <w:rsid w:val="006F1577"/>
    <w:rsid w:val="006F1B1A"/>
    <w:rsid w:val="006F20A8"/>
    <w:rsid w:val="006F247F"/>
    <w:rsid w:val="006F2845"/>
    <w:rsid w:val="006F2BF9"/>
    <w:rsid w:val="006F2C7D"/>
    <w:rsid w:val="006F30B6"/>
    <w:rsid w:val="006F35F9"/>
    <w:rsid w:val="006F3620"/>
    <w:rsid w:val="006F379A"/>
    <w:rsid w:val="006F3A1F"/>
    <w:rsid w:val="006F3A99"/>
    <w:rsid w:val="006F3BDF"/>
    <w:rsid w:val="006F3E93"/>
    <w:rsid w:val="006F3FAF"/>
    <w:rsid w:val="006F435E"/>
    <w:rsid w:val="006F47CA"/>
    <w:rsid w:val="006F4A0D"/>
    <w:rsid w:val="006F4A7A"/>
    <w:rsid w:val="006F4ADB"/>
    <w:rsid w:val="006F4B8A"/>
    <w:rsid w:val="006F4F48"/>
    <w:rsid w:val="006F4FA7"/>
    <w:rsid w:val="006F50AA"/>
    <w:rsid w:val="006F5548"/>
    <w:rsid w:val="006F56EB"/>
    <w:rsid w:val="006F5D56"/>
    <w:rsid w:val="006F5F9A"/>
    <w:rsid w:val="006F60AE"/>
    <w:rsid w:val="006F620A"/>
    <w:rsid w:val="006F64C9"/>
    <w:rsid w:val="006F6802"/>
    <w:rsid w:val="006F68D9"/>
    <w:rsid w:val="006F6B53"/>
    <w:rsid w:val="006F6B7A"/>
    <w:rsid w:val="006F6F06"/>
    <w:rsid w:val="006F716D"/>
    <w:rsid w:val="006F72A9"/>
    <w:rsid w:val="006F72F1"/>
    <w:rsid w:val="006F7685"/>
    <w:rsid w:val="006F7957"/>
    <w:rsid w:val="006F7A53"/>
    <w:rsid w:val="006F7E2A"/>
    <w:rsid w:val="006F7E56"/>
    <w:rsid w:val="00700116"/>
    <w:rsid w:val="0070068A"/>
    <w:rsid w:val="007006A6"/>
    <w:rsid w:val="007008C8"/>
    <w:rsid w:val="00700A40"/>
    <w:rsid w:val="00700BC7"/>
    <w:rsid w:val="00700C1C"/>
    <w:rsid w:val="00700C4B"/>
    <w:rsid w:val="00700DEA"/>
    <w:rsid w:val="00701039"/>
    <w:rsid w:val="007010CA"/>
    <w:rsid w:val="0070113A"/>
    <w:rsid w:val="007013FF"/>
    <w:rsid w:val="0070172F"/>
    <w:rsid w:val="00701FB4"/>
    <w:rsid w:val="0070220E"/>
    <w:rsid w:val="007029F0"/>
    <w:rsid w:val="00702AFE"/>
    <w:rsid w:val="00702B93"/>
    <w:rsid w:val="00702D86"/>
    <w:rsid w:val="00702F5F"/>
    <w:rsid w:val="007033A2"/>
    <w:rsid w:val="00703579"/>
    <w:rsid w:val="007037C0"/>
    <w:rsid w:val="0070388D"/>
    <w:rsid w:val="00703A7C"/>
    <w:rsid w:val="00703B60"/>
    <w:rsid w:val="00703EBE"/>
    <w:rsid w:val="00704139"/>
    <w:rsid w:val="0070417C"/>
    <w:rsid w:val="007042C8"/>
    <w:rsid w:val="00704377"/>
    <w:rsid w:val="00704548"/>
    <w:rsid w:val="0070473E"/>
    <w:rsid w:val="00704816"/>
    <w:rsid w:val="007048F4"/>
    <w:rsid w:val="00704A16"/>
    <w:rsid w:val="00704F37"/>
    <w:rsid w:val="00705239"/>
    <w:rsid w:val="007052E0"/>
    <w:rsid w:val="007052FC"/>
    <w:rsid w:val="007054B6"/>
    <w:rsid w:val="00705542"/>
    <w:rsid w:val="0070580D"/>
    <w:rsid w:val="007058D6"/>
    <w:rsid w:val="00705BFF"/>
    <w:rsid w:val="00705DDB"/>
    <w:rsid w:val="00705EE5"/>
    <w:rsid w:val="007060D3"/>
    <w:rsid w:val="0070658D"/>
    <w:rsid w:val="007067C1"/>
    <w:rsid w:val="007070A9"/>
    <w:rsid w:val="007070E0"/>
    <w:rsid w:val="00707371"/>
    <w:rsid w:val="00707A69"/>
    <w:rsid w:val="00707AA6"/>
    <w:rsid w:val="00707AE2"/>
    <w:rsid w:val="00707D03"/>
    <w:rsid w:val="00707FB0"/>
    <w:rsid w:val="00710052"/>
    <w:rsid w:val="00710219"/>
    <w:rsid w:val="007109EC"/>
    <w:rsid w:val="00710A23"/>
    <w:rsid w:val="00710ABF"/>
    <w:rsid w:val="00710CE3"/>
    <w:rsid w:val="0071138C"/>
    <w:rsid w:val="00711582"/>
    <w:rsid w:val="00711628"/>
    <w:rsid w:val="00711827"/>
    <w:rsid w:val="007118DF"/>
    <w:rsid w:val="0071191B"/>
    <w:rsid w:val="00711A76"/>
    <w:rsid w:val="00711A7C"/>
    <w:rsid w:val="00711EC0"/>
    <w:rsid w:val="00711EEE"/>
    <w:rsid w:val="00712788"/>
    <w:rsid w:val="00712B23"/>
    <w:rsid w:val="00712DCD"/>
    <w:rsid w:val="0071329B"/>
    <w:rsid w:val="007132F4"/>
    <w:rsid w:val="007136A7"/>
    <w:rsid w:val="00713C84"/>
    <w:rsid w:val="00713FB9"/>
    <w:rsid w:val="007140A7"/>
    <w:rsid w:val="00714156"/>
    <w:rsid w:val="007141A6"/>
    <w:rsid w:val="0071430E"/>
    <w:rsid w:val="00714433"/>
    <w:rsid w:val="00714960"/>
    <w:rsid w:val="00714A99"/>
    <w:rsid w:val="00714E2D"/>
    <w:rsid w:val="00715331"/>
    <w:rsid w:val="007154D9"/>
    <w:rsid w:val="0071557E"/>
    <w:rsid w:val="007159D3"/>
    <w:rsid w:val="00715A51"/>
    <w:rsid w:val="00715B4A"/>
    <w:rsid w:val="00715BF9"/>
    <w:rsid w:val="00715CD6"/>
    <w:rsid w:val="007161AC"/>
    <w:rsid w:val="007161BF"/>
    <w:rsid w:val="00716440"/>
    <w:rsid w:val="00716763"/>
    <w:rsid w:val="0071702B"/>
    <w:rsid w:val="00717262"/>
    <w:rsid w:val="00717531"/>
    <w:rsid w:val="0071789D"/>
    <w:rsid w:val="0071794F"/>
    <w:rsid w:val="00717FCA"/>
    <w:rsid w:val="0072015C"/>
    <w:rsid w:val="00720257"/>
    <w:rsid w:val="00720680"/>
    <w:rsid w:val="007206DF"/>
    <w:rsid w:val="007207F4"/>
    <w:rsid w:val="007209F4"/>
    <w:rsid w:val="00720BEB"/>
    <w:rsid w:val="007210A1"/>
    <w:rsid w:val="0072124D"/>
    <w:rsid w:val="007212B4"/>
    <w:rsid w:val="00721300"/>
    <w:rsid w:val="007215EA"/>
    <w:rsid w:val="00721606"/>
    <w:rsid w:val="00721630"/>
    <w:rsid w:val="00721A80"/>
    <w:rsid w:val="0072211B"/>
    <w:rsid w:val="007228D0"/>
    <w:rsid w:val="00722B25"/>
    <w:rsid w:val="00722B47"/>
    <w:rsid w:val="00722C47"/>
    <w:rsid w:val="00723B29"/>
    <w:rsid w:val="00723CE4"/>
    <w:rsid w:val="00723DBB"/>
    <w:rsid w:val="00723FE7"/>
    <w:rsid w:val="007240CD"/>
    <w:rsid w:val="00724664"/>
    <w:rsid w:val="00724E0C"/>
    <w:rsid w:val="00725307"/>
    <w:rsid w:val="00725331"/>
    <w:rsid w:val="0072557C"/>
    <w:rsid w:val="00725A3C"/>
    <w:rsid w:val="00725FE1"/>
    <w:rsid w:val="00726015"/>
    <w:rsid w:val="007260AA"/>
    <w:rsid w:val="0072612B"/>
    <w:rsid w:val="007264C8"/>
    <w:rsid w:val="007264EB"/>
    <w:rsid w:val="00726765"/>
    <w:rsid w:val="007268EE"/>
    <w:rsid w:val="00726A38"/>
    <w:rsid w:val="00726CB8"/>
    <w:rsid w:val="00726F59"/>
    <w:rsid w:val="00727184"/>
    <w:rsid w:val="0072741A"/>
    <w:rsid w:val="0072749E"/>
    <w:rsid w:val="007278CC"/>
    <w:rsid w:val="00727C47"/>
    <w:rsid w:val="00727F85"/>
    <w:rsid w:val="00730002"/>
    <w:rsid w:val="007301AE"/>
    <w:rsid w:val="00730312"/>
    <w:rsid w:val="00730654"/>
    <w:rsid w:val="00730729"/>
    <w:rsid w:val="007307F4"/>
    <w:rsid w:val="00730A07"/>
    <w:rsid w:val="00730A0E"/>
    <w:rsid w:val="007310D8"/>
    <w:rsid w:val="00731309"/>
    <w:rsid w:val="0073156D"/>
    <w:rsid w:val="007315AB"/>
    <w:rsid w:val="0073170A"/>
    <w:rsid w:val="00731931"/>
    <w:rsid w:val="007319AD"/>
    <w:rsid w:val="00731ADA"/>
    <w:rsid w:val="00731E86"/>
    <w:rsid w:val="00732302"/>
    <w:rsid w:val="007325AE"/>
    <w:rsid w:val="00732A7B"/>
    <w:rsid w:val="00732C14"/>
    <w:rsid w:val="00732C46"/>
    <w:rsid w:val="00732DC9"/>
    <w:rsid w:val="00732E9F"/>
    <w:rsid w:val="0073335C"/>
    <w:rsid w:val="00733484"/>
    <w:rsid w:val="00733509"/>
    <w:rsid w:val="007335C9"/>
    <w:rsid w:val="0073374C"/>
    <w:rsid w:val="007339AA"/>
    <w:rsid w:val="00733BE0"/>
    <w:rsid w:val="00733E64"/>
    <w:rsid w:val="00734421"/>
    <w:rsid w:val="007344B3"/>
    <w:rsid w:val="00734698"/>
    <w:rsid w:val="007347AC"/>
    <w:rsid w:val="00734853"/>
    <w:rsid w:val="00734972"/>
    <w:rsid w:val="007349B4"/>
    <w:rsid w:val="007350DE"/>
    <w:rsid w:val="0073529F"/>
    <w:rsid w:val="007352C6"/>
    <w:rsid w:val="00735304"/>
    <w:rsid w:val="00735693"/>
    <w:rsid w:val="00735789"/>
    <w:rsid w:val="0073590D"/>
    <w:rsid w:val="00735A4E"/>
    <w:rsid w:val="00735AE9"/>
    <w:rsid w:val="00735E53"/>
    <w:rsid w:val="007362AA"/>
    <w:rsid w:val="007362C3"/>
    <w:rsid w:val="00736A4F"/>
    <w:rsid w:val="00736EE3"/>
    <w:rsid w:val="0073701F"/>
    <w:rsid w:val="00737497"/>
    <w:rsid w:val="007375F0"/>
    <w:rsid w:val="00737906"/>
    <w:rsid w:val="0073793A"/>
    <w:rsid w:val="00737B25"/>
    <w:rsid w:val="00737C5B"/>
    <w:rsid w:val="00737D30"/>
    <w:rsid w:val="00737E65"/>
    <w:rsid w:val="00737F5B"/>
    <w:rsid w:val="00740A5D"/>
    <w:rsid w:val="00740A71"/>
    <w:rsid w:val="00740C98"/>
    <w:rsid w:val="0074178B"/>
    <w:rsid w:val="007417D6"/>
    <w:rsid w:val="00741BBB"/>
    <w:rsid w:val="00741C2C"/>
    <w:rsid w:val="007423CA"/>
    <w:rsid w:val="0074282B"/>
    <w:rsid w:val="007428CE"/>
    <w:rsid w:val="00742CC3"/>
    <w:rsid w:val="00742E3E"/>
    <w:rsid w:val="00742E56"/>
    <w:rsid w:val="007435A1"/>
    <w:rsid w:val="0074370D"/>
    <w:rsid w:val="00743B28"/>
    <w:rsid w:val="00743D75"/>
    <w:rsid w:val="00743EC7"/>
    <w:rsid w:val="00743EE8"/>
    <w:rsid w:val="00744064"/>
    <w:rsid w:val="00744190"/>
    <w:rsid w:val="00744248"/>
    <w:rsid w:val="00744505"/>
    <w:rsid w:val="00744A9C"/>
    <w:rsid w:val="00744C27"/>
    <w:rsid w:val="00744C77"/>
    <w:rsid w:val="00744F04"/>
    <w:rsid w:val="00745065"/>
    <w:rsid w:val="007450ED"/>
    <w:rsid w:val="00745353"/>
    <w:rsid w:val="007454D8"/>
    <w:rsid w:val="0074561D"/>
    <w:rsid w:val="00745EF3"/>
    <w:rsid w:val="00746427"/>
    <w:rsid w:val="007465EC"/>
    <w:rsid w:val="00746818"/>
    <w:rsid w:val="0074696E"/>
    <w:rsid w:val="00746B18"/>
    <w:rsid w:val="00746E0B"/>
    <w:rsid w:val="00747568"/>
    <w:rsid w:val="00747588"/>
    <w:rsid w:val="00747814"/>
    <w:rsid w:val="00747851"/>
    <w:rsid w:val="007478AE"/>
    <w:rsid w:val="00747C9B"/>
    <w:rsid w:val="00747CC3"/>
    <w:rsid w:val="00747D01"/>
    <w:rsid w:val="00747D5D"/>
    <w:rsid w:val="00747DF5"/>
    <w:rsid w:val="00747E7D"/>
    <w:rsid w:val="00747E99"/>
    <w:rsid w:val="00747EA7"/>
    <w:rsid w:val="00750923"/>
    <w:rsid w:val="00750F9A"/>
    <w:rsid w:val="00751200"/>
    <w:rsid w:val="007519FF"/>
    <w:rsid w:val="00751EC5"/>
    <w:rsid w:val="00751F15"/>
    <w:rsid w:val="0075220C"/>
    <w:rsid w:val="00752222"/>
    <w:rsid w:val="0075244E"/>
    <w:rsid w:val="00752509"/>
    <w:rsid w:val="007527C3"/>
    <w:rsid w:val="00752D43"/>
    <w:rsid w:val="00752DE8"/>
    <w:rsid w:val="0075312F"/>
    <w:rsid w:val="0075313B"/>
    <w:rsid w:val="00753560"/>
    <w:rsid w:val="00753790"/>
    <w:rsid w:val="00753EE3"/>
    <w:rsid w:val="00753F47"/>
    <w:rsid w:val="00753F54"/>
    <w:rsid w:val="007540FE"/>
    <w:rsid w:val="0075415E"/>
    <w:rsid w:val="0075458A"/>
    <w:rsid w:val="0075490F"/>
    <w:rsid w:val="00754A1F"/>
    <w:rsid w:val="0075506C"/>
    <w:rsid w:val="00755322"/>
    <w:rsid w:val="00755381"/>
    <w:rsid w:val="007556B5"/>
    <w:rsid w:val="00755798"/>
    <w:rsid w:val="007558B0"/>
    <w:rsid w:val="007559EA"/>
    <w:rsid w:val="00755ECF"/>
    <w:rsid w:val="00755F06"/>
    <w:rsid w:val="00755F3A"/>
    <w:rsid w:val="00755F6D"/>
    <w:rsid w:val="00756122"/>
    <w:rsid w:val="0075641C"/>
    <w:rsid w:val="0075650C"/>
    <w:rsid w:val="00756587"/>
    <w:rsid w:val="00756A6A"/>
    <w:rsid w:val="00756AA5"/>
    <w:rsid w:val="00756E12"/>
    <w:rsid w:val="00756EC5"/>
    <w:rsid w:val="00756F37"/>
    <w:rsid w:val="007572A0"/>
    <w:rsid w:val="0075750A"/>
    <w:rsid w:val="00757739"/>
    <w:rsid w:val="00757807"/>
    <w:rsid w:val="0075783B"/>
    <w:rsid w:val="00757872"/>
    <w:rsid w:val="00757BD2"/>
    <w:rsid w:val="00757C95"/>
    <w:rsid w:val="00757EB4"/>
    <w:rsid w:val="007605A9"/>
    <w:rsid w:val="00760C63"/>
    <w:rsid w:val="00760C8B"/>
    <w:rsid w:val="00760CB1"/>
    <w:rsid w:val="00761650"/>
    <w:rsid w:val="00761B95"/>
    <w:rsid w:val="007621C8"/>
    <w:rsid w:val="0076223D"/>
    <w:rsid w:val="0076228A"/>
    <w:rsid w:val="00762573"/>
    <w:rsid w:val="00762A0D"/>
    <w:rsid w:val="00762CA1"/>
    <w:rsid w:val="00762F54"/>
    <w:rsid w:val="007631C4"/>
    <w:rsid w:val="007631E9"/>
    <w:rsid w:val="00763676"/>
    <w:rsid w:val="00763B5E"/>
    <w:rsid w:val="00763DA0"/>
    <w:rsid w:val="00763F6E"/>
    <w:rsid w:val="007643D2"/>
    <w:rsid w:val="0076472C"/>
    <w:rsid w:val="007647A8"/>
    <w:rsid w:val="00764806"/>
    <w:rsid w:val="007648A2"/>
    <w:rsid w:val="007648C1"/>
    <w:rsid w:val="0076494D"/>
    <w:rsid w:val="00764CBD"/>
    <w:rsid w:val="00765136"/>
    <w:rsid w:val="0076518B"/>
    <w:rsid w:val="007659B6"/>
    <w:rsid w:val="00765BC9"/>
    <w:rsid w:val="00765D36"/>
    <w:rsid w:val="007660F0"/>
    <w:rsid w:val="0076643C"/>
    <w:rsid w:val="007665B1"/>
    <w:rsid w:val="00766E4D"/>
    <w:rsid w:val="00766EFA"/>
    <w:rsid w:val="00767959"/>
    <w:rsid w:val="00767C61"/>
    <w:rsid w:val="00767CAC"/>
    <w:rsid w:val="00767D25"/>
    <w:rsid w:val="007701AD"/>
    <w:rsid w:val="0077024B"/>
    <w:rsid w:val="007703E4"/>
    <w:rsid w:val="00770439"/>
    <w:rsid w:val="0077043E"/>
    <w:rsid w:val="00770686"/>
    <w:rsid w:val="007709F4"/>
    <w:rsid w:val="00770B9B"/>
    <w:rsid w:val="007710EE"/>
    <w:rsid w:val="00771353"/>
    <w:rsid w:val="007713F4"/>
    <w:rsid w:val="007718A5"/>
    <w:rsid w:val="00771F61"/>
    <w:rsid w:val="007720DC"/>
    <w:rsid w:val="0077228A"/>
    <w:rsid w:val="0077234F"/>
    <w:rsid w:val="00772375"/>
    <w:rsid w:val="00772400"/>
    <w:rsid w:val="00772667"/>
    <w:rsid w:val="007727A4"/>
    <w:rsid w:val="007728AB"/>
    <w:rsid w:val="00772A83"/>
    <w:rsid w:val="00773142"/>
    <w:rsid w:val="007733BB"/>
    <w:rsid w:val="00773614"/>
    <w:rsid w:val="00773927"/>
    <w:rsid w:val="00773AC6"/>
    <w:rsid w:val="00773E27"/>
    <w:rsid w:val="00773F66"/>
    <w:rsid w:val="00774003"/>
    <w:rsid w:val="007742D9"/>
    <w:rsid w:val="0077460B"/>
    <w:rsid w:val="00774BD4"/>
    <w:rsid w:val="00774DE9"/>
    <w:rsid w:val="00774F2A"/>
    <w:rsid w:val="00775001"/>
    <w:rsid w:val="00775024"/>
    <w:rsid w:val="00775B70"/>
    <w:rsid w:val="00775C48"/>
    <w:rsid w:val="00775E32"/>
    <w:rsid w:val="00775F74"/>
    <w:rsid w:val="00776098"/>
    <w:rsid w:val="0077642C"/>
    <w:rsid w:val="0077643B"/>
    <w:rsid w:val="00776499"/>
    <w:rsid w:val="007765C5"/>
    <w:rsid w:val="00776868"/>
    <w:rsid w:val="00776B38"/>
    <w:rsid w:val="00776B5A"/>
    <w:rsid w:val="00776B7F"/>
    <w:rsid w:val="00776CDD"/>
    <w:rsid w:val="00776D3D"/>
    <w:rsid w:val="007770F6"/>
    <w:rsid w:val="0077724D"/>
    <w:rsid w:val="007772D7"/>
    <w:rsid w:val="00777496"/>
    <w:rsid w:val="0077767A"/>
    <w:rsid w:val="007779E4"/>
    <w:rsid w:val="00777AD1"/>
    <w:rsid w:val="00777B54"/>
    <w:rsid w:val="00777E41"/>
    <w:rsid w:val="007804EC"/>
    <w:rsid w:val="007807CA"/>
    <w:rsid w:val="00780A07"/>
    <w:rsid w:val="00780F12"/>
    <w:rsid w:val="007811EE"/>
    <w:rsid w:val="0078128A"/>
    <w:rsid w:val="0078132A"/>
    <w:rsid w:val="00781411"/>
    <w:rsid w:val="00781493"/>
    <w:rsid w:val="007816ED"/>
    <w:rsid w:val="0078173A"/>
    <w:rsid w:val="0078191B"/>
    <w:rsid w:val="00781C23"/>
    <w:rsid w:val="00781F2D"/>
    <w:rsid w:val="0078219E"/>
    <w:rsid w:val="007821D7"/>
    <w:rsid w:val="007822A5"/>
    <w:rsid w:val="00782321"/>
    <w:rsid w:val="00782323"/>
    <w:rsid w:val="0078241A"/>
    <w:rsid w:val="00782620"/>
    <w:rsid w:val="00782CEF"/>
    <w:rsid w:val="00782DC3"/>
    <w:rsid w:val="00782EA7"/>
    <w:rsid w:val="00782F50"/>
    <w:rsid w:val="007834F0"/>
    <w:rsid w:val="0078359B"/>
    <w:rsid w:val="00783FC7"/>
    <w:rsid w:val="007841B2"/>
    <w:rsid w:val="007843A7"/>
    <w:rsid w:val="00784564"/>
    <w:rsid w:val="0078465B"/>
    <w:rsid w:val="0078483C"/>
    <w:rsid w:val="007849E4"/>
    <w:rsid w:val="00784C3E"/>
    <w:rsid w:val="00784CDB"/>
    <w:rsid w:val="00784D27"/>
    <w:rsid w:val="00784D55"/>
    <w:rsid w:val="00784D71"/>
    <w:rsid w:val="00784ED2"/>
    <w:rsid w:val="007850C3"/>
    <w:rsid w:val="00785106"/>
    <w:rsid w:val="0078518E"/>
    <w:rsid w:val="00785348"/>
    <w:rsid w:val="0078548E"/>
    <w:rsid w:val="007854A5"/>
    <w:rsid w:val="0078562A"/>
    <w:rsid w:val="00785682"/>
    <w:rsid w:val="007856ED"/>
    <w:rsid w:val="007859BB"/>
    <w:rsid w:val="00785C2D"/>
    <w:rsid w:val="00785CDE"/>
    <w:rsid w:val="00785DB6"/>
    <w:rsid w:val="00785E78"/>
    <w:rsid w:val="007861E2"/>
    <w:rsid w:val="00786419"/>
    <w:rsid w:val="007864BB"/>
    <w:rsid w:val="00786516"/>
    <w:rsid w:val="007865DB"/>
    <w:rsid w:val="00786642"/>
    <w:rsid w:val="00786842"/>
    <w:rsid w:val="00786AD1"/>
    <w:rsid w:val="00786C09"/>
    <w:rsid w:val="00786D4C"/>
    <w:rsid w:val="00786F36"/>
    <w:rsid w:val="00787065"/>
    <w:rsid w:val="0078743F"/>
    <w:rsid w:val="00787629"/>
    <w:rsid w:val="007876E7"/>
    <w:rsid w:val="00787743"/>
    <w:rsid w:val="00787AC5"/>
    <w:rsid w:val="00787BDE"/>
    <w:rsid w:val="00787C63"/>
    <w:rsid w:val="00787D46"/>
    <w:rsid w:val="00787F38"/>
    <w:rsid w:val="00787FE5"/>
    <w:rsid w:val="00790101"/>
    <w:rsid w:val="0079023A"/>
    <w:rsid w:val="00790367"/>
    <w:rsid w:val="00790641"/>
    <w:rsid w:val="0079083E"/>
    <w:rsid w:val="007908FF"/>
    <w:rsid w:val="00790A65"/>
    <w:rsid w:val="00790D04"/>
    <w:rsid w:val="00791095"/>
    <w:rsid w:val="007910BA"/>
    <w:rsid w:val="0079126B"/>
    <w:rsid w:val="0079142C"/>
    <w:rsid w:val="007916AB"/>
    <w:rsid w:val="0079184D"/>
    <w:rsid w:val="00791DA6"/>
    <w:rsid w:val="00791DC2"/>
    <w:rsid w:val="00791E3A"/>
    <w:rsid w:val="00792639"/>
    <w:rsid w:val="007926A1"/>
    <w:rsid w:val="00792716"/>
    <w:rsid w:val="0079282F"/>
    <w:rsid w:val="00792998"/>
    <w:rsid w:val="00792A93"/>
    <w:rsid w:val="00792C34"/>
    <w:rsid w:val="00792ED6"/>
    <w:rsid w:val="0079312B"/>
    <w:rsid w:val="0079348E"/>
    <w:rsid w:val="00793F0A"/>
    <w:rsid w:val="00794075"/>
    <w:rsid w:val="007940A9"/>
    <w:rsid w:val="00794406"/>
    <w:rsid w:val="00794466"/>
    <w:rsid w:val="0079448E"/>
    <w:rsid w:val="00794646"/>
    <w:rsid w:val="0079479C"/>
    <w:rsid w:val="0079482C"/>
    <w:rsid w:val="007948B7"/>
    <w:rsid w:val="00794C34"/>
    <w:rsid w:val="00795285"/>
    <w:rsid w:val="00795426"/>
    <w:rsid w:val="0079553F"/>
    <w:rsid w:val="00795562"/>
    <w:rsid w:val="00795D15"/>
    <w:rsid w:val="00795D6D"/>
    <w:rsid w:val="00796038"/>
    <w:rsid w:val="0079612B"/>
    <w:rsid w:val="0079656A"/>
    <w:rsid w:val="007965A8"/>
    <w:rsid w:val="00796917"/>
    <w:rsid w:val="00796B79"/>
    <w:rsid w:val="00796F17"/>
    <w:rsid w:val="00797755"/>
    <w:rsid w:val="007977DC"/>
    <w:rsid w:val="00797956"/>
    <w:rsid w:val="007979D8"/>
    <w:rsid w:val="00797A26"/>
    <w:rsid w:val="00797B97"/>
    <w:rsid w:val="00797D86"/>
    <w:rsid w:val="00797FD5"/>
    <w:rsid w:val="007A00E6"/>
    <w:rsid w:val="007A0677"/>
    <w:rsid w:val="007A084A"/>
    <w:rsid w:val="007A0B2F"/>
    <w:rsid w:val="007A0D77"/>
    <w:rsid w:val="007A13B4"/>
    <w:rsid w:val="007A1427"/>
    <w:rsid w:val="007A1636"/>
    <w:rsid w:val="007A167D"/>
    <w:rsid w:val="007A1694"/>
    <w:rsid w:val="007A16A9"/>
    <w:rsid w:val="007A1730"/>
    <w:rsid w:val="007A1831"/>
    <w:rsid w:val="007A1A3D"/>
    <w:rsid w:val="007A1C8F"/>
    <w:rsid w:val="007A1CB8"/>
    <w:rsid w:val="007A1CCC"/>
    <w:rsid w:val="007A1F31"/>
    <w:rsid w:val="007A2181"/>
    <w:rsid w:val="007A3225"/>
    <w:rsid w:val="007A355D"/>
    <w:rsid w:val="007A364B"/>
    <w:rsid w:val="007A3D0F"/>
    <w:rsid w:val="007A3EFF"/>
    <w:rsid w:val="007A3F49"/>
    <w:rsid w:val="007A3FF8"/>
    <w:rsid w:val="007A4103"/>
    <w:rsid w:val="007A4403"/>
    <w:rsid w:val="007A498B"/>
    <w:rsid w:val="007A4E02"/>
    <w:rsid w:val="007A4FB5"/>
    <w:rsid w:val="007A514C"/>
    <w:rsid w:val="007A583E"/>
    <w:rsid w:val="007A5A15"/>
    <w:rsid w:val="007A60CB"/>
    <w:rsid w:val="007A6B86"/>
    <w:rsid w:val="007A6E29"/>
    <w:rsid w:val="007A73EC"/>
    <w:rsid w:val="007A7442"/>
    <w:rsid w:val="007A7596"/>
    <w:rsid w:val="007A771B"/>
    <w:rsid w:val="007A777A"/>
    <w:rsid w:val="007A790C"/>
    <w:rsid w:val="007A7978"/>
    <w:rsid w:val="007A7B06"/>
    <w:rsid w:val="007A7B88"/>
    <w:rsid w:val="007B00E7"/>
    <w:rsid w:val="007B01B6"/>
    <w:rsid w:val="007B01D3"/>
    <w:rsid w:val="007B04EF"/>
    <w:rsid w:val="007B0632"/>
    <w:rsid w:val="007B070E"/>
    <w:rsid w:val="007B0873"/>
    <w:rsid w:val="007B0A99"/>
    <w:rsid w:val="007B0BB4"/>
    <w:rsid w:val="007B0D23"/>
    <w:rsid w:val="007B0EAF"/>
    <w:rsid w:val="007B1062"/>
    <w:rsid w:val="007B1573"/>
    <w:rsid w:val="007B1574"/>
    <w:rsid w:val="007B15A7"/>
    <w:rsid w:val="007B16C8"/>
    <w:rsid w:val="007B1BBE"/>
    <w:rsid w:val="007B1C1F"/>
    <w:rsid w:val="007B1E35"/>
    <w:rsid w:val="007B1F5E"/>
    <w:rsid w:val="007B21D7"/>
    <w:rsid w:val="007B22CE"/>
    <w:rsid w:val="007B22FF"/>
    <w:rsid w:val="007B23AE"/>
    <w:rsid w:val="007B2569"/>
    <w:rsid w:val="007B2845"/>
    <w:rsid w:val="007B2984"/>
    <w:rsid w:val="007B3073"/>
    <w:rsid w:val="007B3133"/>
    <w:rsid w:val="007B3148"/>
    <w:rsid w:val="007B31DE"/>
    <w:rsid w:val="007B324F"/>
    <w:rsid w:val="007B3565"/>
    <w:rsid w:val="007B3843"/>
    <w:rsid w:val="007B3940"/>
    <w:rsid w:val="007B3A07"/>
    <w:rsid w:val="007B3AED"/>
    <w:rsid w:val="007B3CBE"/>
    <w:rsid w:val="007B411C"/>
    <w:rsid w:val="007B41C1"/>
    <w:rsid w:val="007B49FB"/>
    <w:rsid w:val="007B4C79"/>
    <w:rsid w:val="007B4CAD"/>
    <w:rsid w:val="007B4EF8"/>
    <w:rsid w:val="007B4F07"/>
    <w:rsid w:val="007B516C"/>
    <w:rsid w:val="007B5534"/>
    <w:rsid w:val="007B5538"/>
    <w:rsid w:val="007B5573"/>
    <w:rsid w:val="007B572B"/>
    <w:rsid w:val="007B5956"/>
    <w:rsid w:val="007B5C5F"/>
    <w:rsid w:val="007B5CBA"/>
    <w:rsid w:val="007B5E47"/>
    <w:rsid w:val="007B5F64"/>
    <w:rsid w:val="007B6416"/>
    <w:rsid w:val="007B679E"/>
    <w:rsid w:val="007B67A2"/>
    <w:rsid w:val="007B67A3"/>
    <w:rsid w:val="007B6837"/>
    <w:rsid w:val="007B687C"/>
    <w:rsid w:val="007B69DC"/>
    <w:rsid w:val="007B6D51"/>
    <w:rsid w:val="007B6F23"/>
    <w:rsid w:val="007B6F61"/>
    <w:rsid w:val="007B709F"/>
    <w:rsid w:val="007B72E7"/>
    <w:rsid w:val="007B7321"/>
    <w:rsid w:val="007B751F"/>
    <w:rsid w:val="007B76A6"/>
    <w:rsid w:val="007B7C32"/>
    <w:rsid w:val="007C01D9"/>
    <w:rsid w:val="007C0226"/>
    <w:rsid w:val="007C0428"/>
    <w:rsid w:val="007C04B4"/>
    <w:rsid w:val="007C0A42"/>
    <w:rsid w:val="007C0B0C"/>
    <w:rsid w:val="007C0BF9"/>
    <w:rsid w:val="007C0EC6"/>
    <w:rsid w:val="007C0F92"/>
    <w:rsid w:val="007C1001"/>
    <w:rsid w:val="007C1525"/>
    <w:rsid w:val="007C1755"/>
    <w:rsid w:val="007C1915"/>
    <w:rsid w:val="007C1BF8"/>
    <w:rsid w:val="007C1EB5"/>
    <w:rsid w:val="007C2023"/>
    <w:rsid w:val="007C21FF"/>
    <w:rsid w:val="007C25C2"/>
    <w:rsid w:val="007C267C"/>
    <w:rsid w:val="007C2945"/>
    <w:rsid w:val="007C29AC"/>
    <w:rsid w:val="007C2EC0"/>
    <w:rsid w:val="007C31AD"/>
    <w:rsid w:val="007C3489"/>
    <w:rsid w:val="007C3491"/>
    <w:rsid w:val="007C349C"/>
    <w:rsid w:val="007C34AE"/>
    <w:rsid w:val="007C36E4"/>
    <w:rsid w:val="007C3971"/>
    <w:rsid w:val="007C3C7A"/>
    <w:rsid w:val="007C3D17"/>
    <w:rsid w:val="007C3E34"/>
    <w:rsid w:val="007C4035"/>
    <w:rsid w:val="007C47FE"/>
    <w:rsid w:val="007C4B25"/>
    <w:rsid w:val="007C4C1B"/>
    <w:rsid w:val="007C5051"/>
    <w:rsid w:val="007C529C"/>
    <w:rsid w:val="007C5305"/>
    <w:rsid w:val="007C5422"/>
    <w:rsid w:val="007C5D24"/>
    <w:rsid w:val="007C5E56"/>
    <w:rsid w:val="007C5E94"/>
    <w:rsid w:val="007C5EBF"/>
    <w:rsid w:val="007C5ED3"/>
    <w:rsid w:val="007C6A8B"/>
    <w:rsid w:val="007C6B6F"/>
    <w:rsid w:val="007C6D36"/>
    <w:rsid w:val="007C6F24"/>
    <w:rsid w:val="007C716B"/>
    <w:rsid w:val="007C732C"/>
    <w:rsid w:val="007C7951"/>
    <w:rsid w:val="007C7E62"/>
    <w:rsid w:val="007D03B9"/>
    <w:rsid w:val="007D0C79"/>
    <w:rsid w:val="007D0F3F"/>
    <w:rsid w:val="007D0F9F"/>
    <w:rsid w:val="007D110B"/>
    <w:rsid w:val="007D1182"/>
    <w:rsid w:val="007D1554"/>
    <w:rsid w:val="007D1594"/>
    <w:rsid w:val="007D17AA"/>
    <w:rsid w:val="007D18C4"/>
    <w:rsid w:val="007D1923"/>
    <w:rsid w:val="007D1BB9"/>
    <w:rsid w:val="007D2038"/>
    <w:rsid w:val="007D215E"/>
    <w:rsid w:val="007D24C2"/>
    <w:rsid w:val="007D256F"/>
    <w:rsid w:val="007D2A71"/>
    <w:rsid w:val="007D3EC8"/>
    <w:rsid w:val="007D3FD2"/>
    <w:rsid w:val="007D498E"/>
    <w:rsid w:val="007D49E0"/>
    <w:rsid w:val="007D4BA5"/>
    <w:rsid w:val="007D4D94"/>
    <w:rsid w:val="007D4DDB"/>
    <w:rsid w:val="007D4DF7"/>
    <w:rsid w:val="007D5456"/>
    <w:rsid w:val="007D561E"/>
    <w:rsid w:val="007D566E"/>
    <w:rsid w:val="007D573C"/>
    <w:rsid w:val="007D5817"/>
    <w:rsid w:val="007D5A5B"/>
    <w:rsid w:val="007D600B"/>
    <w:rsid w:val="007D63FF"/>
    <w:rsid w:val="007D67C2"/>
    <w:rsid w:val="007D6999"/>
    <w:rsid w:val="007D6AE2"/>
    <w:rsid w:val="007D6D92"/>
    <w:rsid w:val="007D6FCD"/>
    <w:rsid w:val="007D6FF6"/>
    <w:rsid w:val="007D7324"/>
    <w:rsid w:val="007D7476"/>
    <w:rsid w:val="007D755A"/>
    <w:rsid w:val="007D7B40"/>
    <w:rsid w:val="007D7B58"/>
    <w:rsid w:val="007D7D0E"/>
    <w:rsid w:val="007E032C"/>
    <w:rsid w:val="007E0375"/>
    <w:rsid w:val="007E04F4"/>
    <w:rsid w:val="007E062B"/>
    <w:rsid w:val="007E0A1A"/>
    <w:rsid w:val="007E0EED"/>
    <w:rsid w:val="007E0FDF"/>
    <w:rsid w:val="007E1312"/>
    <w:rsid w:val="007E16A4"/>
    <w:rsid w:val="007E19F1"/>
    <w:rsid w:val="007E1A46"/>
    <w:rsid w:val="007E1ACB"/>
    <w:rsid w:val="007E1C3A"/>
    <w:rsid w:val="007E1F66"/>
    <w:rsid w:val="007E1F7A"/>
    <w:rsid w:val="007E1FCE"/>
    <w:rsid w:val="007E1FDA"/>
    <w:rsid w:val="007E2729"/>
    <w:rsid w:val="007E280A"/>
    <w:rsid w:val="007E297F"/>
    <w:rsid w:val="007E35D2"/>
    <w:rsid w:val="007E3702"/>
    <w:rsid w:val="007E39EA"/>
    <w:rsid w:val="007E3AE2"/>
    <w:rsid w:val="007E3FAF"/>
    <w:rsid w:val="007E3FED"/>
    <w:rsid w:val="007E41B2"/>
    <w:rsid w:val="007E4214"/>
    <w:rsid w:val="007E4232"/>
    <w:rsid w:val="007E42C6"/>
    <w:rsid w:val="007E4465"/>
    <w:rsid w:val="007E455F"/>
    <w:rsid w:val="007E48E1"/>
    <w:rsid w:val="007E4F58"/>
    <w:rsid w:val="007E507A"/>
    <w:rsid w:val="007E527A"/>
    <w:rsid w:val="007E52B3"/>
    <w:rsid w:val="007E54E1"/>
    <w:rsid w:val="007E5743"/>
    <w:rsid w:val="007E5872"/>
    <w:rsid w:val="007E595E"/>
    <w:rsid w:val="007E5F9B"/>
    <w:rsid w:val="007E5FC5"/>
    <w:rsid w:val="007E6062"/>
    <w:rsid w:val="007E6348"/>
    <w:rsid w:val="007E6623"/>
    <w:rsid w:val="007E679C"/>
    <w:rsid w:val="007E6833"/>
    <w:rsid w:val="007E6869"/>
    <w:rsid w:val="007E6AC0"/>
    <w:rsid w:val="007E6E97"/>
    <w:rsid w:val="007E7023"/>
    <w:rsid w:val="007E70C8"/>
    <w:rsid w:val="007E728A"/>
    <w:rsid w:val="007E7686"/>
    <w:rsid w:val="007E7C90"/>
    <w:rsid w:val="007E7E30"/>
    <w:rsid w:val="007E7FA9"/>
    <w:rsid w:val="007F016C"/>
    <w:rsid w:val="007F027E"/>
    <w:rsid w:val="007F0305"/>
    <w:rsid w:val="007F052E"/>
    <w:rsid w:val="007F081B"/>
    <w:rsid w:val="007F0A4A"/>
    <w:rsid w:val="007F0C4C"/>
    <w:rsid w:val="007F0D9D"/>
    <w:rsid w:val="007F1934"/>
    <w:rsid w:val="007F1D24"/>
    <w:rsid w:val="007F1E1D"/>
    <w:rsid w:val="007F26C6"/>
    <w:rsid w:val="007F28B8"/>
    <w:rsid w:val="007F2925"/>
    <w:rsid w:val="007F2CD3"/>
    <w:rsid w:val="007F2D84"/>
    <w:rsid w:val="007F2E57"/>
    <w:rsid w:val="007F312E"/>
    <w:rsid w:val="007F33E9"/>
    <w:rsid w:val="007F397B"/>
    <w:rsid w:val="007F3A0F"/>
    <w:rsid w:val="007F3AB6"/>
    <w:rsid w:val="007F41A4"/>
    <w:rsid w:val="007F41A8"/>
    <w:rsid w:val="007F42E1"/>
    <w:rsid w:val="007F449E"/>
    <w:rsid w:val="007F4521"/>
    <w:rsid w:val="007F4921"/>
    <w:rsid w:val="007F49D2"/>
    <w:rsid w:val="007F4A52"/>
    <w:rsid w:val="007F4C56"/>
    <w:rsid w:val="007F4CF6"/>
    <w:rsid w:val="007F4DCD"/>
    <w:rsid w:val="007F4F00"/>
    <w:rsid w:val="007F504C"/>
    <w:rsid w:val="007F50DF"/>
    <w:rsid w:val="007F5580"/>
    <w:rsid w:val="007F558C"/>
    <w:rsid w:val="007F57C2"/>
    <w:rsid w:val="007F5838"/>
    <w:rsid w:val="007F5D32"/>
    <w:rsid w:val="007F60A8"/>
    <w:rsid w:val="007F6792"/>
    <w:rsid w:val="007F6CCB"/>
    <w:rsid w:val="007F6D8E"/>
    <w:rsid w:val="007F7418"/>
    <w:rsid w:val="007F74B7"/>
    <w:rsid w:val="007F7E45"/>
    <w:rsid w:val="007F7F70"/>
    <w:rsid w:val="008000BB"/>
    <w:rsid w:val="00800287"/>
    <w:rsid w:val="008002C8"/>
    <w:rsid w:val="0080031D"/>
    <w:rsid w:val="00800477"/>
    <w:rsid w:val="008005D7"/>
    <w:rsid w:val="0080091B"/>
    <w:rsid w:val="00800A28"/>
    <w:rsid w:val="00800B01"/>
    <w:rsid w:val="00800C11"/>
    <w:rsid w:val="00800D47"/>
    <w:rsid w:val="00800F52"/>
    <w:rsid w:val="00801262"/>
    <w:rsid w:val="008014BF"/>
    <w:rsid w:val="008018A5"/>
    <w:rsid w:val="0080265E"/>
    <w:rsid w:val="008027E9"/>
    <w:rsid w:val="008028FE"/>
    <w:rsid w:val="00802F83"/>
    <w:rsid w:val="0080309B"/>
    <w:rsid w:val="008030FE"/>
    <w:rsid w:val="00803122"/>
    <w:rsid w:val="00803140"/>
    <w:rsid w:val="00803438"/>
    <w:rsid w:val="0080371D"/>
    <w:rsid w:val="00803AA0"/>
    <w:rsid w:val="00803B9D"/>
    <w:rsid w:val="00803E21"/>
    <w:rsid w:val="00804068"/>
    <w:rsid w:val="00804253"/>
    <w:rsid w:val="00804495"/>
    <w:rsid w:val="008048ED"/>
    <w:rsid w:val="00804DE9"/>
    <w:rsid w:val="00804EFF"/>
    <w:rsid w:val="00804F79"/>
    <w:rsid w:val="0080533C"/>
    <w:rsid w:val="00805426"/>
    <w:rsid w:val="0080552C"/>
    <w:rsid w:val="008057DE"/>
    <w:rsid w:val="00805CD9"/>
    <w:rsid w:val="00805E30"/>
    <w:rsid w:val="00806393"/>
    <w:rsid w:val="00806782"/>
    <w:rsid w:val="00806868"/>
    <w:rsid w:val="00806E1A"/>
    <w:rsid w:val="00806F1A"/>
    <w:rsid w:val="00807296"/>
    <w:rsid w:val="00807438"/>
    <w:rsid w:val="00807ECA"/>
    <w:rsid w:val="0081013C"/>
    <w:rsid w:val="008102B6"/>
    <w:rsid w:val="00810446"/>
    <w:rsid w:val="0081051E"/>
    <w:rsid w:val="00810963"/>
    <w:rsid w:val="00810B9E"/>
    <w:rsid w:val="00810EAE"/>
    <w:rsid w:val="00810ED7"/>
    <w:rsid w:val="00811143"/>
    <w:rsid w:val="008115FA"/>
    <w:rsid w:val="0081172D"/>
    <w:rsid w:val="00812074"/>
    <w:rsid w:val="008120F8"/>
    <w:rsid w:val="0081213A"/>
    <w:rsid w:val="00812232"/>
    <w:rsid w:val="008123F3"/>
    <w:rsid w:val="008128FB"/>
    <w:rsid w:val="00812E96"/>
    <w:rsid w:val="00812F00"/>
    <w:rsid w:val="00812F82"/>
    <w:rsid w:val="00813068"/>
    <w:rsid w:val="008138E7"/>
    <w:rsid w:val="00813DBB"/>
    <w:rsid w:val="00813F9B"/>
    <w:rsid w:val="00813FDF"/>
    <w:rsid w:val="0081481E"/>
    <w:rsid w:val="008148CD"/>
    <w:rsid w:val="00814A35"/>
    <w:rsid w:val="00814DF1"/>
    <w:rsid w:val="00814EA6"/>
    <w:rsid w:val="00814F14"/>
    <w:rsid w:val="00815275"/>
    <w:rsid w:val="00815277"/>
    <w:rsid w:val="0081568F"/>
    <w:rsid w:val="0081593A"/>
    <w:rsid w:val="00815F4F"/>
    <w:rsid w:val="00816403"/>
    <w:rsid w:val="00816936"/>
    <w:rsid w:val="00816BFC"/>
    <w:rsid w:val="00816D28"/>
    <w:rsid w:val="00816DAC"/>
    <w:rsid w:val="00816E10"/>
    <w:rsid w:val="00816F63"/>
    <w:rsid w:val="00816FB3"/>
    <w:rsid w:val="00817135"/>
    <w:rsid w:val="0081766C"/>
    <w:rsid w:val="008176C5"/>
    <w:rsid w:val="0081780A"/>
    <w:rsid w:val="0081780B"/>
    <w:rsid w:val="00817BF6"/>
    <w:rsid w:val="00817D84"/>
    <w:rsid w:val="0082048E"/>
    <w:rsid w:val="00820587"/>
    <w:rsid w:val="008208BD"/>
    <w:rsid w:val="00820A46"/>
    <w:rsid w:val="00820A6F"/>
    <w:rsid w:val="00820E57"/>
    <w:rsid w:val="00821121"/>
    <w:rsid w:val="0082129C"/>
    <w:rsid w:val="00821851"/>
    <w:rsid w:val="00821A02"/>
    <w:rsid w:val="00821A4B"/>
    <w:rsid w:val="00821C46"/>
    <w:rsid w:val="00821C71"/>
    <w:rsid w:val="00821D94"/>
    <w:rsid w:val="00821DC5"/>
    <w:rsid w:val="00822189"/>
    <w:rsid w:val="008221BC"/>
    <w:rsid w:val="008222A8"/>
    <w:rsid w:val="008226B6"/>
    <w:rsid w:val="00822BA6"/>
    <w:rsid w:val="00822EDA"/>
    <w:rsid w:val="00823117"/>
    <w:rsid w:val="00823136"/>
    <w:rsid w:val="00823474"/>
    <w:rsid w:val="00823701"/>
    <w:rsid w:val="00823751"/>
    <w:rsid w:val="00823E6B"/>
    <w:rsid w:val="00823F7D"/>
    <w:rsid w:val="0082407F"/>
    <w:rsid w:val="008240CD"/>
    <w:rsid w:val="008241C5"/>
    <w:rsid w:val="0082433D"/>
    <w:rsid w:val="00824571"/>
    <w:rsid w:val="008249CD"/>
    <w:rsid w:val="00824A98"/>
    <w:rsid w:val="00824B3E"/>
    <w:rsid w:val="00824BE2"/>
    <w:rsid w:val="00824E2E"/>
    <w:rsid w:val="00824F81"/>
    <w:rsid w:val="00825092"/>
    <w:rsid w:val="00825524"/>
    <w:rsid w:val="00825CB7"/>
    <w:rsid w:val="00825EE2"/>
    <w:rsid w:val="00826660"/>
    <w:rsid w:val="0082678C"/>
    <w:rsid w:val="00826A70"/>
    <w:rsid w:val="00826CB7"/>
    <w:rsid w:val="00826E97"/>
    <w:rsid w:val="008272FB"/>
    <w:rsid w:val="00827404"/>
    <w:rsid w:val="00827426"/>
    <w:rsid w:val="008274E1"/>
    <w:rsid w:val="008275B8"/>
    <w:rsid w:val="0082768B"/>
    <w:rsid w:val="00827877"/>
    <w:rsid w:val="00827AD9"/>
    <w:rsid w:val="00827B1A"/>
    <w:rsid w:val="00827C33"/>
    <w:rsid w:val="00827D2A"/>
    <w:rsid w:val="00827D63"/>
    <w:rsid w:val="00827E6E"/>
    <w:rsid w:val="00827E92"/>
    <w:rsid w:val="00830018"/>
    <w:rsid w:val="008301AD"/>
    <w:rsid w:val="00830538"/>
    <w:rsid w:val="0083092B"/>
    <w:rsid w:val="00830A3C"/>
    <w:rsid w:val="00830ABC"/>
    <w:rsid w:val="00830AF4"/>
    <w:rsid w:val="00830B89"/>
    <w:rsid w:val="00830B94"/>
    <w:rsid w:val="00830C23"/>
    <w:rsid w:val="0083167B"/>
    <w:rsid w:val="00831706"/>
    <w:rsid w:val="0083180F"/>
    <w:rsid w:val="00831AC4"/>
    <w:rsid w:val="00831C3F"/>
    <w:rsid w:val="00831E53"/>
    <w:rsid w:val="008325A3"/>
    <w:rsid w:val="0083286C"/>
    <w:rsid w:val="00832989"/>
    <w:rsid w:val="00832B0F"/>
    <w:rsid w:val="00832E00"/>
    <w:rsid w:val="00832F97"/>
    <w:rsid w:val="00833016"/>
    <w:rsid w:val="00833452"/>
    <w:rsid w:val="00833608"/>
    <w:rsid w:val="00833730"/>
    <w:rsid w:val="0083378E"/>
    <w:rsid w:val="008337CB"/>
    <w:rsid w:val="0083382A"/>
    <w:rsid w:val="00833AE4"/>
    <w:rsid w:val="00833D23"/>
    <w:rsid w:val="00833DFA"/>
    <w:rsid w:val="00833E13"/>
    <w:rsid w:val="00833EA2"/>
    <w:rsid w:val="00833F85"/>
    <w:rsid w:val="0083400A"/>
    <w:rsid w:val="00834220"/>
    <w:rsid w:val="0083425C"/>
    <w:rsid w:val="00834646"/>
    <w:rsid w:val="0083474D"/>
    <w:rsid w:val="008348DE"/>
    <w:rsid w:val="0083491E"/>
    <w:rsid w:val="00834973"/>
    <w:rsid w:val="00834C2C"/>
    <w:rsid w:val="00834CD6"/>
    <w:rsid w:val="00834F4C"/>
    <w:rsid w:val="00834F4E"/>
    <w:rsid w:val="0083515B"/>
    <w:rsid w:val="008355D8"/>
    <w:rsid w:val="0083569E"/>
    <w:rsid w:val="008357EA"/>
    <w:rsid w:val="008358C4"/>
    <w:rsid w:val="00835E8C"/>
    <w:rsid w:val="008360C9"/>
    <w:rsid w:val="008361AA"/>
    <w:rsid w:val="00836361"/>
    <w:rsid w:val="00836423"/>
    <w:rsid w:val="008364A1"/>
    <w:rsid w:val="008365C5"/>
    <w:rsid w:val="008366A8"/>
    <w:rsid w:val="008371D6"/>
    <w:rsid w:val="00837490"/>
    <w:rsid w:val="00837A52"/>
    <w:rsid w:val="00837DED"/>
    <w:rsid w:val="00837F34"/>
    <w:rsid w:val="00840064"/>
    <w:rsid w:val="008400EB"/>
    <w:rsid w:val="008401C8"/>
    <w:rsid w:val="0084035B"/>
    <w:rsid w:val="008403E4"/>
    <w:rsid w:val="00840471"/>
    <w:rsid w:val="00840987"/>
    <w:rsid w:val="00840C9E"/>
    <w:rsid w:val="00841023"/>
    <w:rsid w:val="00841158"/>
    <w:rsid w:val="0084131D"/>
    <w:rsid w:val="008414B5"/>
    <w:rsid w:val="008415A5"/>
    <w:rsid w:val="008416FF"/>
    <w:rsid w:val="00841828"/>
    <w:rsid w:val="008418F6"/>
    <w:rsid w:val="00841DD8"/>
    <w:rsid w:val="00841E28"/>
    <w:rsid w:val="00841FB8"/>
    <w:rsid w:val="00842442"/>
    <w:rsid w:val="0084257D"/>
    <w:rsid w:val="00842654"/>
    <w:rsid w:val="008426B9"/>
    <w:rsid w:val="008429F6"/>
    <w:rsid w:val="00842B25"/>
    <w:rsid w:val="00842CD9"/>
    <w:rsid w:val="00842FA5"/>
    <w:rsid w:val="008433BA"/>
    <w:rsid w:val="008437F1"/>
    <w:rsid w:val="00843B88"/>
    <w:rsid w:val="00844188"/>
    <w:rsid w:val="008442A0"/>
    <w:rsid w:val="0084440B"/>
    <w:rsid w:val="00844634"/>
    <w:rsid w:val="0084468F"/>
    <w:rsid w:val="00844B2F"/>
    <w:rsid w:val="00844C10"/>
    <w:rsid w:val="0084501E"/>
    <w:rsid w:val="0084547A"/>
    <w:rsid w:val="00845BA9"/>
    <w:rsid w:val="00845EAE"/>
    <w:rsid w:val="008460B9"/>
    <w:rsid w:val="008460DA"/>
    <w:rsid w:val="00846461"/>
    <w:rsid w:val="00846702"/>
    <w:rsid w:val="00846CCD"/>
    <w:rsid w:val="00846DC5"/>
    <w:rsid w:val="00846F47"/>
    <w:rsid w:val="00846FA3"/>
    <w:rsid w:val="008477B7"/>
    <w:rsid w:val="00847856"/>
    <w:rsid w:val="008479FE"/>
    <w:rsid w:val="00847AA7"/>
    <w:rsid w:val="00847B5B"/>
    <w:rsid w:val="00847E7A"/>
    <w:rsid w:val="00847FB2"/>
    <w:rsid w:val="0085022D"/>
    <w:rsid w:val="008503B3"/>
    <w:rsid w:val="008504D8"/>
    <w:rsid w:val="008506BE"/>
    <w:rsid w:val="00850750"/>
    <w:rsid w:val="00850BC0"/>
    <w:rsid w:val="00850D70"/>
    <w:rsid w:val="00850E75"/>
    <w:rsid w:val="00850FEE"/>
    <w:rsid w:val="0085155D"/>
    <w:rsid w:val="008516B8"/>
    <w:rsid w:val="00851919"/>
    <w:rsid w:val="008519FB"/>
    <w:rsid w:val="00851BAE"/>
    <w:rsid w:val="00851CD1"/>
    <w:rsid w:val="0085208E"/>
    <w:rsid w:val="00852172"/>
    <w:rsid w:val="0085247D"/>
    <w:rsid w:val="00852527"/>
    <w:rsid w:val="0085252E"/>
    <w:rsid w:val="00852BFF"/>
    <w:rsid w:val="00852CEF"/>
    <w:rsid w:val="00852DC5"/>
    <w:rsid w:val="00852E2B"/>
    <w:rsid w:val="00853624"/>
    <w:rsid w:val="008536AB"/>
    <w:rsid w:val="00853734"/>
    <w:rsid w:val="00853EED"/>
    <w:rsid w:val="00854431"/>
    <w:rsid w:val="00854474"/>
    <w:rsid w:val="008545DA"/>
    <w:rsid w:val="0085465C"/>
    <w:rsid w:val="008546EF"/>
    <w:rsid w:val="0085486D"/>
    <w:rsid w:val="008548BB"/>
    <w:rsid w:val="00855495"/>
    <w:rsid w:val="00855A6E"/>
    <w:rsid w:val="00856268"/>
    <w:rsid w:val="0085650F"/>
    <w:rsid w:val="00856873"/>
    <w:rsid w:val="00856927"/>
    <w:rsid w:val="00856963"/>
    <w:rsid w:val="008569D9"/>
    <w:rsid w:val="00856F4B"/>
    <w:rsid w:val="00857011"/>
    <w:rsid w:val="00857576"/>
    <w:rsid w:val="00857807"/>
    <w:rsid w:val="008579F8"/>
    <w:rsid w:val="00857EE2"/>
    <w:rsid w:val="0086002B"/>
    <w:rsid w:val="008600C8"/>
    <w:rsid w:val="00860328"/>
    <w:rsid w:val="008605D2"/>
    <w:rsid w:val="008607F8"/>
    <w:rsid w:val="00860AA4"/>
    <w:rsid w:val="00860B99"/>
    <w:rsid w:val="00860D54"/>
    <w:rsid w:val="00861165"/>
    <w:rsid w:val="008611FE"/>
    <w:rsid w:val="00861655"/>
    <w:rsid w:val="008617C7"/>
    <w:rsid w:val="00861969"/>
    <w:rsid w:val="008619D9"/>
    <w:rsid w:val="00861CEC"/>
    <w:rsid w:val="00861DA4"/>
    <w:rsid w:val="00861FB7"/>
    <w:rsid w:val="00861FB8"/>
    <w:rsid w:val="00862219"/>
    <w:rsid w:val="00862398"/>
    <w:rsid w:val="008626D8"/>
    <w:rsid w:val="00862BD2"/>
    <w:rsid w:val="00862CF4"/>
    <w:rsid w:val="00862E10"/>
    <w:rsid w:val="008630F3"/>
    <w:rsid w:val="00863118"/>
    <w:rsid w:val="00863468"/>
    <w:rsid w:val="00863BB9"/>
    <w:rsid w:val="00863C32"/>
    <w:rsid w:val="00863E7F"/>
    <w:rsid w:val="0086408A"/>
    <w:rsid w:val="00864191"/>
    <w:rsid w:val="008641C0"/>
    <w:rsid w:val="00864237"/>
    <w:rsid w:val="0086491C"/>
    <w:rsid w:val="00864E79"/>
    <w:rsid w:val="008654E9"/>
    <w:rsid w:val="008657AD"/>
    <w:rsid w:val="00865877"/>
    <w:rsid w:val="0086598C"/>
    <w:rsid w:val="008659BF"/>
    <w:rsid w:val="00865B75"/>
    <w:rsid w:val="00865BB2"/>
    <w:rsid w:val="00865BB9"/>
    <w:rsid w:val="00865C96"/>
    <w:rsid w:val="00865DF5"/>
    <w:rsid w:val="008660A2"/>
    <w:rsid w:val="0086658A"/>
    <w:rsid w:val="00866A26"/>
    <w:rsid w:val="00866EFA"/>
    <w:rsid w:val="00867152"/>
    <w:rsid w:val="0086719F"/>
    <w:rsid w:val="00867281"/>
    <w:rsid w:val="0086728E"/>
    <w:rsid w:val="0086763E"/>
    <w:rsid w:val="00867651"/>
    <w:rsid w:val="00867735"/>
    <w:rsid w:val="00867A54"/>
    <w:rsid w:val="00867EC5"/>
    <w:rsid w:val="0087024C"/>
    <w:rsid w:val="0087062D"/>
    <w:rsid w:val="008707ED"/>
    <w:rsid w:val="00870BB8"/>
    <w:rsid w:val="00870E2F"/>
    <w:rsid w:val="00870F2F"/>
    <w:rsid w:val="00870FC0"/>
    <w:rsid w:val="00871187"/>
    <w:rsid w:val="00871372"/>
    <w:rsid w:val="00871375"/>
    <w:rsid w:val="008717AC"/>
    <w:rsid w:val="008718A0"/>
    <w:rsid w:val="00871A1B"/>
    <w:rsid w:val="008723C1"/>
    <w:rsid w:val="00872EED"/>
    <w:rsid w:val="0087306C"/>
    <w:rsid w:val="0087316E"/>
    <w:rsid w:val="00873445"/>
    <w:rsid w:val="008735CD"/>
    <w:rsid w:val="0087381E"/>
    <w:rsid w:val="00873A74"/>
    <w:rsid w:val="00873CA5"/>
    <w:rsid w:val="00873CAA"/>
    <w:rsid w:val="00873DFC"/>
    <w:rsid w:val="00874020"/>
    <w:rsid w:val="008740E0"/>
    <w:rsid w:val="0087418F"/>
    <w:rsid w:val="0087430A"/>
    <w:rsid w:val="00874885"/>
    <w:rsid w:val="00874A8F"/>
    <w:rsid w:val="00874B09"/>
    <w:rsid w:val="008751F5"/>
    <w:rsid w:val="008751F8"/>
    <w:rsid w:val="00875225"/>
    <w:rsid w:val="008753C6"/>
    <w:rsid w:val="00875721"/>
    <w:rsid w:val="008757FC"/>
    <w:rsid w:val="00875E2D"/>
    <w:rsid w:val="00875E41"/>
    <w:rsid w:val="00875F9C"/>
    <w:rsid w:val="00876172"/>
    <w:rsid w:val="008762A8"/>
    <w:rsid w:val="008763D3"/>
    <w:rsid w:val="0087649A"/>
    <w:rsid w:val="008765EA"/>
    <w:rsid w:val="008768AF"/>
    <w:rsid w:val="00876B25"/>
    <w:rsid w:val="00876B3E"/>
    <w:rsid w:val="00876DB8"/>
    <w:rsid w:val="00876FA5"/>
    <w:rsid w:val="00877005"/>
    <w:rsid w:val="00877253"/>
    <w:rsid w:val="00877616"/>
    <w:rsid w:val="008776F8"/>
    <w:rsid w:val="008777BA"/>
    <w:rsid w:val="0087784B"/>
    <w:rsid w:val="008778E7"/>
    <w:rsid w:val="00877A9D"/>
    <w:rsid w:val="00877AF0"/>
    <w:rsid w:val="00877BA3"/>
    <w:rsid w:val="00877DDE"/>
    <w:rsid w:val="008800A4"/>
    <w:rsid w:val="008805DE"/>
    <w:rsid w:val="00880C5A"/>
    <w:rsid w:val="00880EBC"/>
    <w:rsid w:val="0088110F"/>
    <w:rsid w:val="00881372"/>
    <w:rsid w:val="00881544"/>
    <w:rsid w:val="008816D0"/>
    <w:rsid w:val="00881896"/>
    <w:rsid w:val="008819C0"/>
    <w:rsid w:val="00881AD5"/>
    <w:rsid w:val="00881B5A"/>
    <w:rsid w:val="008822DB"/>
    <w:rsid w:val="008829F1"/>
    <w:rsid w:val="00882A33"/>
    <w:rsid w:val="00882D89"/>
    <w:rsid w:val="00882ECC"/>
    <w:rsid w:val="00882FC5"/>
    <w:rsid w:val="008833DC"/>
    <w:rsid w:val="0088360F"/>
    <w:rsid w:val="00883617"/>
    <w:rsid w:val="0088367F"/>
    <w:rsid w:val="00883AF2"/>
    <w:rsid w:val="00883CD6"/>
    <w:rsid w:val="00883DE2"/>
    <w:rsid w:val="00883EB3"/>
    <w:rsid w:val="008840C4"/>
    <w:rsid w:val="008840C5"/>
    <w:rsid w:val="00884292"/>
    <w:rsid w:val="008843F6"/>
    <w:rsid w:val="0088442C"/>
    <w:rsid w:val="008844AA"/>
    <w:rsid w:val="00884672"/>
    <w:rsid w:val="008846A9"/>
    <w:rsid w:val="0088472F"/>
    <w:rsid w:val="00884C4B"/>
    <w:rsid w:val="00884CAF"/>
    <w:rsid w:val="008850F9"/>
    <w:rsid w:val="00885350"/>
    <w:rsid w:val="00885BCC"/>
    <w:rsid w:val="00885CDE"/>
    <w:rsid w:val="00885CEB"/>
    <w:rsid w:val="00885D5D"/>
    <w:rsid w:val="008862A0"/>
    <w:rsid w:val="00886652"/>
    <w:rsid w:val="0088668B"/>
    <w:rsid w:val="00886F4E"/>
    <w:rsid w:val="00886FFB"/>
    <w:rsid w:val="008870C5"/>
    <w:rsid w:val="00887595"/>
    <w:rsid w:val="00887718"/>
    <w:rsid w:val="00887983"/>
    <w:rsid w:val="00887A60"/>
    <w:rsid w:val="00887B1B"/>
    <w:rsid w:val="00887B2F"/>
    <w:rsid w:val="00887BE1"/>
    <w:rsid w:val="00887F43"/>
    <w:rsid w:val="00887F61"/>
    <w:rsid w:val="00887F71"/>
    <w:rsid w:val="0089005F"/>
    <w:rsid w:val="0089057D"/>
    <w:rsid w:val="0089073D"/>
    <w:rsid w:val="00890795"/>
    <w:rsid w:val="00890A68"/>
    <w:rsid w:val="00890CA8"/>
    <w:rsid w:val="00890ECE"/>
    <w:rsid w:val="00891092"/>
    <w:rsid w:val="0089127A"/>
    <w:rsid w:val="00891420"/>
    <w:rsid w:val="00891969"/>
    <w:rsid w:val="00891BD8"/>
    <w:rsid w:val="00891BE4"/>
    <w:rsid w:val="008920B1"/>
    <w:rsid w:val="00892360"/>
    <w:rsid w:val="0089245C"/>
    <w:rsid w:val="00892785"/>
    <w:rsid w:val="00892BD9"/>
    <w:rsid w:val="00892F5A"/>
    <w:rsid w:val="0089323D"/>
    <w:rsid w:val="0089334D"/>
    <w:rsid w:val="00893479"/>
    <w:rsid w:val="00893FB5"/>
    <w:rsid w:val="008940DC"/>
    <w:rsid w:val="00894123"/>
    <w:rsid w:val="00894144"/>
    <w:rsid w:val="0089414F"/>
    <w:rsid w:val="008949D0"/>
    <w:rsid w:val="00894C01"/>
    <w:rsid w:val="00894DF0"/>
    <w:rsid w:val="00894E45"/>
    <w:rsid w:val="00894F10"/>
    <w:rsid w:val="00895162"/>
    <w:rsid w:val="008954BD"/>
    <w:rsid w:val="00895537"/>
    <w:rsid w:val="008956FF"/>
    <w:rsid w:val="00895B81"/>
    <w:rsid w:val="00895C70"/>
    <w:rsid w:val="00895D85"/>
    <w:rsid w:val="00895FF0"/>
    <w:rsid w:val="00896245"/>
    <w:rsid w:val="008965F9"/>
    <w:rsid w:val="00896A46"/>
    <w:rsid w:val="00896D39"/>
    <w:rsid w:val="0089720F"/>
    <w:rsid w:val="00897957"/>
    <w:rsid w:val="00897992"/>
    <w:rsid w:val="00897C3D"/>
    <w:rsid w:val="00897CCD"/>
    <w:rsid w:val="00897E1F"/>
    <w:rsid w:val="008A0196"/>
    <w:rsid w:val="008A01C4"/>
    <w:rsid w:val="008A0364"/>
    <w:rsid w:val="008A03EF"/>
    <w:rsid w:val="008A04A8"/>
    <w:rsid w:val="008A0657"/>
    <w:rsid w:val="008A0C04"/>
    <w:rsid w:val="008A0DEA"/>
    <w:rsid w:val="008A0E1E"/>
    <w:rsid w:val="008A1113"/>
    <w:rsid w:val="008A11B2"/>
    <w:rsid w:val="008A15BB"/>
    <w:rsid w:val="008A1630"/>
    <w:rsid w:val="008A170F"/>
    <w:rsid w:val="008A1775"/>
    <w:rsid w:val="008A17A1"/>
    <w:rsid w:val="008A188A"/>
    <w:rsid w:val="008A19F7"/>
    <w:rsid w:val="008A1C3F"/>
    <w:rsid w:val="008A1CAE"/>
    <w:rsid w:val="008A20CE"/>
    <w:rsid w:val="008A20FC"/>
    <w:rsid w:val="008A21D8"/>
    <w:rsid w:val="008A23DB"/>
    <w:rsid w:val="008A259E"/>
    <w:rsid w:val="008A27EC"/>
    <w:rsid w:val="008A2ECD"/>
    <w:rsid w:val="008A2F62"/>
    <w:rsid w:val="008A3373"/>
    <w:rsid w:val="008A351A"/>
    <w:rsid w:val="008A3594"/>
    <w:rsid w:val="008A49BE"/>
    <w:rsid w:val="008A4EEF"/>
    <w:rsid w:val="008A5138"/>
    <w:rsid w:val="008A51D9"/>
    <w:rsid w:val="008A52D4"/>
    <w:rsid w:val="008A5343"/>
    <w:rsid w:val="008A5467"/>
    <w:rsid w:val="008A560E"/>
    <w:rsid w:val="008A5A71"/>
    <w:rsid w:val="008A5C87"/>
    <w:rsid w:val="008A5E02"/>
    <w:rsid w:val="008A5E37"/>
    <w:rsid w:val="008A64F7"/>
    <w:rsid w:val="008A66EA"/>
    <w:rsid w:val="008A684C"/>
    <w:rsid w:val="008A6D1A"/>
    <w:rsid w:val="008A6E6C"/>
    <w:rsid w:val="008A715F"/>
    <w:rsid w:val="008A736B"/>
    <w:rsid w:val="008A73D1"/>
    <w:rsid w:val="008A7BD4"/>
    <w:rsid w:val="008A7C0E"/>
    <w:rsid w:val="008A7CD9"/>
    <w:rsid w:val="008A7D60"/>
    <w:rsid w:val="008A7EC6"/>
    <w:rsid w:val="008B004D"/>
    <w:rsid w:val="008B01B2"/>
    <w:rsid w:val="008B0293"/>
    <w:rsid w:val="008B0382"/>
    <w:rsid w:val="008B0755"/>
    <w:rsid w:val="008B0AAF"/>
    <w:rsid w:val="008B0B7E"/>
    <w:rsid w:val="008B0F15"/>
    <w:rsid w:val="008B0F77"/>
    <w:rsid w:val="008B1104"/>
    <w:rsid w:val="008B12DC"/>
    <w:rsid w:val="008B15A3"/>
    <w:rsid w:val="008B16CC"/>
    <w:rsid w:val="008B1BEE"/>
    <w:rsid w:val="008B1DFB"/>
    <w:rsid w:val="008B1F36"/>
    <w:rsid w:val="008B21A4"/>
    <w:rsid w:val="008B2793"/>
    <w:rsid w:val="008B28A5"/>
    <w:rsid w:val="008B2A0D"/>
    <w:rsid w:val="008B2A65"/>
    <w:rsid w:val="008B2FCD"/>
    <w:rsid w:val="008B301A"/>
    <w:rsid w:val="008B30E4"/>
    <w:rsid w:val="008B32E4"/>
    <w:rsid w:val="008B332B"/>
    <w:rsid w:val="008B3439"/>
    <w:rsid w:val="008B373F"/>
    <w:rsid w:val="008B3AB6"/>
    <w:rsid w:val="008B3AE9"/>
    <w:rsid w:val="008B3B10"/>
    <w:rsid w:val="008B3C59"/>
    <w:rsid w:val="008B3CB9"/>
    <w:rsid w:val="008B3F2D"/>
    <w:rsid w:val="008B44F9"/>
    <w:rsid w:val="008B452B"/>
    <w:rsid w:val="008B492F"/>
    <w:rsid w:val="008B4A70"/>
    <w:rsid w:val="008B526F"/>
    <w:rsid w:val="008B56A6"/>
    <w:rsid w:val="008B5A7F"/>
    <w:rsid w:val="008B5D85"/>
    <w:rsid w:val="008B5EB6"/>
    <w:rsid w:val="008B6056"/>
    <w:rsid w:val="008B607F"/>
    <w:rsid w:val="008B6590"/>
    <w:rsid w:val="008B6647"/>
    <w:rsid w:val="008B6888"/>
    <w:rsid w:val="008B6D39"/>
    <w:rsid w:val="008B6DF6"/>
    <w:rsid w:val="008B6E29"/>
    <w:rsid w:val="008B6FAE"/>
    <w:rsid w:val="008B719D"/>
    <w:rsid w:val="008B71E2"/>
    <w:rsid w:val="008B72BA"/>
    <w:rsid w:val="008B736C"/>
    <w:rsid w:val="008B740C"/>
    <w:rsid w:val="008B76C0"/>
    <w:rsid w:val="008B76E4"/>
    <w:rsid w:val="008B7B9B"/>
    <w:rsid w:val="008B7DB6"/>
    <w:rsid w:val="008C0085"/>
    <w:rsid w:val="008C04A3"/>
    <w:rsid w:val="008C093A"/>
    <w:rsid w:val="008C0A14"/>
    <w:rsid w:val="008C0B19"/>
    <w:rsid w:val="008C11BA"/>
    <w:rsid w:val="008C136E"/>
    <w:rsid w:val="008C1438"/>
    <w:rsid w:val="008C1798"/>
    <w:rsid w:val="008C1BEC"/>
    <w:rsid w:val="008C1D38"/>
    <w:rsid w:val="008C2065"/>
    <w:rsid w:val="008C213A"/>
    <w:rsid w:val="008C21D2"/>
    <w:rsid w:val="008C22C9"/>
    <w:rsid w:val="008C259B"/>
    <w:rsid w:val="008C2736"/>
    <w:rsid w:val="008C27B1"/>
    <w:rsid w:val="008C27F0"/>
    <w:rsid w:val="008C2943"/>
    <w:rsid w:val="008C2B32"/>
    <w:rsid w:val="008C30FD"/>
    <w:rsid w:val="008C322A"/>
    <w:rsid w:val="008C34E0"/>
    <w:rsid w:val="008C37DE"/>
    <w:rsid w:val="008C3C39"/>
    <w:rsid w:val="008C4159"/>
    <w:rsid w:val="008C43E2"/>
    <w:rsid w:val="008C492E"/>
    <w:rsid w:val="008C49C8"/>
    <w:rsid w:val="008C49D9"/>
    <w:rsid w:val="008C4A7F"/>
    <w:rsid w:val="008C4E5A"/>
    <w:rsid w:val="008C533F"/>
    <w:rsid w:val="008C54B1"/>
    <w:rsid w:val="008C5BD1"/>
    <w:rsid w:val="008C5CCA"/>
    <w:rsid w:val="008C5DB2"/>
    <w:rsid w:val="008C6018"/>
    <w:rsid w:val="008C62BE"/>
    <w:rsid w:val="008C6891"/>
    <w:rsid w:val="008C6A7A"/>
    <w:rsid w:val="008C768E"/>
    <w:rsid w:val="008C7B24"/>
    <w:rsid w:val="008C7BDB"/>
    <w:rsid w:val="008C7FD3"/>
    <w:rsid w:val="008D01DA"/>
    <w:rsid w:val="008D0284"/>
    <w:rsid w:val="008D0A4F"/>
    <w:rsid w:val="008D0C90"/>
    <w:rsid w:val="008D0F29"/>
    <w:rsid w:val="008D0F2D"/>
    <w:rsid w:val="008D10C9"/>
    <w:rsid w:val="008D13DD"/>
    <w:rsid w:val="008D194C"/>
    <w:rsid w:val="008D1E31"/>
    <w:rsid w:val="008D2222"/>
    <w:rsid w:val="008D22A6"/>
    <w:rsid w:val="008D27E5"/>
    <w:rsid w:val="008D2A17"/>
    <w:rsid w:val="008D2E75"/>
    <w:rsid w:val="008D307E"/>
    <w:rsid w:val="008D30C8"/>
    <w:rsid w:val="008D3405"/>
    <w:rsid w:val="008D3467"/>
    <w:rsid w:val="008D3577"/>
    <w:rsid w:val="008D3CBC"/>
    <w:rsid w:val="008D3D79"/>
    <w:rsid w:val="008D3E1D"/>
    <w:rsid w:val="008D3FF7"/>
    <w:rsid w:val="008D405B"/>
    <w:rsid w:val="008D4149"/>
    <w:rsid w:val="008D465C"/>
    <w:rsid w:val="008D46C6"/>
    <w:rsid w:val="008D480E"/>
    <w:rsid w:val="008D4855"/>
    <w:rsid w:val="008D4B71"/>
    <w:rsid w:val="008D4D41"/>
    <w:rsid w:val="008D4D90"/>
    <w:rsid w:val="008D4DC1"/>
    <w:rsid w:val="008D4DC6"/>
    <w:rsid w:val="008D4E1E"/>
    <w:rsid w:val="008D4E6E"/>
    <w:rsid w:val="008D52DC"/>
    <w:rsid w:val="008D5446"/>
    <w:rsid w:val="008D5768"/>
    <w:rsid w:val="008D57F1"/>
    <w:rsid w:val="008D58F0"/>
    <w:rsid w:val="008D5CCE"/>
    <w:rsid w:val="008D5F07"/>
    <w:rsid w:val="008D60DD"/>
    <w:rsid w:val="008D633D"/>
    <w:rsid w:val="008D641D"/>
    <w:rsid w:val="008D6513"/>
    <w:rsid w:val="008D6602"/>
    <w:rsid w:val="008D6895"/>
    <w:rsid w:val="008D69C8"/>
    <w:rsid w:val="008D6C18"/>
    <w:rsid w:val="008D7194"/>
    <w:rsid w:val="008D7260"/>
    <w:rsid w:val="008D7506"/>
    <w:rsid w:val="008D7653"/>
    <w:rsid w:val="008D788E"/>
    <w:rsid w:val="008D790E"/>
    <w:rsid w:val="008D799E"/>
    <w:rsid w:val="008D7AE2"/>
    <w:rsid w:val="008D7B60"/>
    <w:rsid w:val="008D7B99"/>
    <w:rsid w:val="008D7DB5"/>
    <w:rsid w:val="008D7EEF"/>
    <w:rsid w:val="008E04FE"/>
    <w:rsid w:val="008E0518"/>
    <w:rsid w:val="008E078D"/>
    <w:rsid w:val="008E0A3D"/>
    <w:rsid w:val="008E0C06"/>
    <w:rsid w:val="008E0F3E"/>
    <w:rsid w:val="008E11D9"/>
    <w:rsid w:val="008E12C9"/>
    <w:rsid w:val="008E15C4"/>
    <w:rsid w:val="008E1629"/>
    <w:rsid w:val="008E16C7"/>
    <w:rsid w:val="008E1804"/>
    <w:rsid w:val="008E197F"/>
    <w:rsid w:val="008E1A9B"/>
    <w:rsid w:val="008E1C95"/>
    <w:rsid w:val="008E2070"/>
    <w:rsid w:val="008E2410"/>
    <w:rsid w:val="008E2694"/>
    <w:rsid w:val="008E28F2"/>
    <w:rsid w:val="008E2B9B"/>
    <w:rsid w:val="008E2B9D"/>
    <w:rsid w:val="008E2D06"/>
    <w:rsid w:val="008E2DEB"/>
    <w:rsid w:val="008E30D2"/>
    <w:rsid w:val="008E321F"/>
    <w:rsid w:val="008E34A2"/>
    <w:rsid w:val="008E3588"/>
    <w:rsid w:val="008E35F0"/>
    <w:rsid w:val="008E37EA"/>
    <w:rsid w:val="008E39CB"/>
    <w:rsid w:val="008E3BF6"/>
    <w:rsid w:val="008E3C7E"/>
    <w:rsid w:val="008E3C8F"/>
    <w:rsid w:val="008E3CD8"/>
    <w:rsid w:val="008E4342"/>
    <w:rsid w:val="008E4CAE"/>
    <w:rsid w:val="008E4F86"/>
    <w:rsid w:val="008E4FDF"/>
    <w:rsid w:val="008E5092"/>
    <w:rsid w:val="008E51C8"/>
    <w:rsid w:val="008E5CCC"/>
    <w:rsid w:val="008E5E84"/>
    <w:rsid w:val="008E6151"/>
    <w:rsid w:val="008E6482"/>
    <w:rsid w:val="008E68B3"/>
    <w:rsid w:val="008E6CE1"/>
    <w:rsid w:val="008E6D51"/>
    <w:rsid w:val="008E6F11"/>
    <w:rsid w:val="008E6F59"/>
    <w:rsid w:val="008E719F"/>
    <w:rsid w:val="008E720D"/>
    <w:rsid w:val="008E74E2"/>
    <w:rsid w:val="008E7538"/>
    <w:rsid w:val="008E75C1"/>
    <w:rsid w:val="008E7926"/>
    <w:rsid w:val="008E7C71"/>
    <w:rsid w:val="008E7EDF"/>
    <w:rsid w:val="008F0270"/>
    <w:rsid w:val="008F0739"/>
    <w:rsid w:val="008F09CB"/>
    <w:rsid w:val="008F0A9D"/>
    <w:rsid w:val="008F0DE9"/>
    <w:rsid w:val="008F12D7"/>
    <w:rsid w:val="008F1502"/>
    <w:rsid w:val="008F1785"/>
    <w:rsid w:val="008F1CAB"/>
    <w:rsid w:val="008F202C"/>
    <w:rsid w:val="008F2050"/>
    <w:rsid w:val="008F2103"/>
    <w:rsid w:val="008F22E3"/>
    <w:rsid w:val="008F271E"/>
    <w:rsid w:val="008F29A4"/>
    <w:rsid w:val="008F2BE0"/>
    <w:rsid w:val="008F2C9F"/>
    <w:rsid w:val="008F2F8F"/>
    <w:rsid w:val="008F320B"/>
    <w:rsid w:val="008F334B"/>
    <w:rsid w:val="008F369A"/>
    <w:rsid w:val="008F387C"/>
    <w:rsid w:val="008F38B7"/>
    <w:rsid w:val="008F3C9D"/>
    <w:rsid w:val="008F405F"/>
    <w:rsid w:val="008F41F6"/>
    <w:rsid w:val="008F4861"/>
    <w:rsid w:val="008F4A56"/>
    <w:rsid w:val="008F4C58"/>
    <w:rsid w:val="008F4DB3"/>
    <w:rsid w:val="008F4F05"/>
    <w:rsid w:val="008F4FC4"/>
    <w:rsid w:val="008F53A7"/>
    <w:rsid w:val="008F5562"/>
    <w:rsid w:val="008F5CC0"/>
    <w:rsid w:val="008F6193"/>
    <w:rsid w:val="008F6244"/>
    <w:rsid w:val="008F628A"/>
    <w:rsid w:val="008F66C9"/>
    <w:rsid w:val="008F66F5"/>
    <w:rsid w:val="008F6768"/>
    <w:rsid w:val="008F6F86"/>
    <w:rsid w:val="008F7646"/>
    <w:rsid w:val="008F786B"/>
    <w:rsid w:val="008F7F14"/>
    <w:rsid w:val="00900E44"/>
    <w:rsid w:val="00900EDC"/>
    <w:rsid w:val="00900EEA"/>
    <w:rsid w:val="00901046"/>
    <w:rsid w:val="009011A8"/>
    <w:rsid w:val="00901608"/>
    <w:rsid w:val="00901C55"/>
    <w:rsid w:val="00902475"/>
    <w:rsid w:val="00902586"/>
    <w:rsid w:val="00902790"/>
    <w:rsid w:val="009027CC"/>
    <w:rsid w:val="009028D0"/>
    <w:rsid w:val="00902963"/>
    <w:rsid w:val="00902B32"/>
    <w:rsid w:val="00902E67"/>
    <w:rsid w:val="0090333E"/>
    <w:rsid w:val="009035D1"/>
    <w:rsid w:val="00903731"/>
    <w:rsid w:val="00903FA8"/>
    <w:rsid w:val="009048C5"/>
    <w:rsid w:val="009049A1"/>
    <w:rsid w:val="00904A3F"/>
    <w:rsid w:val="00904DB3"/>
    <w:rsid w:val="0090538F"/>
    <w:rsid w:val="009053D5"/>
    <w:rsid w:val="009055A9"/>
    <w:rsid w:val="00905857"/>
    <w:rsid w:val="0090590E"/>
    <w:rsid w:val="0090592B"/>
    <w:rsid w:val="00905D0B"/>
    <w:rsid w:val="00905DFB"/>
    <w:rsid w:val="00905FB8"/>
    <w:rsid w:val="00906119"/>
    <w:rsid w:val="009067CC"/>
    <w:rsid w:val="009067EB"/>
    <w:rsid w:val="009067FE"/>
    <w:rsid w:val="00906871"/>
    <w:rsid w:val="00906950"/>
    <w:rsid w:val="0090697A"/>
    <w:rsid w:val="00906A02"/>
    <w:rsid w:val="009073C5"/>
    <w:rsid w:val="009074F1"/>
    <w:rsid w:val="0090752A"/>
    <w:rsid w:val="0090763D"/>
    <w:rsid w:val="009078AE"/>
    <w:rsid w:val="00907BD9"/>
    <w:rsid w:val="00907C91"/>
    <w:rsid w:val="00907C9C"/>
    <w:rsid w:val="00907E2B"/>
    <w:rsid w:val="009102A2"/>
    <w:rsid w:val="00911256"/>
    <w:rsid w:val="0091152C"/>
    <w:rsid w:val="00911543"/>
    <w:rsid w:val="009116E6"/>
    <w:rsid w:val="00911DFE"/>
    <w:rsid w:val="0091222E"/>
    <w:rsid w:val="009122A3"/>
    <w:rsid w:val="009124FC"/>
    <w:rsid w:val="0091250B"/>
    <w:rsid w:val="00912599"/>
    <w:rsid w:val="009125F1"/>
    <w:rsid w:val="00912645"/>
    <w:rsid w:val="00912A3C"/>
    <w:rsid w:val="00912C08"/>
    <w:rsid w:val="00912DAF"/>
    <w:rsid w:val="00912DE5"/>
    <w:rsid w:val="00912E66"/>
    <w:rsid w:val="00913447"/>
    <w:rsid w:val="00913795"/>
    <w:rsid w:val="009137A6"/>
    <w:rsid w:val="00913839"/>
    <w:rsid w:val="00913B9A"/>
    <w:rsid w:val="00913E40"/>
    <w:rsid w:val="009140D2"/>
    <w:rsid w:val="00914261"/>
    <w:rsid w:val="0091427D"/>
    <w:rsid w:val="00914298"/>
    <w:rsid w:val="009142CF"/>
    <w:rsid w:val="00914339"/>
    <w:rsid w:val="009146CC"/>
    <w:rsid w:val="00914871"/>
    <w:rsid w:val="00914AA6"/>
    <w:rsid w:val="00914B0E"/>
    <w:rsid w:val="00914CDE"/>
    <w:rsid w:val="00914D05"/>
    <w:rsid w:val="00914D33"/>
    <w:rsid w:val="00914D80"/>
    <w:rsid w:val="00914EBC"/>
    <w:rsid w:val="00914F36"/>
    <w:rsid w:val="00915034"/>
    <w:rsid w:val="00915331"/>
    <w:rsid w:val="00915537"/>
    <w:rsid w:val="00915653"/>
    <w:rsid w:val="00915762"/>
    <w:rsid w:val="0091595E"/>
    <w:rsid w:val="00915C12"/>
    <w:rsid w:val="009165EA"/>
    <w:rsid w:val="00916768"/>
    <w:rsid w:val="009167A8"/>
    <w:rsid w:val="0091695D"/>
    <w:rsid w:val="00916BCF"/>
    <w:rsid w:val="00916C5C"/>
    <w:rsid w:val="00916F78"/>
    <w:rsid w:val="0091700B"/>
    <w:rsid w:val="00917449"/>
    <w:rsid w:val="009174FE"/>
    <w:rsid w:val="00917976"/>
    <w:rsid w:val="00917A5D"/>
    <w:rsid w:val="009205A0"/>
    <w:rsid w:val="00920601"/>
    <w:rsid w:val="0092076B"/>
    <w:rsid w:val="00920DA2"/>
    <w:rsid w:val="00920E5C"/>
    <w:rsid w:val="00920F7E"/>
    <w:rsid w:val="00921263"/>
    <w:rsid w:val="00921336"/>
    <w:rsid w:val="009214AC"/>
    <w:rsid w:val="00921599"/>
    <w:rsid w:val="00921946"/>
    <w:rsid w:val="00921B24"/>
    <w:rsid w:val="00921B33"/>
    <w:rsid w:val="00921FB0"/>
    <w:rsid w:val="00922371"/>
    <w:rsid w:val="0092257F"/>
    <w:rsid w:val="009226DE"/>
    <w:rsid w:val="00922A3C"/>
    <w:rsid w:val="00922AD4"/>
    <w:rsid w:val="00922BD4"/>
    <w:rsid w:val="00922F83"/>
    <w:rsid w:val="009234F3"/>
    <w:rsid w:val="009235E3"/>
    <w:rsid w:val="00923A65"/>
    <w:rsid w:val="00923A78"/>
    <w:rsid w:val="00923D04"/>
    <w:rsid w:val="00923E1C"/>
    <w:rsid w:val="00923F2D"/>
    <w:rsid w:val="00924175"/>
    <w:rsid w:val="00924744"/>
    <w:rsid w:val="00924C3D"/>
    <w:rsid w:val="00924F23"/>
    <w:rsid w:val="0092506F"/>
    <w:rsid w:val="009253B7"/>
    <w:rsid w:val="009256F7"/>
    <w:rsid w:val="0092580B"/>
    <w:rsid w:val="00925983"/>
    <w:rsid w:val="00925B19"/>
    <w:rsid w:val="00925BDD"/>
    <w:rsid w:val="00925C04"/>
    <w:rsid w:val="00925D1C"/>
    <w:rsid w:val="00925F61"/>
    <w:rsid w:val="00926198"/>
    <w:rsid w:val="00926249"/>
    <w:rsid w:val="009262F6"/>
    <w:rsid w:val="0092634A"/>
    <w:rsid w:val="00926387"/>
    <w:rsid w:val="0092674F"/>
    <w:rsid w:val="009268DE"/>
    <w:rsid w:val="009269F4"/>
    <w:rsid w:val="00927202"/>
    <w:rsid w:val="009273DA"/>
    <w:rsid w:val="00927784"/>
    <w:rsid w:val="00927D29"/>
    <w:rsid w:val="00927D55"/>
    <w:rsid w:val="00927EAA"/>
    <w:rsid w:val="00927F6E"/>
    <w:rsid w:val="00930260"/>
    <w:rsid w:val="00930652"/>
    <w:rsid w:val="0093065E"/>
    <w:rsid w:val="00930799"/>
    <w:rsid w:val="00930949"/>
    <w:rsid w:val="00930A8F"/>
    <w:rsid w:val="00930BC1"/>
    <w:rsid w:val="00930DD8"/>
    <w:rsid w:val="0093125B"/>
    <w:rsid w:val="00931302"/>
    <w:rsid w:val="0093136D"/>
    <w:rsid w:val="0093159F"/>
    <w:rsid w:val="0093169A"/>
    <w:rsid w:val="009316C9"/>
    <w:rsid w:val="00931708"/>
    <w:rsid w:val="0093172D"/>
    <w:rsid w:val="0093191A"/>
    <w:rsid w:val="00931B5E"/>
    <w:rsid w:val="00931B81"/>
    <w:rsid w:val="00931CEF"/>
    <w:rsid w:val="009320BC"/>
    <w:rsid w:val="009323FB"/>
    <w:rsid w:val="009324CF"/>
    <w:rsid w:val="0093279C"/>
    <w:rsid w:val="009327FF"/>
    <w:rsid w:val="00932D68"/>
    <w:rsid w:val="00932EFA"/>
    <w:rsid w:val="00932FB7"/>
    <w:rsid w:val="009330FA"/>
    <w:rsid w:val="00933105"/>
    <w:rsid w:val="00933321"/>
    <w:rsid w:val="009333A8"/>
    <w:rsid w:val="009333FC"/>
    <w:rsid w:val="00933489"/>
    <w:rsid w:val="00933673"/>
    <w:rsid w:val="0093367A"/>
    <w:rsid w:val="009338A8"/>
    <w:rsid w:val="00933C8D"/>
    <w:rsid w:val="00933D6D"/>
    <w:rsid w:val="00933EAF"/>
    <w:rsid w:val="009342C2"/>
    <w:rsid w:val="00934581"/>
    <w:rsid w:val="00934739"/>
    <w:rsid w:val="00934898"/>
    <w:rsid w:val="009349B0"/>
    <w:rsid w:val="00934C26"/>
    <w:rsid w:val="009351D9"/>
    <w:rsid w:val="00935373"/>
    <w:rsid w:val="0093561C"/>
    <w:rsid w:val="00935AFB"/>
    <w:rsid w:val="00935CA6"/>
    <w:rsid w:val="00936114"/>
    <w:rsid w:val="0093667D"/>
    <w:rsid w:val="0093671F"/>
    <w:rsid w:val="00936894"/>
    <w:rsid w:val="00936B74"/>
    <w:rsid w:val="00936C73"/>
    <w:rsid w:val="00936DC5"/>
    <w:rsid w:val="0093729E"/>
    <w:rsid w:val="0093744F"/>
    <w:rsid w:val="0093784E"/>
    <w:rsid w:val="00937A66"/>
    <w:rsid w:val="00937B85"/>
    <w:rsid w:val="00937F24"/>
    <w:rsid w:val="0094008B"/>
    <w:rsid w:val="00940357"/>
    <w:rsid w:val="0094047C"/>
    <w:rsid w:val="00940F29"/>
    <w:rsid w:val="0094106B"/>
    <w:rsid w:val="00941623"/>
    <w:rsid w:val="009417D2"/>
    <w:rsid w:val="00941BB7"/>
    <w:rsid w:val="00941DE0"/>
    <w:rsid w:val="00941E18"/>
    <w:rsid w:val="00941EB5"/>
    <w:rsid w:val="00941ECA"/>
    <w:rsid w:val="009421C6"/>
    <w:rsid w:val="00942608"/>
    <w:rsid w:val="00942846"/>
    <w:rsid w:val="00942884"/>
    <w:rsid w:val="00942911"/>
    <w:rsid w:val="009429C5"/>
    <w:rsid w:val="009429E1"/>
    <w:rsid w:val="00942B5B"/>
    <w:rsid w:val="00942EE4"/>
    <w:rsid w:val="00943289"/>
    <w:rsid w:val="00943652"/>
    <w:rsid w:val="009437F7"/>
    <w:rsid w:val="00943A4B"/>
    <w:rsid w:val="0094407E"/>
    <w:rsid w:val="00944243"/>
    <w:rsid w:val="009447B2"/>
    <w:rsid w:val="00944D6C"/>
    <w:rsid w:val="00945112"/>
    <w:rsid w:val="00945338"/>
    <w:rsid w:val="009456CB"/>
    <w:rsid w:val="00945B4C"/>
    <w:rsid w:val="00945BB3"/>
    <w:rsid w:val="00945EAA"/>
    <w:rsid w:val="0094636B"/>
    <w:rsid w:val="009463CD"/>
    <w:rsid w:val="009465E6"/>
    <w:rsid w:val="0094664F"/>
    <w:rsid w:val="00946804"/>
    <w:rsid w:val="009468A3"/>
    <w:rsid w:val="00946B6F"/>
    <w:rsid w:val="00946DD5"/>
    <w:rsid w:val="00946E82"/>
    <w:rsid w:val="00946E87"/>
    <w:rsid w:val="0094700E"/>
    <w:rsid w:val="0094719C"/>
    <w:rsid w:val="00947333"/>
    <w:rsid w:val="009473EC"/>
    <w:rsid w:val="00947762"/>
    <w:rsid w:val="00947903"/>
    <w:rsid w:val="0094790F"/>
    <w:rsid w:val="009479FF"/>
    <w:rsid w:val="00947AB9"/>
    <w:rsid w:val="00947D70"/>
    <w:rsid w:val="00947E1C"/>
    <w:rsid w:val="00950829"/>
    <w:rsid w:val="00950942"/>
    <w:rsid w:val="009509C3"/>
    <w:rsid w:val="00950AA9"/>
    <w:rsid w:val="00950BB8"/>
    <w:rsid w:val="00950C04"/>
    <w:rsid w:val="00950D0C"/>
    <w:rsid w:val="00950F93"/>
    <w:rsid w:val="00950FD4"/>
    <w:rsid w:val="00950FD7"/>
    <w:rsid w:val="009511D2"/>
    <w:rsid w:val="00951463"/>
    <w:rsid w:val="00951A23"/>
    <w:rsid w:val="00951ED8"/>
    <w:rsid w:val="00951FBE"/>
    <w:rsid w:val="0095200F"/>
    <w:rsid w:val="00952251"/>
    <w:rsid w:val="009527FC"/>
    <w:rsid w:val="0095282C"/>
    <w:rsid w:val="0095290A"/>
    <w:rsid w:val="00952C7D"/>
    <w:rsid w:val="00952CA2"/>
    <w:rsid w:val="00952DE6"/>
    <w:rsid w:val="0095326A"/>
    <w:rsid w:val="009535EA"/>
    <w:rsid w:val="00953F44"/>
    <w:rsid w:val="00954006"/>
    <w:rsid w:val="009544E8"/>
    <w:rsid w:val="00954559"/>
    <w:rsid w:val="00954732"/>
    <w:rsid w:val="0095473B"/>
    <w:rsid w:val="00954BAD"/>
    <w:rsid w:val="00954C5F"/>
    <w:rsid w:val="00954EE0"/>
    <w:rsid w:val="00955182"/>
    <w:rsid w:val="00955193"/>
    <w:rsid w:val="00955410"/>
    <w:rsid w:val="00955950"/>
    <w:rsid w:val="00955B00"/>
    <w:rsid w:val="00955CC6"/>
    <w:rsid w:val="009562A9"/>
    <w:rsid w:val="009565DC"/>
    <w:rsid w:val="0095665F"/>
    <w:rsid w:val="00956803"/>
    <w:rsid w:val="00956AA5"/>
    <w:rsid w:val="00956B53"/>
    <w:rsid w:val="00956B9C"/>
    <w:rsid w:val="00956D6E"/>
    <w:rsid w:val="00956F47"/>
    <w:rsid w:val="00957294"/>
    <w:rsid w:val="009579EA"/>
    <w:rsid w:val="0096031D"/>
    <w:rsid w:val="009605C6"/>
    <w:rsid w:val="00960691"/>
    <w:rsid w:val="00960838"/>
    <w:rsid w:val="00960871"/>
    <w:rsid w:val="00960BCC"/>
    <w:rsid w:val="00960DF9"/>
    <w:rsid w:val="00960EE3"/>
    <w:rsid w:val="00961175"/>
    <w:rsid w:val="00961625"/>
    <w:rsid w:val="00961731"/>
    <w:rsid w:val="009617BB"/>
    <w:rsid w:val="009617E1"/>
    <w:rsid w:val="009618EC"/>
    <w:rsid w:val="0096191E"/>
    <w:rsid w:val="00961A87"/>
    <w:rsid w:val="00961DED"/>
    <w:rsid w:val="00961ECC"/>
    <w:rsid w:val="00961F38"/>
    <w:rsid w:val="0096209E"/>
    <w:rsid w:val="0096216B"/>
    <w:rsid w:val="009622AF"/>
    <w:rsid w:val="009625B9"/>
    <w:rsid w:val="009625F5"/>
    <w:rsid w:val="009628F1"/>
    <w:rsid w:val="00962F4D"/>
    <w:rsid w:val="00962F85"/>
    <w:rsid w:val="00963181"/>
    <w:rsid w:val="009634C3"/>
    <w:rsid w:val="00963810"/>
    <w:rsid w:val="009638D6"/>
    <w:rsid w:val="00963A67"/>
    <w:rsid w:val="00963BC6"/>
    <w:rsid w:val="00963BC7"/>
    <w:rsid w:val="00963F69"/>
    <w:rsid w:val="00963F7B"/>
    <w:rsid w:val="0096425F"/>
    <w:rsid w:val="009646D2"/>
    <w:rsid w:val="009647C0"/>
    <w:rsid w:val="009647D8"/>
    <w:rsid w:val="0096506D"/>
    <w:rsid w:val="00965070"/>
    <w:rsid w:val="009651D6"/>
    <w:rsid w:val="009654CD"/>
    <w:rsid w:val="0096552A"/>
    <w:rsid w:val="009658F7"/>
    <w:rsid w:val="00965D1A"/>
    <w:rsid w:val="00965DF9"/>
    <w:rsid w:val="00966147"/>
    <w:rsid w:val="0096625E"/>
    <w:rsid w:val="00966338"/>
    <w:rsid w:val="009665E4"/>
    <w:rsid w:val="00966B02"/>
    <w:rsid w:val="009671C8"/>
    <w:rsid w:val="009673F2"/>
    <w:rsid w:val="00967537"/>
    <w:rsid w:val="009676A2"/>
    <w:rsid w:val="009678F8"/>
    <w:rsid w:val="00967A2E"/>
    <w:rsid w:val="00967C67"/>
    <w:rsid w:val="009700AB"/>
    <w:rsid w:val="00970130"/>
    <w:rsid w:val="0097020B"/>
    <w:rsid w:val="009706E1"/>
    <w:rsid w:val="0097078D"/>
    <w:rsid w:val="00970B46"/>
    <w:rsid w:val="00971561"/>
    <w:rsid w:val="009717D0"/>
    <w:rsid w:val="00971907"/>
    <w:rsid w:val="009719F2"/>
    <w:rsid w:val="00971A62"/>
    <w:rsid w:val="00971BEF"/>
    <w:rsid w:val="00971C97"/>
    <w:rsid w:val="00971E8D"/>
    <w:rsid w:val="00971FFC"/>
    <w:rsid w:val="00972187"/>
    <w:rsid w:val="0097228B"/>
    <w:rsid w:val="00972354"/>
    <w:rsid w:val="009727B7"/>
    <w:rsid w:val="00972A9D"/>
    <w:rsid w:val="00973368"/>
    <w:rsid w:val="00973410"/>
    <w:rsid w:val="00973620"/>
    <w:rsid w:val="00973629"/>
    <w:rsid w:val="00973828"/>
    <w:rsid w:val="00973A5F"/>
    <w:rsid w:val="00973D44"/>
    <w:rsid w:val="00973F42"/>
    <w:rsid w:val="00973F87"/>
    <w:rsid w:val="00974259"/>
    <w:rsid w:val="00974297"/>
    <w:rsid w:val="009742E8"/>
    <w:rsid w:val="009743D5"/>
    <w:rsid w:val="00974468"/>
    <w:rsid w:val="0097449F"/>
    <w:rsid w:val="00974550"/>
    <w:rsid w:val="009749F0"/>
    <w:rsid w:val="00974C95"/>
    <w:rsid w:val="00975866"/>
    <w:rsid w:val="00975BE8"/>
    <w:rsid w:val="00975CF3"/>
    <w:rsid w:val="00976483"/>
    <w:rsid w:val="009766AB"/>
    <w:rsid w:val="00976A6C"/>
    <w:rsid w:val="00976AC5"/>
    <w:rsid w:val="00976BA2"/>
    <w:rsid w:val="0097717C"/>
    <w:rsid w:val="00977432"/>
    <w:rsid w:val="0097753D"/>
    <w:rsid w:val="009775AD"/>
    <w:rsid w:val="009776DA"/>
    <w:rsid w:val="00977742"/>
    <w:rsid w:val="009778BB"/>
    <w:rsid w:val="009779D0"/>
    <w:rsid w:val="00977AD1"/>
    <w:rsid w:val="00977AFA"/>
    <w:rsid w:val="00977E17"/>
    <w:rsid w:val="00977EF6"/>
    <w:rsid w:val="00977F18"/>
    <w:rsid w:val="00977F1B"/>
    <w:rsid w:val="0098019E"/>
    <w:rsid w:val="00980781"/>
    <w:rsid w:val="00980860"/>
    <w:rsid w:val="009808A3"/>
    <w:rsid w:val="00980A8A"/>
    <w:rsid w:val="00980BC7"/>
    <w:rsid w:val="00980C3D"/>
    <w:rsid w:val="00980DFF"/>
    <w:rsid w:val="00980FDA"/>
    <w:rsid w:val="0098171F"/>
    <w:rsid w:val="00981780"/>
    <w:rsid w:val="00981853"/>
    <w:rsid w:val="00981B2B"/>
    <w:rsid w:val="00981B97"/>
    <w:rsid w:val="00981BE2"/>
    <w:rsid w:val="00981CEA"/>
    <w:rsid w:val="00981D78"/>
    <w:rsid w:val="00981FE3"/>
    <w:rsid w:val="00982394"/>
    <w:rsid w:val="009823EF"/>
    <w:rsid w:val="00982417"/>
    <w:rsid w:val="009824AD"/>
    <w:rsid w:val="009829C8"/>
    <w:rsid w:val="00982BB5"/>
    <w:rsid w:val="009832EA"/>
    <w:rsid w:val="00983300"/>
    <w:rsid w:val="009834E5"/>
    <w:rsid w:val="00983B9E"/>
    <w:rsid w:val="00983E3B"/>
    <w:rsid w:val="00983E58"/>
    <w:rsid w:val="009841EF"/>
    <w:rsid w:val="00984235"/>
    <w:rsid w:val="00984247"/>
    <w:rsid w:val="0098464B"/>
    <w:rsid w:val="00984683"/>
    <w:rsid w:val="0098490F"/>
    <w:rsid w:val="009849D8"/>
    <w:rsid w:val="00984B35"/>
    <w:rsid w:val="00984FF5"/>
    <w:rsid w:val="00985086"/>
    <w:rsid w:val="009853A2"/>
    <w:rsid w:val="009858E0"/>
    <w:rsid w:val="00985933"/>
    <w:rsid w:val="0098593A"/>
    <w:rsid w:val="00985A58"/>
    <w:rsid w:val="00985AE9"/>
    <w:rsid w:val="00985CA6"/>
    <w:rsid w:val="00985FF9"/>
    <w:rsid w:val="00986217"/>
    <w:rsid w:val="009862F4"/>
    <w:rsid w:val="00986478"/>
    <w:rsid w:val="00986BF1"/>
    <w:rsid w:val="00986E1F"/>
    <w:rsid w:val="00986F14"/>
    <w:rsid w:val="00986F37"/>
    <w:rsid w:val="00986F49"/>
    <w:rsid w:val="00987081"/>
    <w:rsid w:val="0098743B"/>
    <w:rsid w:val="009874A8"/>
    <w:rsid w:val="009876E0"/>
    <w:rsid w:val="00987700"/>
    <w:rsid w:val="00987807"/>
    <w:rsid w:val="00987903"/>
    <w:rsid w:val="009879CE"/>
    <w:rsid w:val="00987E84"/>
    <w:rsid w:val="00987E92"/>
    <w:rsid w:val="00987F7B"/>
    <w:rsid w:val="009900FD"/>
    <w:rsid w:val="00990570"/>
    <w:rsid w:val="00990887"/>
    <w:rsid w:val="00990C84"/>
    <w:rsid w:val="00990CCD"/>
    <w:rsid w:val="00990E2C"/>
    <w:rsid w:val="00990E67"/>
    <w:rsid w:val="00990EC3"/>
    <w:rsid w:val="009910CE"/>
    <w:rsid w:val="0099142D"/>
    <w:rsid w:val="009916A6"/>
    <w:rsid w:val="0099174D"/>
    <w:rsid w:val="0099179F"/>
    <w:rsid w:val="009917F0"/>
    <w:rsid w:val="00991F74"/>
    <w:rsid w:val="009920EB"/>
    <w:rsid w:val="009925F6"/>
    <w:rsid w:val="00992AD9"/>
    <w:rsid w:val="00992AF7"/>
    <w:rsid w:val="00992DD4"/>
    <w:rsid w:val="009931AF"/>
    <w:rsid w:val="0099334E"/>
    <w:rsid w:val="00993387"/>
    <w:rsid w:val="00993467"/>
    <w:rsid w:val="009934C3"/>
    <w:rsid w:val="00993508"/>
    <w:rsid w:val="0099356D"/>
    <w:rsid w:val="00993795"/>
    <w:rsid w:val="00993842"/>
    <w:rsid w:val="00993A97"/>
    <w:rsid w:val="00993D61"/>
    <w:rsid w:val="00993DCC"/>
    <w:rsid w:val="00993DF8"/>
    <w:rsid w:val="00993F14"/>
    <w:rsid w:val="00993FFF"/>
    <w:rsid w:val="009940D3"/>
    <w:rsid w:val="00994422"/>
    <w:rsid w:val="00994485"/>
    <w:rsid w:val="00994543"/>
    <w:rsid w:val="00994ACB"/>
    <w:rsid w:val="00994DBF"/>
    <w:rsid w:val="00994F01"/>
    <w:rsid w:val="00994FC6"/>
    <w:rsid w:val="00995872"/>
    <w:rsid w:val="00995C3A"/>
    <w:rsid w:val="00995D72"/>
    <w:rsid w:val="00995FEE"/>
    <w:rsid w:val="009963D9"/>
    <w:rsid w:val="009965A4"/>
    <w:rsid w:val="00996753"/>
    <w:rsid w:val="00996826"/>
    <w:rsid w:val="00996B5A"/>
    <w:rsid w:val="00996BEF"/>
    <w:rsid w:val="00996CA7"/>
    <w:rsid w:val="00997342"/>
    <w:rsid w:val="00997529"/>
    <w:rsid w:val="0099755D"/>
    <w:rsid w:val="00997749"/>
    <w:rsid w:val="009977BB"/>
    <w:rsid w:val="00997854"/>
    <w:rsid w:val="00997879"/>
    <w:rsid w:val="00997975"/>
    <w:rsid w:val="00997B48"/>
    <w:rsid w:val="00997CBE"/>
    <w:rsid w:val="009A0271"/>
    <w:rsid w:val="009A047C"/>
    <w:rsid w:val="009A07B9"/>
    <w:rsid w:val="009A0DC4"/>
    <w:rsid w:val="009A0F30"/>
    <w:rsid w:val="009A10BE"/>
    <w:rsid w:val="009A123F"/>
    <w:rsid w:val="009A1378"/>
    <w:rsid w:val="009A14E6"/>
    <w:rsid w:val="009A1744"/>
    <w:rsid w:val="009A1D44"/>
    <w:rsid w:val="009A2564"/>
    <w:rsid w:val="009A2DAA"/>
    <w:rsid w:val="009A2F53"/>
    <w:rsid w:val="009A2FE5"/>
    <w:rsid w:val="009A3377"/>
    <w:rsid w:val="009A34A4"/>
    <w:rsid w:val="009A37CB"/>
    <w:rsid w:val="009A38CF"/>
    <w:rsid w:val="009A3B84"/>
    <w:rsid w:val="009A3D27"/>
    <w:rsid w:val="009A3D28"/>
    <w:rsid w:val="009A3DE9"/>
    <w:rsid w:val="009A3EEE"/>
    <w:rsid w:val="009A3FD1"/>
    <w:rsid w:val="009A442B"/>
    <w:rsid w:val="009A4523"/>
    <w:rsid w:val="009A4992"/>
    <w:rsid w:val="009A4B07"/>
    <w:rsid w:val="009A4B2B"/>
    <w:rsid w:val="009A4C14"/>
    <w:rsid w:val="009A4DF2"/>
    <w:rsid w:val="009A5224"/>
    <w:rsid w:val="009A5543"/>
    <w:rsid w:val="009A55AF"/>
    <w:rsid w:val="009A55B0"/>
    <w:rsid w:val="009A5AD5"/>
    <w:rsid w:val="009A5B2C"/>
    <w:rsid w:val="009A5FF7"/>
    <w:rsid w:val="009A6160"/>
    <w:rsid w:val="009A625A"/>
    <w:rsid w:val="009A647E"/>
    <w:rsid w:val="009A6B0D"/>
    <w:rsid w:val="009A6C26"/>
    <w:rsid w:val="009A6EB3"/>
    <w:rsid w:val="009A6FDC"/>
    <w:rsid w:val="009A7258"/>
    <w:rsid w:val="009A72BC"/>
    <w:rsid w:val="009A775D"/>
    <w:rsid w:val="009A777D"/>
    <w:rsid w:val="009A7A48"/>
    <w:rsid w:val="009A7B6C"/>
    <w:rsid w:val="009A7DC1"/>
    <w:rsid w:val="009A7DEF"/>
    <w:rsid w:val="009A7E02"/>
    <w:rsid w:val="009A7E86"/>
    <w:rsid w:val="009B03E1"/>
    <w:rsid w:val="009B04F8"/>
    <w:rsid w:val="009B07B2"/>
    <w:rsid w:val="009B093B"/>
    <w:rsid w:val="009B09D3"/>
    <w:rsid w:val="009B0A10"/>
    <w:rsid w:val="009B0A94"/>
    <w:rsid w:val="009B0C5E"/>
    <w:rsid w:val="009B18A3"/>
    <w:rsid w:val="009B19A5"/>
    <w:rsid w:val="009B19D1"/>
    <w:rsid w:val="009B20E8"/>
    <w:rsid w:val="009B2248"/>
    <w:rsid w:val="009B23B0"/>
    <w:rsid w:val="009B27B9"/>
    <w:rsid w:val="009B28B7"/>
    <w:rsid w:val="009B2ED0"/>
    <w:rsid w:val="009B305C"/>
    <w:rsid w:val="009B32AF"/>
    <w:rsid w:val="009B3303"/>
    <w:rsid w:val="009B38E5"/>
    <w:rsid w:val="009B3A87"/>
    <w:rsid w:val="009B3E0B"/>
    <w:rsid w:val="009B3E73"/>
    <w:rsid w:val="009B3F07"/>
    <w:rsid w:val="009B3F7A"/>
    <w:rsid w:val="009B418F"/>
    <w:rsid w:val="009B42FB"/>
    <w:rsid w:val="009B43F8"/>
    <w:rsid w:val="009B4462"/>
    <w:rsid w:val="009B45F7"/>
    <w:rsid w:val="009B465D"/>
    <w:rsid w:val="009B4863"/>
    <w:rsid w:val="009B490D"/>
    <w:rsid w:val="009B4BE8"/>
    <w:rsid w:val="009B4C6A"/>
    <w:rsid w:val="009B534B"/>
    <w:rsid w:val="009B5510"/>
    <w:rsid w:val="009B5A94"/>
    <w:rsid w:val="009B5AF3"/>
    <w:rsid w:val="009B5C45"/>
    <w:rsid w:val="009B5D2E"/>
    <w:rsid w:val="009B6161"/>
    <w:rsid w:val="009B6564"/>
    <w:rsid w:val="009B6716"/>
    <w:rsid w:val="009B6975"/>
    <w:rsid w:val="009B6AEA"/>
    <w:rsid w:val="009B6BD1"/>
    <w:rsid w:val="009B6C5A"/>
    <w:rsid w:val="009B6F61"/>
    <w:rsid w:val="009B74EF"/>
    <w:rsid w:val="009B7CAE"/>
    <w:rsid w:val="009B7DDD"/>
    <w:rsid w:val="009C00B3"/>
    <w:rsid w:val="009C0193"/>
    <w:rsid w:val="009C03E0"/>
    <w:rsid w:val="009C0461"/>
    <w:rsid w:val="009C0564"/>
    <w:rsid w:val="009C05B5"/>
    <w:rsid w:val="009C077F"/>
    <w:rsid w:val="009C0934"/>
    <w:rsid w:val="009C0B06"/>
    <w:rsid w:val="009C0C7A"/>
    <w:rsid w:val="009C111C"/>
    <w:rsid w:val="009C1162"/>
    <w:rsid w:val="009C117C"/>
    <w:rsid w:val="009C1216"/>
    <w:rsid w:val="009C125B"/>
    <w:rsid w:val="009C15D0"/>
    <w:rsid w:val="009C16E0"/>
    <w:rsid w:val="009C17E1"/>
    <w:rsid w:val="009C1A7E"/>
    <w:rsid w:val="009C1AE9"/>
    <w:rsid w:val="009C1D0B"/>
    <w:rsid w:val="009C1E35"/>
    <w:rsid w:val="009C2776"/>
    <w:rsid w:val="009C2810"/>
    <w:rsid w:val="009C286D"/>
    <w:rsid w:val="009C2B5C"/>
    <w:rsid w:val="009C2BB2"/>
    <w:rsid w:val="009C2D28"/>
    <w:rsid w:val="009C2F89"/>
    <w:rsid w:val="009C3493"/>
    <w:rsid w:val="009C3549"/>
    <w:rsid w:val="009C3C41"/>
    <w:rsid w:val="009C3D1A"/>
    <w:rsid w:val="009C3FF6"/>
    <w:rsid w:val="009C40E4"/>
    <w:rsid w:val="009C4191"/>
    <w:rsid w:val="009C42AB"/>
    <w:rsid w:val="009C42EC"/>
    <w:rsid w:val="009C43D9"/>
    <w:rsid w:val="009C447F"/>
    <w:rsid w:val="009C4483"/>
    <w:rsid w:val="009C454D"/>
    <w:rsid w:val="009C47DC"/>
    <w:rsid w:val="009C49FE"/>
    <w:rsid w:val="009C4AF1"/>
    <w:rsid w:val="009C4B62"/>
    <w:rsid w:val="009C4F8C"/>
    <w:rsid w:val="009C4FD4"/>
    <w:rsid w:val="009C5256"/>
    <w:rsid w:val="009C5B53"/>
    <w:rsid w:val="009C5C1F"/>
    <w:rsid w:val="009C5D29"/>
    <w:rsid w:val="009C5DA8"/>
    <w:rsid w:val="009C612F"/>
    <w:rsid w:val="009C641E"/>
    <w:rsid w:val="009C661E"/>
    <w:rsid w:val="009C6975"/>
    <w:rsid w:val="009C698E"/>
    <w:rsid w:val="009C6C64"/>
    <w:rsid w:val="009C6E65"/>
    <w:rsid w:val="009C70DE"/>
    <w:rsid w:val="009C7144"/>
    <w:rsid w:val="009C734A"/>
    <w:rsid w:val="009C737B"/>
    <w:rsid w:val="009C74E7"/>
    <w:rsid w:val="009C785E"/>
    <w:rsid w:val="009C7D61"/>
    <w:rsid w:val="009C7D6B"/>
    <w:rsid w:val="009C7E2B"/>
    <w:rsid w:val="009D0322"/>
    <w:rsid w:val="009D05F1"/>
    <w:rsid w:val="009D065A"/>
    <w:rsid w:val="009D07C1"/>
    <w:rsid w:val="009D0E7A"/>
    <w:rsid w:val="009D0FEF"/>
    <w:rsid w:val="009D1465"/>
    <w:rsid w:val="009D19BE"/>
    <w:rsid w:val="009D1CFD"/>
    <w:rsid w:val="009D1E87"/>
    <w:rsid w:val="009D2014"/>
    <w:rsid w:val="009D2455"/>
    <w:rsid w:val="009D25BC"/>
    <w:rsid w:val="009D2683"/>
    <w:rsid w:val="009D26D1"/>
    <w:rsid w:val="009D2C4C"/>
    <w:rsid w:val="009D38BD"/>
    <w:rsid w:val="009D3A0C"/>
    <w:rsid w:val="009D3B17"/>
    <w:rsid w:val="009D3FF1"/>
    <w:rsid w:val="009D405E"/>
    <w:rsid w:val="009D449C"/>
    <w:rsid w:val="009D45C2"/>
    <w:rsid w:val="009D482B"/>
    <w:rsid w:val="009D4AB8"/>
    <w:rsid w:val="009D4C02"/>
    <w:rsid w:val="009D4E62"/>
    <w:rsid w:val="009D5063"/>
    <w:rsid w:val="009D52B0"/>
    <w:rsid w:val="009D5741"/>
    <w:rsid w:val="009D5A90"/>
    <w:rsid w:val="009D5B3C"/>
    <w:rsid w:val="009D5C0A"/>
    <w:rsid w:val="009D5C11"/>
    <w:rsid w:val="009D5CEC"/>
    <w:rsid w:val="009D6035"/>
    <w:rsid w:val="009D60E0"/>
    <w:rsid w:val="009D612B"/>
    <w:rsid w:val="009D62C6"/>
    <w:rsid w:val="009D66AF"/>
    <w:rsid w:val="009D6736"/>
    <w:rsid w:val="009D675F"/>
    <w:rsid w:val="009D696B"/>
    <w:rsid w:val="009D70D9"/>
    <w:rsid w:val="009D7109"/>
    <w:rsid w:val="009D712E"/>
    <w:rsid w:val="009D7161"/>
    <w:rsid w:val="009D718E"/>
    <w:rsid w:val="009D76C5"/>
    <w:rsid w:val="009D793A"/>
    <w:rsid w:val="009D7A04"/>
    <w:rsid w:val="009D7DED"/>
    <w:rsid w:val="009E042D"/>
    <w:rsid w:val="009E065D"/>
    <w:rsid w:val="009E0683"/>
    <w:rsid w:val="009E077E"/>
    <w:rsid w:val="009E08AF"/>
    <w:rsid w:val="009E0B7E"/>
    <w:rsid w:val="009E0DCC"/>
    <w:rsid w:val="009E1152"/>
    <w:rsid w:val="009E1423"/>
    <w:rsid w:val="009E155E"/>
    <w:rsid w:val="009E1CE2"/>
    <w:rsid w:val="009E1D7B"/>
    <w:rsid w:val="009E1ECE"/>
    <w:rsid w:val="009E22A3"/>
    <w:rsid w:val="009E251B"/>
    <w:rsid w:val="009E2648"/>
    <w:rsid w:val="009E276B"/>
    <w:rsid w:val="009E2AC6"/>
    <w:rsid w:val="009E2F1F"/>
    <w:rsid w:val="009E2F3E"/>
    <w:rsid w:val="009E3298"/>
    <w:rsid w:val="009E37D1"/>
    <w:rsid w:val="009E39DC"/>
    <w:rsid w:val="009E4313"/>
    <w:rsid w:val="009E4368"/>
    <w:rsid w:val="009E4614"/>
    <w:rsid w:val="009E4BA6"/>
    <w:rsid w:val="009E4D79"/>
    <w:rsid w:val="009E54F5"/>
    <w:rsid w:val="009E5568"/>
    <w:rsid w:val="009E56B3"/>
    <w:rsid w:val="009E56D4"/>
    <w:rsid w:val="009E5847"/>
    <w:rsid w:val="009E5ADF"/>
    <w:rsid w:val="009E5D9D"/>
    <w:rsid w:val="009E61F8"/>
    <w:rsid w:val="009E62D7"/>
    <w:rsid w:val="009E63D2"/>
    <w:rsid w:val="009E6512"/>
    <w:rsid w:val="009E67FC"/>
    <w:rsid w:val="009E6806"/>
    <w:rsid w:val="009E69E2"/>
    <w:rsid w:val="009E6A2C"/>
    <w:rsid w:val="009E6E88"/>
    <w:rsid w:val="009E73ED"/>
    <w:rsid w:val="009E7505"/>
    <w:rsid w:val="009E79BE"/>
    <w:rsid w:val="009E7F36"/>
    <w:rsid w:val="009F03CE"/>
    <w:rsid w:val="009F0474"/>
    <w:rsid w:val="009F0586"/>
    <w:rsid w:val="009F058B"/>
    <w:rsid w:val="009F0949"/>
    <w:rsid w:val="009F0B60"/>
    <w:rsid w:val="009F0BD4"/>
    <w:rsid w:val="009F0D8F"/>
    <w:rsid w:val="009F105F"/>
    <w:rsid w:val="009F14F0"/>
    <w:rsid w:val="009F1718"/>
    <w:rsid w:val="009F1A7B"/>
    <w:rsid w:val="009F1AF2"/>
    <w:rsid w:val="009F1BD4"/>
    <w:rsid w:val="009F1E62"/>
    <w:rsid w:val="009F2157"/>
    <w:rsid w:val="009F2349"/>
    <w:rsid w:val="009F24A8"/>
    <w:rsid w:val="009F2AB1"/>
    <w:rsid w:val="009F2CDD"/>
    <w:rsid w:val="009F2DA7"/>
    <w:rsid w:val="009F2EE8"/>
    <w:rsid w:val="009F3101"/>
    <w:rsid w:val="009F3525"/>
    <w:rsid w:val="009F375C"/>
    <w:rsid w:val="009F39D2"/>
    <w:rsid w:val="009F3A6E"/>
    <w:rsid w:val="009F3AF7"/>
    <w:rsid w:val="009F3EE3"/>
    <w:rsid w:val="009F4054"/>
    <w:rsid w:val="009F447F"/>
    <w:rsid w:val="009F4524"/>
    <w:rsid w:val="009F46D9"/>
    <w:rsid w:val="009F4946"/>
    <w:rsid w:val="009F4A34"/>
    <w:rsid w:val="009F4A86"/>
    <w:rsid w:val="009F4B63"/>
    <w:rsid w:val="009F4CAF"/>
    <w:rsid w:val="009F4D32"/>
    <w:rsid w:val="009F4D5F"/>
    <w:rsid w:val="009F5111"/>
    <w:rsid w:val="009F5261"/>
    <w:rsid w:val="009F5559"/>
    <w:rsid w:val="009F55B1"/>
    <w:rsid w:val="009F598D"/>
    <w:rsid w:val="009F5F47"/>
    <w:rsid w:val="009F6239"/>
    <w:rsid w:val="009F62D4"/>
    <w:rsid w:val="009F63D1"/>
    <w:rsid w:val="009F652B"/>
    <w:rsid w:val="009F65F4"/>
    <w:rsid w:val="009F6853"/>
    <w:rsid w:val="009F6ACE"/>
    <w:rsid w:val="009F6BD7"/>
    <w:rsid w:val="009F6F66"/>
    <w:rsid w:val="009F6F8A"/>
    <w:rsid w:val="009F6FAD"/>
    <w:rsid w:val="009F737E"/>
    <w:rsid w:val="009F7517"/>
    <w:rsid w:val="009F7591"/>
    <w:rsid w:val="009F762C"/>
    <w:rsid w:val="009F76F0"/>
    <w:rsid w:val="009F7746"/>
    <w:rsid w:val="009F7B0C"/>
    <w:rsid w:val="009F7CAE"/>
    <w:rsid w:val="009F7D3D"/>
    <w:rsid w:val="009F7E4E"/>
    <w:rsid w:val="00A00418"/>
    <w:rsid w:val="00A004BA"/>
    <w:rsid w:val="00A004E5"/>
    <w:rsid w:val="00A00541"/>
    <w:rsid w:val="00A00CFE"/>
    <w:rsid w:val="00A00E56"/>
    <w:rsid w:val="00A011EC"/>
    <w:rsid w:val="00A0165C"/>
    <w:rsid w:val="00A018B0"/>
    <w:rsid w:val="00A01D67"/>
    <w:rsid w:val="00A01D80"/>
    <w:rsid w:val="00A01DB1"/>
    <w:rsid w:val="00A01DBA"/>
    <w:rsid w:val="00A01F17"/>
    <w:rsid w:val="00A01F19"/>
    <w:rsid w:val="00A022A0"/>
    <w:rsid w:val="00A02361"/>
    <w:rsid w:val="00A02378"/>
    <w:rsid w:val="00A02415"/>
    <w:rsid w:val="00A0266B"/>
    <w:rsid w:val="00A0276A"/>
    <w:rsid w:val="00A02A4F"/>
    <w:rsid w:val="00A02CA7"/>
    <w:rsid w:val="00A02CE2"/>
    <w:rsid w:val="00A02D5D"/>
    <w:rsid w:val="00A0306E"/>
    <w:rsid w:val="00A03433"/>
    <w:rsid w:val="00A0354C"/>
    <w:rsid w:val="00A03646"/>
    <w:rsid w:val="00A03760"/>
    <w:rsid w:val="00A03AC0"/>
    <w:rsid w:val="00A03B17"/>
    <w:rsid w:val="00A041ED"/>
    <w:rsid w:val="00A042A9"/>
    <w:rsid w:val="00A044FD"/>
    <w:rsid w:val="00A048C0"/>
    <w:rsid w:val="00A0493E"/>
    <w:rsid w:val="00A04C24"/>
    <w:rsid w:val="00A04CB4"/>
    <w:rsid w:val="00A04FF0"/>
    <w:rsid w:val="00A04FFD"/>
    <w:rsid w:val="00A051B7"/>
    <w:rsid w:val="00A053EC"/>
    <w:rsid w:val="00A05A00"/>
    <w:rsid w:val="00A05C24"/>
    <w:rsid w:val="00A05FF7"/>
    <w:rsid w:val="00A060F0"/>
    <w:rsid w:val="00A067D7"/>
    <w:rsid w:val="00A06914"/>
    <w:rsid w:val="00A069B6"/>
    <w:rsid w:val="00A06ADB"/>
    <w:rsid w:val="00A06C5B"/>
    <w:rsid w:val="00A06E2A"/>
    <w:rsid w:val="00A072E0"/>
    <w:rsid w:val="00A07515"/>
    <w:rsid w:val="00A0785B"/>
    <w:rsid w:val="00A0791A"/>
    <w:rsid w:val="00A079AA"/>
    <w:rsid w:val="00A079EB"/>
    <w:rsid w:val="00A07F18"/>
    <w:rsid w:val="00A1054E"/>
    <w:rsid w:val="00A1057F"/>
    <w:rsid w:val="00A10D53"/>
    <w:rsid w:val="00A10DDE"/>
    <w:rsid w:val="00A110F1"/>
    <w:rsid w:val="00A1116C"/>
    <w:rsid w:val="00A118B3"/>
    <w:rsid w:val="00A11913"/>
    <w:rsid w:val="00A11BA4"/>
    <w:rsid w:val="00A11D5D"/>
    <w:rsid w:val="00A1223A"/>
    <w:rsid w:val="00A122CD"/>
    <w:rsid w:val="00A12423"/>
    <w:rsid w:val="00A1245B"/>
    <w:rsid w:val="00A12672"/>
    <w:rsid w:val="00A12BC8"/>
    <w:rsid w:val="00A12C1B"/>
    <w:rsid w:val="00A12D81"/>
    <w:rsid w:val="00A12F9E"/>
    <w:rsid w:val="00A13060"/>
    <w:rsid w:val="00A1326A"/>
    <w:rsid w:val="00A134A0"/>
    <w:rsid w:val="00A134D3"/>
    <w:rsid w:val="00A1384E"/>
    <w:rsid w:val="00A13ECC"/>
    <w:rsid w:val="00A13FB4"/>
    <w:rsid w:val="00A13FD4"/>
    <w:rsid w:val="00A13FE9"/>
    <w:rsid w:val="00A14148"/>
    <w:rsid w:val="00A1434C"/>
    <w:rsid w:val="00A1467E"/>
    <w:rsid w:val="00A1469F"/>
    <w:rsid w:val="00A148EB"/>
    <w:rsid w:val="00A14946"/>
    <w:rsid w:val="00A14AC6"/>
    <w:rsid w:val="00A14D26"/>
    <w:rsid w:val="00A14E9D"/>
    <w:rsid w:val="00A15145"/>
    <w:rsid w:val="00A1517F"/>
    <w:rsid w:val="00A15340"/>
    <w:rsid w:val="00A15392"/>
    <w:rsid w:val="00A155A8"/>
    <w:rsid w:val="00A1594B"/>
    <w:rsid w:val="00A15A98"/>
    <w:rsid w:val="00A15CBC"/>
    <w:rsid w:val="00A167C8"/>
    <w:rsid w:val="00A168A5"/>
    <w:rsid w:val="00A16923"/>
    <w:rsid w:val="00A16B7A"/>
    <w:rsid w:val="00A16BAF"/>
    <w:rsid w:val="00A16E85"/>
    <w:rsid w:val="00A17085"/>
    <w:rsid w:val="00A17162"/>
    <w:rsid w:val="00A172D1"/>
    <w:rsid w:val="00A1730A"/>
    <w:rsid w:val="00A179FA"/>
    <w:rsid w:val="00A17A24"/>
    <w:rsid w:val="00A17B0B"/>
    <w:rsid w:val="00A17B21"/>
    <w:rsid w:val="00A17B5B"/>
    <w:rsid w:val="00A17F47"/>
    <w:rsid w:val="00A2010D"/>
    <w:rsid w:val="00A202F5"/>
    <w:rsid w:val="00A2057B"/>
    <w:rsid w:val="00A20587"/>
    <w:rsid w:val="00A20615"/>
    <w:rsid w:val="00A207A1"/>
    <w:rsid w:val="00A2086F"/>
    <w:rsid w:val="00A2091D"/>
    <w:rsid w:val="00A209F3"/>
    <w:rsid w:val="00A21353"/>
    <w:rsid w:val="00A214B0"/>
    <w:rsid w:val="00A21778"/>
    <w:rsid w:val="00A2180A"/>
    <w:rsid w:val="00A2189B"/>
    <w:rsid w:val="00A2191E"/>
    <w:rsid w:val="00A21A45"/>
    <w:rsid w:val="00A21A68"/>
    <w:rsid w:val="00A21B03"/>
    <w:rsid w:val="00A21B39"/>
    <w:rsid w:val="00A21F03"/>
    <w:rsid w:val="00A21F29"/>
    <w:rsid w:val="00A2225F"/>
    <w:rsid w:val="00A225C2"/>
    <w:rsid w:val="00A22692"/>
    <w:rsid w:val="00A22996"/>
    <w:rsid w:val="00A22CF2"/>
    <w:rsid w:val="00A22FB0"/>
    <w:rsid w:val="00A231FF"/>
    <w:rsid w:val="00A233B2"/>
    <w:rsid w:val="00A23746"/>
    <w:rsid w:val="00A23782"/>
    <w:rsid w:val="00A2387A"/>
    <w:rsid w:val="00A23A4F"/>
    <w:rsid w:val="00A23AB1"/>
    <w:rsid w:val="00A23BC4"/>
    <w:rsid w:val="00A23F44"/>
    <w:rsid w:val="00A24375"/>
    <w:rsid w:val="00A2441F"/>
    <w:rsid w:val="00A244D9"/>
    <w:rsid w:val="00A2468D"/>
    <w:rsid w:val="00A24769"/>
    <w:rsid w:val="00A249D3"/>
    <w:rsid w:val="00A24AA4"/>
    <w:rsid w:val="00A24B26"/>
    <w:rsid w:val="00A24D92"/>
    <w:rsid w:val="00A24E9F"/>
    <w:rsid w:val="00A250F0"/>
    <w:rsid w:val="00A252F4"/>
    <w:rsid w:val="00A25579"/>
    <w:rsid w:val="00A2570A"/>
    <w:rsid w:val="00A25750"/>
    <w:rsid w:val="00A258AA"/>
    <w:rsid w:val="00A258F0"/>
    <w:rsid w:val="00A25A35"/>
    <w:rsid w:val="00A25BDC"/>
    <w:rsid w:val="00A25E34"/>
    <w:rsid w:val="00A25E3F"/>
    <w:rsid w:val="00A26584"/>
    <w:rsid w:val="00A26593"/>
    <w:rsid w:val="00A2675D"/>
    <w:rsid w:val="00A267C8"/>
    <w:rsid w:val="00A26815"/>
    <w:rsid w:val="00A26E2D"/>
    <w:rsid w:val="00A26EA9"/>
    <w:rsid w:val="00A271A4"/>
    <w:rsid w:val="00A2720C"/>
    <w:rsid w:val="00A27318"/>
    <w:rsid w:val="00A2740D"/>
    <w:rsid w:val="00A27B21"/>
    <w:rsid w:val="00A27EA5"/>
    <w:rsid w:val="00A27FEE"/>
    <w:rsid w:val="00A307F1"/>
    <w:rsid w:val="00A3096B"/>
    <w:rsid w:val="00A30F97"/>
    <w:rsid w:val="00A310FC"/>
    <w:rsid w:val="00A312C1"/>
    <w:rsid w:val="00A320DC"/>
    <w:rsid w:val="00A321FC"/>
    <w:rsid w:val="00A325C4"/>
    <w:rsid w:val="00A3264A"/>
    <w:rsid w:val="00A331EE"/>
    <w:rsid w:val="00A33277"/>
    <w:rsid w:val="00A332C7"/>
    <w:rsid w:val="00A333D0"/>
    <w:rsid w:val="00A33560"/>
    <w:rsid w:val="00A3367F"/>
    <w:rsid w:val="00A3376E"/>
    <w:rsid w:val="00A33857"/>
    <w:rsid w:val="00A3397A"/>
    <w:rsid w:val="00A33ECF"/>
    <w:rsid w:val="00A33FDC"/>
    <w:rsid w:val="00A340F1"/>
    <w:rsid w:val="00A343C1"/>
    <w:rsid w:val="00A343FD"/>
    <w:rsid w:val="00A34DFC"/>
    <w:rsid w:val="00A34F17"/>
    <w:rsid w:val="00A34F20"/>
    <w:rsid w:val="00A351F4"/>
    <w:rsid w:val="00A353D8"/>
    <w:rsid w:val="00A357BE"/>
    <w:rsid w:val="00A35A7F"/>
    <w:rsid w:val="00A35ABF"/>
    <w:rsid w:val="00A35F4D"/>
    <w:rsid w:val="00A3608E"/>
    <w:rsid w:val="00A36288"/>
    <w:rsid w:val="00A363A3"/>
    <w:rsid w:val="00A36712"/>
    <w:rsid w:val="00A36B59"/>
    <w:rsid w:val="00A36E3C"/>
    <w:rsid w:val="00A370AE"/>
    <w:rsid w:val="00A37156"/>
    <w:rsid w:val="00A372CF"/>
    <w:rsid w:val="00A373C8"/>
    <w:rsid w:val="00A376CA"/>
    <w:rsid w:val="00A377C8"/>
    <w:rsid w:val="00A379E9"/>
    <w:rsid w:val="00A37D1F"/>
    <w:rsid w:val="00A37D73"/>
    <w:rsid w:val="00A37D98"/>
    <w:rsid w:val="00A37E3D"/>
    <w:rsid w:val="00A37F0E"/>
    <w:rsid w:val="00A37FE6"/>
    <w:rsid w:val="00A40267"/>
    <w:rsid w:val="00A4030A"/>
    <w:rsid w:val="00A404B8"/>
    <w:rsid w:val="00A4076F"/>
    <w:rsid w:val="00A407CB"/>
    <w:rsid w:val="00A40B06"/>
    <w:rsid w:val="00A40BFB"/>
    <w:rsid w:val="00A40E86"/>
    <w:rsid w:val="00A41602"/>
    <w:rsid w:val="00A418FB"/>
    <w:rsid w:val="00A419CD"/>
    <w:rsid w:val="00A41A07"/>
    <w:rsid w:val="00A41B12"/>
    <w:rsid w:val="00A4209D"/>
    <w:rsid w:val="00A420AA"/>
    <w:rsid w:val="00A4232C"/>
    <w:rsid w:val="00A4237A"/>
    <w:rsid w:val="00A426A4"/>
    <w:rsid w:val="00A4273A"/>
    <w:rsid w:val="00A42769"/>
    <w:rsid w:val="00A427E9"/>
    <w:rsid w:val="00A428BB"/>
    <w:rsid w:val="00A42908"/>
    <w:rsid w:val="00A42B23"/>
    <w:rsid w:val="00A42BA2"/>
    <w:rsid w:val="00A42C36"/>
    <w:rsid w:val="00A42F2A"/>
    <w:rsid w:val="00A4305C"/>
    <w:rsid w:val="00A43088"/>
    <w:rsid w:val="00A434A1"/>
    <w:rsid w:val="00A435ED"/>
    <w:rsid w:val="00A43675"/>
    <w:rsid w:val="00A438FC"/>
    <w:rsid w:val="00A43B17"/>
    <w:rsid w:val="00A43BE4"/>
    <w:rsid w:val="00A43CDB"/>
    <w:rsid w:val="00A444D9"/>
    <w:rsid w:val="00A44798"/>
    <w:rsid w:val="00A44ACA"/>
    <w:rsid w:val="00A45367"/>
    <w:rsid w:val="00A454C3"/>
    <w:rsid w:val="00A454E2"/>
    <w:rsid w:val="00A45961"/>
    <w:rsid w:val="00A45E54"/>
    <w:rsid w:val="00A45EF9"/>
    <w:rsid w:val="00A4601C"/>
    <w:rsid w:val="00A46070"/>
    <w:rsid w:val="00A463C6"/>
    <w:rsid w:val="00A4680B"/>
    <w:rsid w:val="00A46B88"/>
    <w:rsid w:val="00A46E71"/>
    <w:rsid w:val="00A4707A"/>
    <w:rsid w:val="00A47419"/>
    <w:rsid w:val="00A47754"/>
    <w:rsid w:val="00A47B5C"/>
    <w:rsid w:val="00A47E1B"/>
    <w:rsid w:val="00A5010A"/>
    <w:rsid w:val="00A5071C"/>
    <w:rsid w:val="00A50825"/>
    <w:rsid w:val="00A50950"/>
    <w:rsid w:val="00A50BB6"/>
    <w:rsid w:val="00A50C4D"/>
    <w:rsid w:val="00A50D48"/>
    <w:rsid w:val="00A50E92"/>
    <w:rsid w:val="00A5133E"/>
    <w:rsid w:val="00A51512"/>
    <w:rsid w:val="00A5186D"/>
    <w:rsid w:val="00A51973"/>
    <w:rsid w:val="00A51A61"/>
    <w:rsid w:val="00A51D06"/>
    <w:rsid w:val="00A51F9B"/>
    <w:rsid w:val="00A5200C"/>
    <w:rsid w:val="00A52142"/>
    <w:rsid w:val="00A523FD"/>
    <w:rsid w:val="00A5250F"/>
    <w:rsid w:val="00A52801"/>
    <w:rsid w:val="00A52BE6"/>
    <w:rsid w:val="00A52CD0"/>
    <w:rsid w:val="00A5369D"/>
    <w:rsid w:val="00A53917"/>
    <w:rsid w:val="00A53E5D"/>
    <w:rsid w:val="00A54033"/>
    <w:rsid w:val="00A540D2"/>
    <w:rsid w:val="00A541D6"/>
    <w:rsid w:val="00A543B4"/>
    <w:rsid w:val="00A54634"/>
    <w:rsid w:val="00A54677"/>
    <w:rsid w:val="00A5491D"/>
    <w:rsid w:val="00A54A40"/>
    <w:rsid w:val="00A54D5C"/>
    <w:rsid w:val="00A54E50"/>
    <w:rsid w:val="00A5525E"/>
    <w:rsid w:val="00A559C8"/>
    <w:rsid w:val="00A55ADA"/>
    <w:rsid w:val="00A560D9"/>
    <w:rsid w:val="00A563BF"/>
    <w:rsid w:val="00A56418"/>
    <w:rsid w:val="00A564FA"/>
    <w:rsid w:val="00A565DB"/>
    <w:rsid w:val="00A56798"/>
    <w:rsid w:val="00A56BC0"/>
    <w:rsid w:val="00A574AA"/>
    <w:rsid w:val="00A576EE"/>
    <w:rsid w:val="00A578F0"/>
    <w:rsid w:val="00A57A53"/>
    <w:rsid w:val="00A57BF4"/>
    <w:rsid w:val="00A57F12"/>
    <w:rsid w:val="00A60122"/>
    <w:rsid w:val="00A602E6"/>
    <w:rsid w:val="00A60415"/>
    <w:rsid w:val="00A6044B"/>
    <w:rsid w:val="00A60A9D"/>
    <w:rsid w:val="00A60FCA"/>
    <w:rsid w:val="00A6169E"/>
    <w:rsid w:val="00A617F3"/>
    <w:rsid w:val="00A62170"/>
    <w:rsid w:val="00A62463"/>
    <w:rsid w:val="00A62D4B"/>
    <w:rsid w:val="00A63225"/>
    <w:rsid w:val="00A632FD"/>
    <w:rsid w:val="00A6330F"/>
    <w:rsid w:val="00A63435"/>
    <w:rsid w:val="00A63740"/>
    <w:rsid w:val="00A63802"/>
    <w:rsid w:val="00A63824"/>
    <w:rsid w:val="00A63B7F"/>
    <w:rsid w:val="00A640EC"/>
    <w:rsid w:val="00A642E1"/>
    <w:rsid w:val="00A644D7"/>
    <w:rsid w:val="00A64624"/>
    <w:rsid w:val="00A64894"/>
    <w:rsid w:val="00A64B1E"/>
    <w:rsid w:val="00A64D43"/>
    <w:rsid w:val="00A64ED2"/>
    <w:rsid w:val="00A6500C"/>
    <w:rsid w:val="00A65044"/>
    <w:rsid w:val="00A65320"/>
    <w:rsid w:val="00A65334"/>
    <w:rsid w:val="00A657DD"/>
    <w:rsid w:val="00A658E7"/>
    <w:rsid w:val="00A6613B"/>
    <w:rsid w:val="00A662B1"/>
    <w:rsid w:val="00A666FD"/>
    <w:rsid w:val="00A66851"/>
    <w:rsid w:val="00A66A21"/>
    <w:rsid w:val="00A66CD0"/>
    <w:rsid w:val="00A6723A"/>
    <w:rsid w:val="00A67641"/>
    <w:rsid w:val="00A67689"/>
    <w:rsid w:val="00A67820"/>
    <w:rsid w:val="00A679AF"/>
    <w:rsid w:val="00A67AAF"/>
    <w:rsid w:val="00A700E7"/>
    <w:rsid w:val="00A70274"/>
    <w:rsid w:val="00A70649"/>
    <w:rsid w:val="00A70ADB"/>
    <w:rsid w:val="00A715DF"/>
    <w:rsid w:val="00A7160C"/>
    <w:rsid w:val="00A716AA"/>
    <w:rsid w:val="00A71C70"/>
    <w:rsid w:val="00A71CF5"/>
    <w:rsid w:val="00A71D16"/>
    <w:rsid w:val="00A72083"/>
    <w:rsid w:val="00A720C7"/>
    <w:rsid w:val="00A721B0"/>
    <w:rsid w:val="00A72529"/>
    <w:rsid w:val="00A727D4"/>
    <w:rsid w:val="00A72919"/>
    <w:rsid w:val="00A729B9"/>
    <w:rsid w:val="00A729D7"/>
    <w:rsid w:val="00A72A1D"/>
    <w:rsid w:val="00A72BE2"/>
    <w:rsid w:val="00A72C0C"/>
    <w:rsid w:val="00A72F82"/>
    <w:rsid w:val="00A73004"/>
    <w:rsid w:val="00A7310E"/>
    <w:rsid w:val="00A735D8"/>
    <w:rsid w:val="00A73929"/>
    <w:rsid w:val="00A741FA"/>
    <w:rsid w:val="00A74291"/>
    <w:rsid w:val="00A743DA"/>
    <w:rsid w:val="00A74404"/>
    <w:rsid w:val="00A744F0"/>
    <w:rsid w:val="00A746B0"/>
    <w:rsid w:val="00A74AB9"/>
    <w:rsid w:val="00A74F72"/>
    <w:rsid w:val="00A74F7F"/>
    <w:rsid w:val="00A75659"/>
    <w:rsid w:val="00A762B4"/>
    <w:rsid w:val="00A76698"/>
    <w:rsid w:val="00A767A8"/>
    <w:rsid w:val="00A76DA9"/>
    <w:rsid w:val="00A76EC2"/>
    <w:rsid w:val="00A76F49"/>
    <w:rsid w:val="00A77288"/>
    <w:rsid w:val="00A773D2"/>
    <w:rsid w:val="00A77478"/>
    <w:rsid w:val="00A7751E"/>
    <w:rsid w:val="00A77657"/>
    <w:rsid w:val="00A77904"/>
    <w:rsid w:val="00A77BFB"/>
    <w:rsid w:val="00A77D41"/>
    <w:rsid w:val="00A77E73"/>
    <w:rsid w:val="00A80207"/>
    <w:rsid w:val="00A80450"/>
    <w:rsid w:val="00A80D70"/>
    <w:rsid w:val="00A80E8A"/>
    <w:rsid w:val="00A80EE9"/>
    <w:rsid w:val="00A81051"/>
    <w:rsid w:val="00A81213"/>
    <w:rsid w:val="00A812AF"/>
    <w:rsid w:val="00A81685"/>
    <w:rsid w:val="00A816A3"/>
    <w:rsid w:val="00A81887"/>
    <w:rsid w:val="00A81909"/>
    <w:rsid w:val="00A8192B"/>
    <w:rsid w:val="00A81BFA"/>
    <w:rsid w:val="00A81C35"/>
    <w:rsid w:val="00A81DA3"/>
    <w:rsid w:val="00A81EB5"/>
    <w:rsid w:val="00A8272B"/>
    <w:rsid w:val="00A8272E"/>
    <w:rsid w:val="00A827FD"/>
    <w:rsid w:val="00A8288F"/>
    <w:rsid w:val="00A82B0D"/>
    <w:rsid w:val="00A82B23"/>
    <w:rsid w:val="00A82D83"/>
    <w:rsid w:val="00A831FB"/>
    <w:rsid w:val="00A8340C"/>
    <w:rsid w:val="00A836BC"/>
    <w:rsid w:val="00A8377C"/>
    <w:rsid w:val="00A83E6E"/>
    <w:rsid w:val="00A8440F"/>
    <w:rsid w:val="00A8443F"/>
    <w:rsid w:val="00A84562"/>
    <w:rsid w:val="00A845B6"/>
    <w:rsid w:val="00A84678"/>
    <w:rsid w:val="00A84AFA"/>
    <w:rsid w:val="00A84F81"/>
    <w:rsid w:val="00A85024"/>
    <w:rsid w:val="00A85059"/>
    <w:rsid w:val="00A85573"/>
    <w:rsid w:val="00A856AF"/>
    <w:rsid w:val="00A85951"/>
    <w:rsid w:val="00A85A14"/>
    <w:rsid w:val="00A85A94"/>
    <w:rsid w:val="00A85AAC"/>
    <w:rsid w:val="00A85AF3"/>
    <w:rsid w:val="00A85AFA"/>
    <w:rsid w:val="00A85CB8"/>
    <w:rsid w:val="00A85CCF"/>
    <w:rsid w:val="00A85D0E"/>
    <w:rsid w:val="00A85D1B"/>
    <w:rsid w:val="00A86166"/>
    <w:rsid w:val="00A863B4"/>
    <w:rsid w:val="00A86436"/>
    <w:rsid w:val="00A86477"/>
    <w:rsid w:val="00A8663A"/>
    <w:rsid w:val="00A867C5"/>
    <w:rsid w:val="00A868AF"/>
    <w:rsid w:val="00A86B05"/>
    <w:rsid w:val="00A86B70"/>
    <w:rsid w:val="00A86D4D"/>
    <w:rsid w:val="00A87041"/>
    <w:rsid w:val="00A87416"/>
    <w:rsid w:val="00A8757F"/>
    <w:rsid w:val="00A877FF"/>
    <w:rsid w:val="00A878BD"/>
    <w:rsid w:val="00A87952"/>
    <w:rsid w:val="00A87969"/>
    <w:rsid w:val="00A8796E"/>
    <w:rsid w:val="00A9008E"/>
    <w:rsid w:val="00A901F8"/>
    <w:rsid w:val="00A90228"/>
    <w:rsid w:val="00A9043E"/>
    <w:rsid w:val="00A906BE"/>
    <w:rsid w:val="00A9076E"/>
    <w:rsid w:val="00A90AC9"/>
    <w:rsid w:val="00A90C2E"/>
    <w:rsid w:val="00A90C96"/>
    <w:rsid w:val="00A90CA2"/>
    <w:rsid w:val="00A91056"/>
    <w:rsid w:val="00A91959"/>
    <w:rsid w:val="00A91989"/>
    <w:rsid w:val="00A91B81"/>
    <w:rsid w:val="00A91D41"/>
    <w:rsid w:val="00A91D4A"/>
    <w:rsid w:val="00A920E2"/>
    <w:rsid w:val="00A9213A"/>
    <w:rsid w:val="00A92235"/>
    <w:rsid w:val="00A9223C"/>
    <w:rsid w:val="00A92359"/>
    <w:rsid w:val="00A923B5"/>
    <w:rsid w:val="00A9242B"/>
    <w:rsid w:val="00A9254A"/>
    <w:rsid w:val="00A92825"/>
    <w:rsid w:val="00A9285F"/>
    <w:rsid w:val="00A9299E"/>
    <w:rsid w:val="00A92C88"/>
    <w:rsid w:val="00A92CA8"/>
    <w:rsid w:val="00A92E10"/>
    <w:rsid w:val="00A92F78"/>
    <w:rsid w:val="00A9304E"/>
    <w:rsid w:val="00A936E5"/>
    <w:rsid w:val="00A938D9"/>
    <w:rsid w:val="00A93A84"/>
    <w:rsid w:val="00A93BBB"/>
    <w:rsid w:val="00A93BF9"/>
    <w:rsid w:val="00A93C1C"/>
    <w:rsid w:val="00A93D8B"/>
    <w:rsid w:val="00A93DDB"/>
    <w:rsid w:val="00A93E14"/>
    <w:rsid w:val="00A93E6E"/>
    <w:rsid w:val="00A941B1"/>
    <w:rsid w:val="00A94458"/>
    <w:rsid w:val="00A9456B"/>
    <w:rsid w:val="00A9461F"/>
    <w:rsid w:val="00A946BC"/>
    <w:rsid w:val="00A947ED"/>
    <w:rsid w:val="00A94B93"/>
    <w:rsid w:val="00A95129"/>
    <w:rsid w:val="00A95BE0"/>
    <w:rsid w:val="00A95C1D"/>
    <w:rsid w:val="00A9641C"/>
    <w:rsid w:val="00A96450"/>
    <w:rsid w:val="00A96692"/>
    <w:rsid w:val="00A96693"/>
    <w:rsid w:val="00A966DB"/>
    <w:rsid w:val="00A966E6"/>
    <w:rsid w:val="00A968C5"/>
    <w:rsid w:val="00A96972"/>
    <w:rsid w:val="00A96B29"/>
    <w:rsid w:val="00A96BE7"/>
    <w:rsid w:val="00A96C30"/>
    <w:rsid w:val="00A9726E"/>
    <w:rsid w:val="00A973C9"/>
    <w:rsid w:val="00A978EC"/>
    <w:rsid w:val="00A97B45"/>
    <w:rsid w:val="00A97DAB"/>
    <w:rsid w:val="00A97EB6"/>
    <w:rsid w:val="00AA00DF"/>
    <w:rsid w:val="00AA0190"/>
    <w:rsid w:val="00AA0370"/>
    <w:rsid w:val="00AA051E"/>
    <w:rsid w:val="00AA0734"/>
    <w:rsid w:val="00AA0769"/>
    <w:rsid w:val="00AA0910"/>
    <w:rsid w:val="00AA0C0F"/>
    <w:rsid w:val="00AA112E"/>
    <w:rsid w:val="00AA11F2"/>
    <w:rsid w:val="00AA140F"/>
    <w:rsid w:val="00AA15B1"/>
    <w:rsid w:val="00AA16CC"/>
    <w:rsid w:val="00AA18AE"/>
    <w:rsid w:val="00AA197C"/>
    <w:rsid w:val="00AA1BD9"/>
    <w:rsid w:val="00AA202C"/>
    <w:rsid w:val="00AA215C"/>
    <w:rsid w:val="00AA2327"/>
    <w:rsid w:val="00AA23C7"/>
    <w:rsid w:val="00AA23E0"/>
    <w:rsid w:val="00AA2556"/>
    <w:rsid w:val="00AA26A3"/>
    <w:rsid w:val="00AA2892"/>
    <w:rsid w:val="00AA2B30"/>
    <w:rsid w:val="00AA3090"/>
    <w:rsid w:val="00AA3266"/>
    <w:rsid w:val="00AA3991"/>
    <w:rsid w:val="00AA3A6A"/>
    <w:rsid w:val="00AA3EF3"/>
    <w:rsid w:val="00AA3F6B"/>
    <w:rsid w:val="00AA47D1"/>
    <w:rsid w:val="00AA49F9"/>
    <w:rsid w:val="00AA4BD5"/>
    <w:rsid w:val="00AA4D1B"/>
    <w:rsid w:val="00AA4DF8"/>
    <w:rsid w:val="00AA4E64"/>
    <w:rsid w:val="00AA552A"/>
    <w:rsid w:val="00AA586C"/>
    <w:rsid w:val="00AA5FAE"/>
    <w:rsid w:val="00AA61DC"/>
    <w:rsid w:val="00AA656B"/>
    <w:rsid w:val="00AA677D"/>
    <w:rsid w:val="00AA681D"/>
    <w:rsid w:val="00AA6B84"/>
    <w:rsid w:val="00AA7045"/>
    <w:rsid w:val="00AA71E0"/>
    <w:rsid w:val="00AA7261"/>
    <w:rsid w:val="00AA77CD"/>
    <w:rsid w:val="00AA7E7A"/>
    <w:rsid w:val="00AB02C8"/>
    <w:rsid w:val="00AB039B"/>
    <w:rsid w:val="00AB03F7"/>
    <w:rsid w:val="00AB07FB"/>
    <w:rsid w:val="00AB084C"/>
    <w:rsid w:val="00AB0858"/>
    <w:rsid w:val="00AB08CB"/>
    <w:rsid w:val="00AB091B"/>
    <w:rsid w:val="00AB0C6A"/>
    <w:rsid w:val="00AB0E44"/>
    <w:rsid w:val="00AB0EDA"/>
    <w:rsid w:val="00AB1233"/>
    <w:rsid w:val="00AB1700"/>
    <w:rsid w:val="00AB1AF5"/>
    <w:rsid w:val="00AB1E4D"/>
    <w:rsid w:val="00AB1FC0"/>
    <w:rsid w:val="00AB204F"/>
    <w:rsid w:val="00AB226B"/>
    <w:rsid w:val="00AB234E"/>
    <w:rsid w:val="00AB24ED"/>
    <w:rsid w:val="00AB263A"/>
    <w:rsid w:val="00AB26BD"/>
    <w:rsid w:val="00AB2717"/>
    <w:rsid w:val="00AB27F2"/>
    <w:rsid w:val="00AB2ABE"/>
    <w:rsid w:val="00AB2E77"/>
    <w:rsid w:val="00AB2EC6"/>
    <w:rsid w:val="00AB2ED6"/>
    <w:rsid w:val="00AB31BE"/>
    <w:rsid w:val="00AB34C9"/>
    <w:rsid w:val="00AB3EFF"/>
    <w:rsid w:val="00AB3F2C"/>
    <w:rsid w:val="00AB433B"/>
    <w:rsid w:val="00AB43F5"/>
    <w:rsid w:val="00AB4632"/>
    <w:rsid w:val="00AB463C"/>
    <w:rsid w:val="00AB470A"/>
    <w:rsid w:val="00AB4EA9"/>
    <w:rsid w:val="00AB5257"/>
    <w:rsid w:val="00AB52E7"/>
    <w:rsid w:val="00AB598C"/>
    <w:rsid w:val="00AB5CE5"/>
    <w:rsid w:val="00AB5D10"/>
    <w:rsid w:val="00AB5D24"/>
    <w:rsid w:val="00AB5DD2"/>
    <w:rsid w:val="00AB5EB2"/>
    <w:rsid w:val="00AB5FBC"/>
    <w:rsid w:val="00AB60B5"/>
    <w:rsid w:val="00AB610E"/>
    <w:rsid w:val="00AB6140"/>
    <w:rsid w:val="00AB62D2"/>
    <w:rsid w:val="00AB651B"/>
    <w:rsid w:val="00AB66DB"/>
    <w:rsid w:val="00AB6D92"/>
    <w:rsid w:val="00AB6E0B"/>
    <w:rsid w:val="00AB6F04"/>
    <w:rsid w:val="00AB718F"/>
    <w:rsid w:val="00AB7701"/>
    <w:rsid w:val="00AB7998"/>
    <w:rsid w:val="00AB79D1"/>
    <w:rsid w:val="00AB7A2E"/>
    <w:rsid w:val="00AB7ADB"/>
    <w:rsid w:val="00AB7C78"/>
    <w:rsid w:val="00AB7CEC"/>
    <w:rsid w:val="00AC0046"/>
    <w:rsid w:val="00AC0057"/>
    <w:rsid w:val="00AC044C"/>
    <w:rsid w:val="00AC071E"/>
    <w:rsid w:val="00AC0836"/>
    <w:rsid w:val="00AC0C9C"/>
    <w:rsid w:val="00AC11E8"/>
    <w:rsid w:val="00AC1329"/>
    <w:rsid w:val="00AC1591"/>
    <w:rsid w:val="00AC1910"/>
    <w:rsid w:val="00AC1A40"/>
    <w:rsid w:val="00AC1E42"/>
    <w:rsid w:val="00AC1E4F"/>
    <w:rsid w:val="00AC1F11"/>
    <w:rsid w:val="00AC2270"/>
    <w:rsid w:val="00AC237D"/>
    <w:rsid w:val="00AC2456"/>
    <w:rsid w:val="00AC2B0E"/>
    <w:rsid w:val="00AC2B69"/>
    <w:rsid w:val="00AC2D32"/>
    <w:rsid w:val="00AC2DC9"/>
    <w:rsid w:val="00AC313D"/>
    <w:rsid w:val="00AC344E"/>
    <w:rsid w:val="00AC3665"/>
    <w:rsid w:val="00AC3696"/>
    <w:rsid w:val="00AC38BB"/>
    <w:rsid w:val="00AC39B6"/>
    <w:rsid w:val="00AC3E03"/>
    <w:rsid w:val="00AC3EC3"/>
    <w:rsid w:val="00AC403E"/>
    <w:rsid w:val="00AC4229"/>
    <w:rsid w:val="00AC4538"/>
    <w:rsid w:val="00AC47F5"/>
    <w:rsid w:val="00AC4837"/>
    <w:rsid w:val="00AC4FF9"/>
    <w:rsid w:val="00AC5099"/>
    <w:rsid w:val="00AC563C"/>
    <w:rsid w:val="00AC597C"/>
    <w:rsid w:val="00AC5B34"/>
    <w:rsid w:val="00AC5BB7"/>
    <w:rsid w:val="00AC5C5E"/>
    <w:rsid w:val="00AC5FB2"/>
    <w:rsid w:val="00AC5FBF"/>
    <w:rsid w:val="00AC643F"/>
    <w:rsid w:val="00AC64BF"/>
    <w:rsid w:val="00AC651F"/>
    <w:rsid w:val="00AC6AD1"/>
    <w:rsid w:val="00AC6C11"/>
    <w:rsid w:val="00AC6EDD"/>
    <w:rsid w:val="00AC7501"/>
    <w:rsid w:val="00AC7564"/>
    <w:rsid w:val="00AC7649"/>
    <w:rsid w:val="00AC77F6"/>
    <w:rsid w:val="00AC7A6B"/>
    <w:rsid w:val="00AC7C3C"/>
    <w:rsid w:val="00AC7D3D"/>
    <w:rsid w:val="00AD01EA"/>
    <w:rsid w:val="00AD039E"/>
    <w:rsid w:val="00AD077F"/>
    <w:rsid w:val="00AD0813"/>
    <w:rsid w:val="00AD0D7C"/>
    <w:rsid w:val="00AD0EFD"/>
    <w:rsid w:val="00AD0F49"/>
    <w:rsid w:val="00AD11DA"/>
    <w:rsid w:val="00AD1BA5"/>
    <w:rsid w:val="00AD1D96"/>
    <w:rsid w:val="00AD272F"/>
    <w:rsid w:val="00AD2A48"/>
    <w:rsid w:val="00AD2B14"/>
    <w:rsid w:val="00AD2FD5"/>
    <w:rsid w:val="00AD4289"/>
    <w:rsid w:val="00AD46EA"/>
    <w:rsid w:val="00AD4830"/>
    <w:rsid w:val="00AD4DE4"/>
    <w:rsid w:val="00AD4DEB"/>
    <w:rsid w:val="00AD4E99"/>
    <w:rsid w:val="00AD5774"/>
    <w:rsid w:val="00AD5C5C"/>
    <w:rsid w:val="00AD5D9D"/>
    <w:rsid w:val="00AD5E92"/>
    <w:rsid w:val="00AD5F26"/>
    <w:rsid w:val="00AD605E"/>
    <w:rsid w:val="00AD6747"/>
    <w:rsid w:val="00AD67ED"/>
    <w:rsid w:val="00AD68C5"/>
    <w:rsid w:val="00AD6A5A"/>
    <w:rsid w:val="00AD6E66"/>
    <w:rsid w:val="00AD7731"/>
    <w:rsid w:val="00AE02D0"/>
    <w:rsid w:val="00AE03E9"/>
    <w:rsid w:val="00AE05F2"/>
    <w:rsid w:val="00AE072A"/>
    <w:rsid w:val="00AE07A7"/>
    <w:rsid w:val="00AE07EF"/>
    <w:rsid w:val="00AE0A5C"/>
    <w:rsid w:val="00AE0AF3"/>
    <w:rsid w:val="00AE0BDA"/>
    <w:rsid w:val="00AE0D09"/>
    <w:rsid w:val="00AE0D1A"/>
    <w:rsid w:val="00AE0D6A"/>
    <w:rsid w:val="00AE0FBE"/>
    <w:rsid w:val="00AE19C2"/>
    <w:rsid w:val="00AE1CA3"/>
    <w:rsid w:val="00AE1D5E"/>
    <w:rsid w:val="00AE1F31"/>
    <w:rsid w:val="00AE200E"/>
    <w:rsid w:val="00AE2241"/>
    <w:rsid w:val="00AE2423"/>
    <w:rsid w:val="00AE25D7"/>
    <w:rsid w:val="00AE2783"/>
    <w:rsid w:val="00AE2801"/>
    <w:rsid w:val="00AE2A3D"/>
    <w:rsid w:val="00AE2CDD"/>
    <w:rsid w:val="00AE2EBB"/>
    <w:rsid w:val="00AE31D3"/>
    <w:rsid w:val="00AE3482"/>
    <w:rsid w:val="00AE3562"/>
    <w:rsid w:val="00AE3721"/>
    <w:rsid w:val="00AE379E"/>
    <w:rsid w:val="00AE3FDF"/>
    <w:rsid w:val="00AE4152"/>
    <w:rsid w:val="00AE41F5"/>
    <w:rsid w:val="00AE433D"/>
    <w:rsid w:val="00AE4688"/>
    <w:rsid w:val="00AE4A43"/>
    <w:rsid w:val="00AE4B11"/>
    <w:rsid w:val="00AE4D7C"/>
    <w:rsid w:val="00AE51F1"/>
    <w:rsid w:val="00AE5739"/>
    <w:rsid w:val="00AE5C01"/>
    <w:rsid w:val="00AE5EB4"/>
    <w:rsid w:val="00AE62FD"/>
    <w:rsid w:val="00AE6387"/>
    <w:rsid w:val="00AE64A3"/>
    <w:rsid w:val="00AE6506"/>
    <w:rsid w:val="00AE66F0"/>
    <w:rsid w:val="00AE6BD8"/>
    <w:rsid w:val="00AE6C31"/>
    <w:rsid w:val="00AE6D2E"/>
    <w:rsid w:val="00AE6F41"/>
    <w:rsid w:val="00AE7420"/>
    <w:rsid w:val="00AE7951"/>
    <w:rsid w:val="00AF0074"/>
    <w:rsid w:val="00AF049A"/>
    <w:rsid w:val="00AF06CC"/>
    <w:rsid w:val="00AF0749"/>
    <w:rsid w:val="00AF081A"/>
    <w:rsid w:val="00AF176E"/>
    <w:rsid w:val="00AF177C"/>
    <w:rsid w:val="00AF198B"/>
    <w:rsid w:val="00AF1A01"/>
    <w:rsid w:val="00AF1B33"/>
    <w:rsid w:val="00AF1BF0"/>
    <w:rsid w:val="00AF205A"/>
    <w:rsid w:val="00AF2089"/>
    <w:rsid w:val="00AF20C9"/>
    <w:rsid w:val="00AF21D2"/>
    <w:rsid w:val="00AF279A"/>
    <w:rsid w:val="00AF28C1"/>
    <w:rsid w:val="00AF2BAE"/>
    <w:rsid w:val="00AF2CAA"/>
    <w:rsid w:val="00AF3017"/>
    <w:rsid w:val="00AF32A7"/>
    <w:rsid w:val="00AF346D"/>
    <w:rsid w:val="00AF3581"/>
    <w:rsid w:val="00AF37A4"/>
    <w:rsid w:val="00AF37D3"/>
    <w:rsid w:val="00AF3AC6"/>
    <w:rsid w:val="00AF3BE8"/>
    <w:rsid w:val="00AF40C5"/>
    <w:rsid w:val="00AF42A2"/>
    <w:rsid w:val="00AF458B"/>
    <w:rsid w:val="00AF468D"/>
    <w:rsid w:val="00AF470F"/>
    <w:rsid w:val="00AF490A"/>
    <w:rsid w:val="00AF4A6F"/>
    <w:rsid w:val="00AF4CE5"/>
    <w:rsid w:val="00AF528C"/>
    <w:rsid w:val="00AF532A"/>
    <w:rsid w:val="00AF545C"/>
    <w:rsid w:val="00AF5531"/>
    <w:rsid w:val="00AF576F"/>
    <w:rsid w:val="00AF5C9D"/>
    <w:rsid w:val="00AF5FCF"/>
    <w:rsid w:val="00AF6334"/>
    <w:rsid w:val="00AF692D"/>
    <w:rsid w:val="00AF6C51"/>
    <w:rsid w:val="00AF6CB9"/>
    <w:rsid w:val="00AF6D9A"/>
    <w:rsid w:val="00AF6DE3"/>
    <w:rsid w:val="00AF6F4A"/>
    <w:rsid w:val="00AF6F72"/>
    <w:rsid w:val="00AF70D7"/>
    <w:rsid w:val="00AF721F"/>
    <w:rsid w:val="00AF72F1"/>
    <w:rsid w:val="00AF7471"/>
    <w:rsid w:val="00AF78A1"/>
    <w:rsid w:val="00AF79BA"/>
    <w:rsid w:val="00AF7A27"/>
    <w:rsid w:val="00AF7A97"/>
    <w:rsid w:val="00AF7D33"/>
    <w:rsid w:val="00AF7ECB"/>
    <w:rsid w:val="00AF7F40"/>
    <w:rsid w:val="00B00065"/>
    <w:rsid w:val="00B00550"/>
    <w:rsid w:val="00B00CCA"/>
    <w:rsid w:val="00B00DA8"/>
    <w:rsid w:val="00B00EB2"/>
    <w:rsid w:val="00B012BB"/>
    <w:rsid w:val="00B0130F"/>
    <w:rsid w:val="00B017B2"/>
    <w:rsid w:val="00B020D2"/>
    <w:rsid w:val="00B0225A"/>
    <w:rsid w:val="00B022B5"/>
    <w:rsid w:val="00B02507"/>
    <w:rsid w:val="00B030DF"/>
    <w:rsid w:val="00B0313A"/>
    <w:rsid w:val="00B032D6"/>
    <w:rsid w:val="00B0353A"/>
    <w:rsid w:val="00B03610"/>
    <w:rsid w:val="00B036A7"/>
    <w:rsid w:val="00B03ACC"/>
    <w:rsid w:val="00B04102"/>
    <w:rsid w:val="00B041B4"/>
    <w:rsid w:val="00B04228"/>
    <w:rsid w:val="00B0423C"/>
    <w:rsid w:val="00B0463D"/>
    <w:rsid w:val="00B04731"/>
    <w:rsid w:val="00B0489C"/>
    <w:rsid w:val="00B04C2E"/>
    <w:rsid w:val="00B04ECE"/>
    <w:rsid w:val="00B04F36"/>
    <w:rsid w:val="00B04F8E"/>
    <w:rsid w:val="00B05151"/>
    <w:rsid w:val="00B051BB"/>
    <w:rsid w:val="00B054E0"/>
    <w:rsid w:val="00B0562F"/>
    <w:rsid w:val="00B05939"/>
    <w:rsid w:val="00B05AD1"/>
    <w:rsid w:val="00B05E43"/>
    <w:rsid w:val="00B05ECD"/>
    <w:rsid w:val="00B0601B"/>
    <w:rsid w:val="00B06053"/>
    <w:rsid w:val="00B06250"/>
    <w:rsid w:val="00B06432"/>
    <w:rsid w:val="00B0658A"/>
    <w:rsid w:val="00B0666A"/>
    <w:rsid w:val="00B06782"/>
    <w:rsid w:val="00B06890"/>
    <w:rsid w:val="00B06899"/>
    <w:rsid w:val="00B0689F"/>
    <w:rsid w:val="00B068C2"/>
    <w:rsid w:val="00B0694E"/>
    <w:rsid w:val="00B0698C"/>
    <w:rsid w:val="00B06A6C"/>
    <w:rsid w:val="00B06A98"/>
    <w:rsid w:val="00B06AD4"/>
    <w:rsid w:val="00B06B04"/>
    <w:rsid w:val="00B06B83"/>
    <w:rsid w:val="00B06E8B"/>
    <w:rsid w:val="00B071C1"/>
    <w:rsid w:val="00B075D5"/>
    <w:rsid w:val="00B075E0"/>
    <w:rsid w:val="00B076FC"/>
    <w:rsid w:val="00B07730"/>
    <w:rsid w:val="00B077D6"/>
    <w:rsid w:val="00B079D6"/>
    <w:rsid w:val="00B07E17"/>
    <w:rsid w:val="00B07ED1"/>
    <w:rsid w:val="00B07FE7"/>
    <w:rsid w:val="00B101A4"/>
    <w:rsid w:val="00B102F9"/>
    <w:rsid w:val="00B1045D"/>
    <w:rsid w:val="00B10553"/>
    <w:rsid w:val="00B10682"/>
    <w:rsid w:val="00B10912"/>
    <w:rsid w:val="00B10CED"/>
    <w:rsid w:val="00B10E51"/>
    <w:rsid w:val="00B10E6B"/>
    <w:rsid w:val="00B10FF1"/>
    <w:rsid w:val="00B11305"/>
    <w:rsid w:val="00B11693"/>
    <w:rsid w:val="00B1176F"/>
    <w:rsid w:val="00B117B8"/>
    <w:rsid w:val="00B11892"/>
    <w:rsid w:val="00B11946"/>
    <w:rsid w:val="00B11A46"/>
    <w:rsid w:val="00B11B17"/>
    <w:rsid w:val="00B11C5E"/>
    <w:rsid w:val="00B11C78"/>
    <w:rsid w:val="00B11E50"/>
    <w:rsid w:val="00B11E91"/>
    <w:rsid w:val="00B1227D"/>
    <w:rsid w:val="00B122CA"/>
    <w:rsid w:val="00B12765"/>
    <w:rsid w:val="00B12A5D"/>
    <w:rsid w:val="00B131FF"/>
    <w:rsid w:val="00B1371B"/>
    <w:rsid w:val="00B13723"/>
    <w:rsid w:val="00B13813"/>
    <w:rsid w:val="00B1391D"/>
    <w:rsid w:val="00B13942"/>
    <w:rsid w:val="00B139E6"/>
    <w:rsid w:val="00B13A90"/>
    <w:rsid w:val="00B13ADA"/>
    <w:rsid w:val="00B1421A"/>
    <w:rsid w:val="00B1428C"/>
    <w:rsid w:val="00B1456C"/>
    <w:rsid w:val="00B14721"/>
    <w:rsid w:val="00B14C4C"/>
    <w:rsid w:val="00B14EFE"/>
    <w:rsid w:val="00B14F11"/>
    <w:rsid w:val="00B1554D"/>
    <w:rsid w:val="00B15585"/>
    <w:rsid w:val="00B15907"/>
    <w:rsid w:val="00B15B54"/>
    <w:rsid w:val="00B15E81"/>
    <w:rsid w:val="00B15FCB"/>
    <w:rsid w:val="00B1611C"/>
    <w:rsid w:val="00B162F8"/>
    <w:rsid w:val="00B16611"/>
    <w:rsid w:val="00B1706E"/>
    <w:rsid w:val="00B17078"/>
    <w:rsid w:val="00B1715D"/>
    <w:rsid w:val="00B176F3"/>
    <w:rsid w:val="00B179C1"/>
    <w:rsid w:val="00B17AB6"/>
    <w:rsid w:val="00B17EB3"/>
    <w:rsid w:val="00B204C9"/>
    <w:rsid w:val="00B20C64"/>
    <w:rsid w:val="00B20DF2"/>
    <w:rsid w:val="00B2109F"/>
    <w:rsid w:val="00B2118B"/>
    <w:rsid w:val="00B21A32"/>
    <w:rsid w:val="00B21CA9"/>
    <w:rsid w:val="00B21E52"/>
    <w:rsid w:val="00B22C37"/>
    <w:rsid w:val="00B22C99"/>
    <w:rsid w:val="00B22DBC"/>
    <w:rsid w:val="00B22E0E"/>
    <w:rsid w:val="00B233ED"/>
    <w:rsid w:val="00B2349F"/>
    <w:rsid w:val="00B23570"/>
    <w:rsid w:val="00B23738"/>
    <w:rsid w:val="00B237B5"/>
    <w:rsid w:val="00B23882"/>
    <w:rsid w:val="00B23AEB"/>
    <w:rsid w:val="00B23FC9"/>
    <w:rsid w:val="00B2407C"/>
    <w:rsid w:val="00B244D8"/>
    <w:rsid w:val="00B24768"/>
    <w:rsid w:val="00B247F9"/>
    <w:rsid w:val="00B24826"/>
    <w:rsid w:val="00B2496F"/>
    <w:rsid w:val="00B249D2"/>
    <w:rsid w:val="00B24A4D"/>
    <w:rsid w:val="00B24D83"/>
    <w:rsid w:val="00B253E9"/>
    <w:rsid w:val="00B2547B"/>
    <w:rsid w:val="00B255D3"/>
    <w:rsid w:val="00B25744"/>
    <w:rsid w:val="00B25783"/>
    <w:rsid w:val="00B25796"/>
    <w:rsid w:val="00B25883"/>
    <w:rsid w:val="00B25986"/>
    <w:rsid w:val="00B2609A"/>
    <w:rsid w:val="00B2688C"/>
    <w:rsid w:val="00B2690F"/>
    <w:rsid w:val="00B26EAA"/>
    <w:rsid w:val="00B27055"/>
    <w:rsid w:val="00B27113"/>
    <w:rsid w:val="00B272CE"/>
    <w:rsid w:val="00B27384"/>
    <w:rsid w:val="00B276E3"/>
    <w:rsid w:val="00B27BC4"/>
    <w:rsid w:val="00B27FCA"/>
    <w:rsid w:val="00B30148"/>
    <w:rsid w:val="00B30290"/>
    <w:rsid w:val="00B3029E"/>
    <w:rsid w:val="00B30414"/>
    <w:rsid w:val="00B30545"/>
    <w:rsid w:val="00B306E6"/>
    <w:rsid w:val="00B3073F"/>
    <w:rsid w:val="00B3075E"/>
    <w:rsid w:val="00B307DD"/>
    <w:rsid w:val="00B308A4"/>
    <w:rsid w:val="00B308FA"/>
    <w:rsid w:val="00B30FE5"/>
    <w:rsid w:val="00B31247"/>
    <w:rsid w:val="00B31684"/>
    <w:rsid w:val="00B316EC"/>
    <w:rsid w:val="00B319F4"/>
    <w:rsid w:val="00B31AA8"/>
    <w:rsid w:val="00B31AF5"/>
    <w:rsid w:val="00B31DEC"/>
    <w:rsid w:val="00B31EBD"/>
    <w:rsid w:val="00B31FAF"/>
    <w:rsid w:val="00B320FB"/>
    <w:rsid w:val="00B323C7"/>
    <w:rsid w:val="00B328A5"/>
    <w:rsid w:val="00B32AE2"/>
    <w:rsid w:val="00B32C58"/>
    <w:rsid w:val="00B331F8"/>
    <w:rsid w:val="00B331FB"/>
    <w:rsid w:val="00B33328"/>
    <w:rsid w:val="00B33400"/>
    <w:rsid w:val="00B3355F"/>
    <w:rsid w:val="00B339EA"/>
    <w:rsid w:val="00B33BD0"/>
    <w:rsid w:val="00B33C64"/>
    <w:rsid w:val="00B33CEA"/>
    <w:rsid w:val="00B34100"/>
    <w:rsid w:val="00B341F3"/>
    <w:rsid w:val="00B344C3"/>
    <w:rsid w:val="00B34630"/>
    <w:rsid w:val="00B346AF"/>
    <w:rsid w:val="00B3496A"/>
    <w:rsid w:val="00B34A4A"/>
    <w:rsid w:val="00B34B90"/>
    <w:rsid w:val="00B34CF0"/>
    <w:rsid w:val="00B34F30"/>
    <w:rsid w:val="00B3500F"/>
    <w:rsid w:val="00B35200"/>
    <w:rsid w:val="00B356AA"/>
    <w:rsid w:val="00B356AC"/>
    <w:rsid w:val="00B356DF"/>
    <w:rsid w:val="00B357AD"/>
    <w:rsid w:val="00B358AB"/>
    <w:rsid w:val="00B359F3"/>
    <w:rsid w:val="00B35AEF"/>
    <w:rsid w:val="00B36047"/>
    <w:rsid w:val="00B36226"/>
    <w:rsid w:val="00B3633D"/>
    <w:rsid w:val="00B36476"/>
    <w:rsid w:val="00B36B91"/>
    <w:rsid w:val="00B37688"/>
    <w:rsid w:val="00B3791A"/>
    <w:rsid w:val="00B37D8C"/>
    <w:rsid w:val="00B37F73"/>
    <w:rsid w:val="00B406F2"/>
    <w:rsid w:val="00B40A61"/>
    <w:rsid w:val="00B40A8D"/>
    <w:rsid w:val="00B40BE7"/>
    <w:rsid w:val="00B41222"/>
    <w:rsid w:val="00B41670"/>
    <w:rsid w:val="00B41686"/>
    <w:rsid w:val="00B41A93"/>
    <w:rsid w:val="00B41C81"/>
    <w:rsid w:val="00B41DDE"/>
    <w:rsid w:val="00B420A8"/>
    <w:rsid w:val="00B425C1"/>
    <w:rsid w:val="00B4268E"/>
    <w:rsid w:val="00B42916"/>
    <w:rsid w:val="00B42ED3"/>
    <w:rsid w:val="00B42EDC"/>
    <w:rsid w:val="00B430E7"/>
    <w:rsid w:val="00B43123"/>
    <w:rsid w:val="00B4312E"/>
    <w:rsid w:val="00B43131"/>
    <w:rsid w:val="00B4319B"/>
    <w:rsid w:val="00B433BF"/>
    <w:rsid w:val="00B434AB"/>
    <w:rsid w:val="00B439C2"/>
    <w:rsid w:val="00B43A19"/>
    <w:rsid w:val="00B4400A"/>
    <w:rsid w:val="00B44132"/>
    <w:rsid w:val="00B4439D"/>
    <w:rsid w:val="00B44A4B"/>
    <w:rsid w:val="00B452C9"/>
    <w:rsid w:val="00B45488"/>
    <w:rsid w:val="00B455F6"/>
    <w:rsid w:val="00B458D6"/>
    <w:rsid w:val="00B458F0"/>
    <w:rsid w:val="00B459A0"/>
    <w:rsid w:val="00B45F94"/>
    <w:rsid w:val="00B46257"/>
    <w:rsid w:val="00B46430"/>
    <w:rsid w:val="00B46555"/>
    <w:rsid w:val="00B465D1"/>
    <w:rsid w:val="00B46667"/>
    <w:rsid w:val="00B46D08"/>
    <w:rsid w:val="00B47037"/>
    <w:rsid w:val="00B474FE"/>
    <w:rsid w:val="00B47653"/>
    <w:rsid w:val="00B47D5B"/>
    <w:rsid w:val="00B47E1B"/>
    <w:rsid w:val="00B47EAB"/>
    <w:rsid w:val="00B500B8"/>
    <w:rsid w:val="00B5036C"/>
    <w:rsid w:val="00B50530"/>
    <w:rsid w:val="00B50553"/>
    <w:rsid w:val="00B505F1"/>
    <w:rsid w:val="00B50A2E"/>
    <w:rsid w:val="00B512D9"/>
    <w:rsid w:val="00B5189B"/>
    <w:rsid w:val="00B519D4"/>
    <w:rsid w:val="00B51B05"/>
    <w:rsid w:val="00B51B2F"/>
    <w:rsid w:val="00B51BD9"/>
    <w:rsid w:val="00B51C6D"/>
    <w:rsid w:val="00B51F47"/>
    <w:rsid w:val="00B51F65"/>
    <w:rsid w:val="00B51FD2"/>
    <w:rsid w:val="00B52049"/>
    <w:rsid w:val="00B524F8"/>
    <w:rsid w:val="00B5282B"/>
    <w:rsid w:val="00B52885"/>
    <w:rsid w:val="00B52ACD"/>
    <w:rsid w:val="00B52C30"/>
    <w:rsid w:val="00B52D24"/>
    <w:rsid w:val="00B52DE4"/>
    <w:rsid w:val="00B52E19"/>
    <w:rsid w:val="00B52E71"/>
    <w:rsid w:val="00B531C9"/>
    <w:rsid w:val="00B53411"/>
    <w:rsid w:val="00B534AB"/>
    <w:rsid w:val="00B53779"/>
    <w:rsid w:val="00B53A8F"/>
    <w:rsid w:val="00B53C1E"/>
    <w:rsid w:val="00B53CCA"/>
    <w:rsid w:val="00B53E43"/>
    <w:rsid w:val="00B53F99"/>
    <w:rsid w:val="00B5422E"/>
    <w:rsid w:val="00B54298"/>
    <w:rsid w:val="00B5429C"/>
    <w:rsid w:val="00B543D6"/>
    <w:rsid w:val="00B54487"/>
    <w:rsid w:val="00B544F4"/>
    <w:rsid w:val="00B54A07"/>
    <w:rsid w:val="00B54C31"/>
    <w:rsid w:val="00B54C5A"/>
    <w:rsid w:val="00B54E8B"/>
    <w:rsid w:val="00B54F78"/>
    <w:rsid w:val="00B552ED"/>
    <w:rsid w:val="00B5546C"/>
    <w:rsid w:val="00B55525"/>
    <w:rsid w:val="00B55620"/>
    <w:rsid w:val="00B55A11"/>
    <w:rsid w:val="00B55D36"/>
    <w:rsid w:val="00B55F0F"/>
    <w:rsid w:val="00B55F1D"/>
    <w:rsid w:val="00B56100"/>
    <w:rsid w:val="00B56355"/>
    <w:rsid w:val="00B56477"/>
    <w:rsid w:val="00B5659B"/>
    <w:rsid w:val="00B56603"/>
    <w:rsid w:val="00B566A8"/>
    <w:rsid w:val="00B567A2"/>
    <w:rsid w:val="00B56976"/>
    <w:rsid w:val="00B56AD1"/>
    <w:rsid w:val="00B570A3"/>
    <w:rsid w:val="00B571E7"/>
    <w:rsid w:val="00B574DE"/>
    <w:rsid w:val="00B5767F"/>
    <w:rsid w:val="00B577B6"/>
    <w:rsid w:val="00B57B78"/>
    <w:rsid w:val="00B57CB0"/>
    <w:rsid w:val="00B57EDA"/>
    <w:rsid w:val="00B57FDB"/>
    <w:rsid w:val="00B60231"/>
    <w:rsid w:val="00B60753"/>
    <w:rsid w:val="00B607BB"/>
    <w:rsid w:val="00B60B13"/>
    <w:rsid w:val="00B61480"/>
    <w:rsid w:val="00B61529"/>
    <w:rsid w:val="00B61538"/>
    <w:rsid w:val="00B6160F"/>
    <w:rsid w:val="00B61C99"/>
    <w:rsid w:val="00B61CE1"/>
    <w:rsid w:val="00B61FAA"/>
    <w:rsid w:val="00B6212D"/>
    <w:rsid w:val="00B621C8"/>
    <w:rsid w:val="00B62304"/>
    <w:rsid w:val="00B62313"/>
    <w:rsid w:val="00B623F0"/>
    <w:rsid w:val="00B62656"/>
    <w:rsid w:val="00B6272C"/>
    <w:rsid w:val="00B62AC2"/>
    <w:rsid w:val="00B63002"/>
    <w:rsid w:val="00B6308F"/>
    <w:rsid w:val="00B63486"/>
    <w:rsid w:val="00B63777"/>
    <w:rsid w:val="00B63914"/>
    <w:rsid w:val="00B639B1"/>
    <w:rsid w:val="00B63D85"/>
    <w:rsid w:val="00B640AB"/>
    <w:rsid w:val="00B64396"/>
    <w:rsid w:val="00B6463A"/>
    <w:rsid w:val="00B64872"/>
    <w:rsid w:val="00B64E4B"/>
    <w:rsid w:val="00B652AC"/>
    <w:rsid w:val="00B6534F"/>
    <w:rsid w:val="00B6541F"/>
    <w:rsid w:val="00B65939"/>
    <w:rsid w:val="00B65990"/>
    <w:rsid w:val="00B65993"/>
    <w:rsid w:val="00B65A24"/>
    <w:rsid w:val="00B65F3E"/>
    <w:rsid w:val="00B65FAA"/>
    <w:rsid w:val="00B661F9"/>
    <w:rsid w:val="00B662BF"/>
    <w:rsid w:val="00B66423"/>
    <w:rsid w:val="00B665CC"/>
    <w:rsid w:val="00B6675B"/>
    <w:rsid w:val="00B669CF"/>
    <w:rsid w:val="00B66BDA"/>
    <w:rsid w:val="00B66D4E"/>
    <w:rsid w:val="00B66E74"/>
    <w:rsid w:val="00B66EF7"/>
    <w:rsid w:val="00B66F61"/>
    <w:rsid w:val="00B670C3"/>
    <w:rsid w:val="00B67218"/>
    <w:rsid w:val="00B6734E"/>
    <w:rsid w:val="00B6735F"/>
    <w:rsid w:val="00B674FD"/>
    <w:rsid w:val="00B6751A"/>
    <w:rsid w:val="00B67775"/>
    <w:rsid w:val="00B67906"/>
    <w:rsid w:val="00B679D6"/>
    <w:rsid w:val="00B67AED"/>
    <w:rsid w:val="00B67C64"/>
    <w:rsid w:val="00B67CFE"/>
    <w:rsid w:val="00B67F11"/>
    <w:rsid w:val="00B70355"/>
    <w:rsid w:val="00B70432"/>
    <w:rsid w:val="00B7051B"/>
    <w:rsid w:val="00B708A9"/>
    <w:rsid w:val="00B70C5B"/>
    <w:rsid w:val="00B70D46"/>
    <w:rsid w:val="00B70E47"/>
    <w:rsid w:val="00B7114C"/>
    <w:rsid w:val="00B71363"/>
    <w:rsid w:val="00B714F6"/>
    <w:rsid w:val="00B71528"/>
    <w:rsid w:val="00B71CF3"/>
    <w:rsid w:val="00B71FB6"/>
    <w:rsid w:val="00B720BD"/>
    <w:rsid w:val="00B722E0"/>
    <w:rsid w:val="00B72466"/>
    <w:rsid w:val="00B72785"/>
    <w:rsid w:val="00B7299C"/>
    <w:rsid w:val="00B729FE"/>
    <w:rsid w:val="00B72ABF"/>
    <w:rsid w:val="00B72B0D"/>
    <w:rsid w:val="00B730A8"/>
    <w:rsid w:val="00B730F4"/>
    <w:rsid w:val="00B7335E"/>
    <w:rsid w:val="00B73548"/>
    <w:rsid w:val="00B73560"/>
    <w:rsid w:val="00B73BDD"/>
    <w:rsid w:val="00B74398"/>
    <w:rsid w:val="00B748F9"/>
    <w:rsid w:val="00B74972"/>
    <w:rsid w:val="00B74B92"/>
    <w:rsid w:val="00B74C55"/>
    <w:rsid w:val="00B74D3F"/>
    <w:rsid w:val="00B74E8B"/>
    <w:rsid w:val="00B751D9"/>
    <w:rsid w:val="00B7523C"/>
    <w:rsid w:val="00B75297"/>
    <w:rsid w:val="00B755DB"/>
    <w:rsid w:val="00B7576B"/>
    <w:rsid w:val="00B75949"/>
    <w:rsid w:val="00B759ED"/>
    <w:rsid w:val="00B75A12"/>
    <w:rsid w:val="00B75BAE"/>
    <w:rsid w:val="00B75C8A"/>
    <w:rsid w:val="00B75EE7"/>
    <w:rsid w:val="00B763D3"/>
    <w:rsid w:val="00B7643D"/>
    <w:rsid w:val="00B76E2E"/>
    <w:rsid w:val="00B76E71"/>
    <w:rsid w:val="00B770C3"/>
    <w:rsid w:val="00B77150"/>
    <w:rsid w:val="00B773AA"/>
    <w:rsid w:val="00B7761A"/>
    <w:rsid w:val="00B77999"/>
    <w:rsid w:val="00B77A49"/>
    <w:rsid w:val="00B77B17"/>
    <w:rsid w:val="00B77FC5"/>
    <w:rsid w:val="00B80002"/>
    <w:rsid w:val="00B80183"/>
    <w:rsid w:val="00B80232"/>
    <w:rsid w:val="00B80518"/>
    <w:rsid w:val="00B80754"/>
    <w:rsid w:val="00B80A78"/>
    <w:rsid w:val="00B80DF6"/>
    <w:rsid w:val="00B81152"/>
    <w:rsid w:val="00B81336"/>
    <w:rsid w:val="00B8146F"/>
    <w:rsid w:val="00B81659"/>
    <w:rsid w:val="00B81A6D"/>
    <w:rsid w:val="00B81B06"/>
    <w:rsid w:val="00B81D23"/>
    <w:rsid w:val="00B82022"/>
    <w:rsid w:val="00B8207C"/>
    <w:rsid w:val="00B82107"/>
    <w:rsid w:val="00B821F4"/>
    <w:rsid w:val="00B827CB"/>
    <w:rsid w:val="00B82924"/>
    <w:rsid w:val="00B82928"/>
    <w:rsid w:val="00B82F25"/>
    <w:rsid w:val="00B831CC"/>
    <w:rsid w:val="00B8328F"/>
    <w:rsid w:val="00B83543"/>
    <w:rsid w:val="00B83551"/>
    <w:rsid w:val="00B8366C"/>
    <w:rsid w:val="00B83BD2"/>
    <w:rsid w:val="00B83C28"/>
    <w:rsid w:val="00B83E76"/>
    <w:rsid w:val="00B83E77"/>
    <w:rsid w:val="00B8412C"/>
    <w:rsid w:val="00B841C8"/>
    <w:rsid w:val="00B84400"/>
    <w:rsid w:val="00B846F0"/>
    <w:rsid w:val="00B84854"/>
    <w:rsid w:val="00B84964"/>
    <w:rsid w:val="00B84CD9"/>
    <w:rsid w:val="00B84E2D"/>
    <w:rsid w:val="00B855AD"/>
    <w:rsid w:val="00B86108"/>
    <w:rsid w:val="00B86392"/>
    <w:rsid w:val="00B86683"/>
    <w:rsid w:val="00B86B9C"/>
    <w:rsid w:val="00B86BF4"/>
    <w:rsid w:val="00B86EFB"/>
    <w:rsid w:val="00B870F7"/>
    <w:rsid w:val="00B87203"/>
    <w:rsid w:val="00B874D8"/>
    <w:rsid w:val="00B8778D"/>
    <w:rsid w:val="00B8797E"/>
    <w:rsid w:val="00B87C12"/>
    <w:rsid w:val="00B902DF"/>
    <w:rsid w:val="00B9038E"/>
    <w:rsid w:val="00B90416"/>
    <w:rsid w:val="00B90543"/>
    <w:rsid w:val="00B90690"/>
    <w:rsid w:val="00B90897"/>
    <w:rsid w:val="00B90958"/>
    <w:rsid w:val="00B909C3"/>
    <w:rsid w:val="00B90B37"/>
    <w:rsid w:val="00B90DE0"/>
    <w:rsid w:val="00B90FC6"/>
    <w:rsid w:val="00B9190B"/>
    <w:rsid w:val="00B91ACC"/>
    <w:rsid w:val="00B91D68"/>
    <w:rsid w:val="00B920A5"/>
    <w:rsid w:val="00B920D3"/>
    <w:rsid w:val="00B92141"/>
    <w:rsid w:val="00B92518"/>
    <w:rsid w:val="00B92A89"/>
    <w:rsid w:val="00B930B6"/>
    <w:rsid w:val="00B9345A"/>
    <w:rsid w:val="00B93C5D"/>
    <w:rsid w:val="00B93D2E"/>
    <w:rsid w:val="00B940F0"/>
    <w:rsid w:val="00B942CB"/>
    <w:rsid w:val="00B942F7"/>
    <w:rsid w:val="00B944CD"/>
    <w:rsid w:val="00B94832"/>
    <w:rsid w:val="00B94841"/>
    <w:rsid w:val="00B94A84"/>
    <w:rsid w:val="00B94BC7"/>
    <w:rsid w:val="00B9522F"/>
    <w:rsid w:val="00B95864"/>
    <w:rsid w:val="00B959E0"/>
    <w:rsid w:val="00B95A16"/>
    <w:rsid w:val="00B95BCB"/>
    <w:rsid w:val="00B95F76"/>
    <w:rsid w:val="00B95FE6"/>
    <w:rsid w:val="00B96216"/>
    <w:rsid w:val="00B96412"/>
    <w:rsid w:val="00B96711"/>
    <w:rsid w:val="00B9672C"/>
    <w:rsid w:val="00B969BC"/>
    <w:rsid w:val="00B96A02"/>
    <w:rsid w:val="00B96BF5"/>
    <w:rsid w:val="00B971C6"/>
    <w:rsid w:val="00B972BD"/>
    <w:rsid w:val="00B974F0"/>
    <w:rsid w:val="00B974F1"/>
    <w:rsid w:val="00B97928"/>
    <w:rsid w:val="00BA0462"/>
    <w:rsid w:val="00BA0498"/>
    <w:rsid w:val="00BA09DF"/>
    <w:rsid w:val="00BA0AC7"/>
    <w:rsid w:val="00BA0CB9"/>
    <w:rsid w:val="00BA0F0B"/>
    <w:rsid w:val="00BA0F92"/>
    <w:rsid w:val="00BA0FCB"/>
    <w:rsid w:val="00BA0FE7"/>
    <w:rsid w:val="00BA131C"/>
    <w:rsid w:val="00BA172B"/>
    <w:rsid w:val="00BA19AA"/>
    <w:rsid w:val="00BA1E7B"/>
    <w:rsid w:val="00BA1EFA"/>
    <w:rsid w:val="00BA1F24"/>
    <w:rsid w:val="00BA1FDC"/>
    <w:rsid w:val="00BA202C"/>
    <w:rsid w:val="00BA2491"/>
    <w:rsid w:val="00BA2516"/>
    <w:rsid w:val="00BA25D9"/>
    <w:rsid w:val="00BA2609"/>
    <w:rsid w:val="00BA2614"/>
    <w:rsid w:val="00BA2C63"/>
    <w:rsid w:val="00BA2CD9"/>
    <w:rsid w:val="00BA2E8E"/>
    <w:rsid w:val="00BA3175"/>
    <w:rsid w:val="00BA3968"/>
    <w:rsid w:val="00BA3AD5"/>
    <w:rsid w:val="00BA3BCF"/>
    <w:rsid w:val="00BA3BDC"/>
    <w:rsid w:val="00BA419C"/>
    <w:rsid w:val="00BA42AA"/>
    <w:rsid w:val="00BA4966"/>
    <w:rsid w:val="00BA4A15"/>
    <w:rsid w:val="00BA4AC3"/>
    <w:rsid w:val="00BA4BE4"/>
    <w:rsid w:val="00BA4CC1"/>
    <w:rsid w:val="00BA523D"/>
    <w:rsid w:val="00BA5394"/>
    <w:rsid w:val="00BA54E0"/>
    <w:rsid w:val="00BA5742"/>
    <w:rsid w:val="00BA57C7"/>
    <w:rsid w:val="00BA57E7"/>
    <w:rsid w:val="00BA5B1E"/>
    <w:rsid w:val="00BA5C44"/>
    <w:rsid w:val="00BA5D12"/>
    <w:rsid w:val="00BA60BA"/>
    <w:rsid w:val="00BA62FF"/>
    <w:rsid w:val="00BA67E0"/>
    <w:rsid w:val="00BA6993"/>
    <w:rsid w:val="00BA6995"/>
    <w:rsid w:val="00BA69A7"/>
    <w:rsid w:val="00BA6BB3"/>
    <w:rsid w:val="00BA6C3B"/>
    <w:rsid w:val="00BA711A"/>
    <w:rsid w:val="00BA7204"/>
    <w:rsid w:val="00BA7246"/>
    <w:rsid w:val="00BA7942"/>
    <w:rsid w:val="00BA7B9E"/>
    <w:rsid w:val="00BA7D18"/>
    <w:rsid w:val="00BA7FBE"/>
    <w:rsid w:val="00BA7FC2"/>
    <w:rsid w:val="00BB016D"/>
    <w:rsid w:val="00BB0262"/>
    <w:rsid w:val="00BB0282"/>
    <w:rsid w:val="00BB06A8"/>
    <w:rsid w:val="00BB075E"/>
    <w:rsid w:val="00BB0CB7"/>
    <w:rsid w:val="00BB0DF3"/>
    <w:rsid w:val="00BB0E03"/>
    <w:rsid w:val="00BB1261"/>
    <w:rsid w:val="00BB13A0"/>
    <w:rsid w:val="00BB14DE"/>
    <w:rsid w:val="00BB1589"/>
    <w:rsid w:val="00BB18EE"/>
    <w:rsid w:val="00BB1910"/>
    <w:rsid w:val="00BB1AC3"/>
    <w:rsid w:val="00BB1C2E"/>
    <w:rsid w:val="00BB1CB7"/>
    <w:rsid w:val="00BB1D69"/>
    <w:rsid w:val="00BB2092"/>
    <w:rsid w:val="00BB26C2"/>
    <w:rsid w:val="00BB294C"/>
    <w:rsid w:val="00BB2AB4"/>
    <w:rsid w:val="00BB2C9D"/>
    <w:rsid w:val="00BB2CAA"/>
    <w:rsid w:val="00BB3372"/>
    <w:rsid w:val="00BB3469"/>
    <w:rsid w:val="00BB353F"/>
    <w:rsid w:val="00BB39B9"/>
    <w:rsid w:val="00BB3C1A"/>
    <w:rsid w:val="00BB3D7D"/>
    <w:rsid w:val="00BB3EDD"/>
    <w:rsid w:val="00BB406E"/>
    <w:rsid w:val="00BB41B5"/>
    <w:rsid w:val="00BB49A4"/>
    <w:rsid w:val="00BB4ADB"/>
    <w:rsid w:val="00BB4B12"/>
    <w:rsid w:val="00BB4E23"/>
    <w:rsid w:val="00BB4E49"/>
    <w:rsid w:val="00BB4E4D"/>
    <w:rsid w:val="00BB4EA2"/>
    <w:rsid w:val="00BB5100"/>
    <w:rsid w:val="00BB511B"/>
    <w:rsid w:val="00BB51DD"/>
    <w:rsid w:val="00BB51E9"/>
    <w:rsid w:val="00BB57B0"/>
    <w:rsid w:val="00BB5970"/>
    <w:rsid w:val="00BB5A92"/>
    <w:rsid w:val="00BB5F1D"/>
    <w:rsid w:val="00BB5FEB"/>
    <w:rsid w:val="00BB625E"/>
    <w:rsid w:val="00BB676C"/>
    <w:rsid w:val="00BB6848"/>
    <w:rsid w:val="00BB68EC"/>
    <w:rsid w:val="00BB6991"/>
    <w:rsid w:val="00BB69FC"/>
    <w:rsid w:val="00BB6AB5"/>
    <w:rsid w:val="00BB6F70"/>
    <w:rsid w:val="00BB71D5"/>
    <w:rsid w:val="00BB7267"/>
    <w:rsid w:val="00BB7454"/>
    <w:rsid w:val="00BB7744"/>
    <w:rsid w:val="00BB78C7"/>
    <w:rsid w:val="00BB7F03"/>
    <w:rsid w:val="00BC0057"/>
    <w:rsid w:val="00BC00B8"/>
    <w:rsid w:val="00BC01C5"/>
    <w:rsid w:val="00BC033A"/>
    <w:rsid w:val="00BC035B"/>
    <w:rsid w:val="00BC0829"/>
    <w:rsid w:val="00BC088E"/>
    <w:rsid w:val="00BC0914"/>
    <w:rsid w:val="00BC09A3"/>
    <w:rsid w:val="00BC0DEC"/>
    <w:rsid w:val="00BC0F26"/>
    <w:rsid w:val="00BC1786"/>
    <w:rsid w:val="00BC17B8"/>
    <w:rsid w:val="00BC197C"/>
    <w:rsid w:val="00BC1B7E"/>
    <w:rsid w:val="00BC2016"/>
    <w:rsid w:val="00BC213B"/>
    <w:rsid w:val="00BC2147"/>
    <w:rsid w:val="00BC243A"/>
    <w:rsid w:val="00BC248C"/>
    <w:rsid w:val="00BC258D"/>
    <w:rsid w:val="00BC25F7"/>
    <w:rsid w:val="00BC2666"/>
    <w:rsid w:val="00BC26F9"/>
    <w:rsid w:val="00BC2A09"/>
    <w:rsid w:val="00BC2BA3"/>
    <w:rsid w:val="00BC2CD3"/>
    <w:rsid w:val="00BC2DF3"/>
    <w:rsid w:val="00BC2E9F"/>
    <w:rsid w:val="00BC2EA0"/>
    <w:rsid w:val="00BC2EA7"/>
    <w:rsid w:val="00BC2EE2"/>
    <w:rsid w:val="00BC308C"/>
    <w:rsid w:val="00BC3553"/>
    <w:rsid w:val="00BC359B"/>
    <w:rsid w:val="00BC392A"/>
    <w:rsid w:val="00BC3D05"/>
    <w:rsid w:val="00BC407C"/>
    <w:rsid w:val="00BC41E0"/>
    <w:rsid w:val="00BC4350"/>
    <w:rsid w:val="00BC4452"/>
    <w:rsid w:val="00BC4646"/>
    <w:rsid w:val="00BC46A9"/>
    <w:rsid w:val="00BC4816"/>
    <w:rsid w:val="00BC491F"/>
    <w:rsid w:val="00BC4D01"/>
    <w:rsid w:val="00BC4E7F"/>
    <w:rsid w:val="00BC5146"/>
    <w:rsid w:val="00BC5331"/>
    <w:rsid w:val="00BC55CA"/>
    <w:rsid w:val="00BC5742"/>
    <w:rsid w:val="00BC5860"/>
    <w:rsid w:val="00BC5CAD"/>
    <w:rsid w:val="00BC6D38"/>
    <w:rsid w:val="00BC6DD7"/>
    <w:rsid w:val="00BC70EA"/>
    <w:rsid w:val="00BC7355"/>
    <w:rsid w:val="00BC7478"/>
    <w:rsid w:val="00BC7B6C"/>
    <w:rsid w:val="00BC7FCE"/>
    <w:rsid w:val="00BD0409"/>
    <w:rsid w:val="00BD042B"/>
    <w:rsid w:val="00BD0498"/>
    <w:rsid w:val="00BD07A1"/>
    <w:rsid w:val="00BD088D"/>
    <w:rsid w:val="00BD0A38"/>
    <w:rsid w:val="00BD0C3D"/>
    <w:rsid w:val="00BD1075"/>
    <w:rsid w:val="00BD11F2"/>
    <w:rsid w:val="00BD1204"/>
    <w:rsid w:val="00BD1233"/>
    <w:rsid w:val="00BD126D"/>
    <w:rsid w:val="00BD1506"/>
    <w:rsid w:val="00BD18FD"/>
    <w:rsid w:val="00BD1C1B"/>
    <w:rsid w:val="00BD203F"/>
    <w:rsid w:val="00BD2379"/>
    <w:rsid w:val="00BD28C1"/>
    <w:rsid w:val="00BD2F98"/>
    <w:rsid w:val="00BD31A1"/>
    <w:rsid w:val="00BD3549"/>
    <w:rsid w:val="00BD362A"/>
    <w:rsid w:val="00BD365E"/>
    <w:rsid w:val="00BD3828"/>
    <w:rsid w:val="00BD3CE7"/>
    <w:rsid w:val="00BD3F84"/>
    <w:rsid w:val="00BD3F94"/>
    <w:rsid w:val="00BD4456"/>
    <w:rsid w:val="00BD4509"/>
    <w:rsid w:val="00BD49A9"/>
    <w:rsid w:val="00BD4C8E"/>
    <w:rsid w:val="00BD4E1B"/>
    <w:rsid w:val="00BD4FED"/>
    <w:rsid w:val="00BD5654"/>
    <w:rsid w:val="00BD582B"/>
    <w:rsid w:val="00BD58D1"/>
    <w:rsid w:val="00BD5B96"/>
    <w:rsid w:val="00BD5DF5"/>
    <w:rsid w:val="00BD6093"/>
    <w:rsid w:val="00BD6340"/>
    <w:rsid w:val="00BD65D6"/>
    <w:rsid w:val="00BD678F"/>
    <w:rsid w:val="00BD6955"/>
    <w:rsid w:val="00BD6E27"/>
    <w:rsid w:val="00BD6E47"/>
    <w:rsid w:val="00BD6ED5"/>
    <w:rsid w:val="00BD7164"/>
    <w:rsid w:val="00BD741F"/>
    <w:rsid w:val="00BD7678"/>
    <w:rsid w:val="00BD7697"/>
    <w:rsid w:val="00BD76F0"/>
    <w:rsid w:val="00BD78C9"/>
    <w:rsid w:val="00BE030A"/>
    <w:rsid w:val="00BE03AF"/>
    <w:rsid w:val="00BE03C3"/>
    <w:rsid w:val="00BE0FDF"/>
    <w:rsid w:val="00BE1401"/>
    <w:rsid w:val="00BE1660"/>
    <w:rsid w:val="00BE1B49"/>
    <w:rsid w:val="00BE1BBD"/>
    <w:rsid w:val="00BE1C61"/>
    <w:rsid w:val="00BE1C9A"/>
    <w:rsid w:val="00BE1E68"/>
    <w:rsid w:val="00BE1EFB"/>
    <w:rsid w:val="00BE21C4"/>
    <w:rsid w:val="00BE24CC"/>
    <w:rsid w:val="00BE269E"/>
    <w:rsid w:val="00BE26DE"/>
    <w:rsid w:val="00BE26EF"/>
    <w:rsid w:val="00BE2B95"/>
    <w:rsid w:val="00BE2C55"/>
    <w:rsid w:val="00BE2E40"/>
    <w:rsid w:val="00BE3035"/>
    <w:rsid w:val="00BE31AF"/>
    <w:rsid w:val="00BE3451"/>
    <w:rsid w:val="00BE34C5"/>
    <w:rsid w:val="00BE3F0C"/>
    <w:rsid w:val="00BE4107"/>
    <w:rsid w:val="00BE427F"/>
    <w:rsid w:val="00BE4286"/>
    <w:rsid w:val="00BE42C1"/>
    <w:rsid w:val="00BE43D3"/>
    <w:rsid w:val="00BE43DA"/>
    <w:rsid w:val="00BE44E2"/>
    <w:rsid w:val="00BE45D2"/>
    <w:rsid w:val="00BE4983"/>
    <w:rsid w:val="00BE4A52"/>
    <w:rsid w:val="00BE4B08"/>
    <w:rsid w:val="00BE4DF4"/>
    <w:rsid w:val="00BE5010"/>
    <w:rsid w:val="00BE523F"/>
    <w:rsid w:val="00BE5269"/>
    <w:rsid w:val="00BE5393"/>
    <w:rsid w:val="00BE5478"/>
    <w:rsid w:val="00BE54DD"/>
    <w:rsid w:val="00BE5812"/>
    <w:rsid w:val="00BE5919"/>
    <w:rsid w:val="00BE5AA0"/>
    <w:rsid w:val="00BE5B3C"/>
    <w:rsid w:val="00BE5EAD"/>
    <w:rsid w:val="00BE60D2"/>
    <w:rsid w:val="00BE6C37"/>
    <w:rsid w:val="00BE6D63"/>
    <w:rsid w:val="00BE6EA9"/>
    <w:rsid w:val="00BE6F93"/>
    <w:rsid w:val="00BE706D"/>
    <w:rsid w:val="00BE73AE"/>
    <w:rsid w:val="00BE745D"/>
    <w:rsid w:val="00BE74DA"/>
    <w:rsid w:val="00BE770A"/>
    <w:rsid w:val="00BE772C"/>
    <w:rsid w:val="00BE786D"/>
    <w:rsid w:val="00BE78D8"/>
    <w:rsid w:val="00BE7A4B"/>
    <w:rsid w:val="00BE7AED"/>
    <w:rsid w:val="00BE7E3C"/>
    <w:rsid w:val="00BF00C0"/>
    <w:rsid w:val="00BF010C"/>
    <w:rsid w:val="00BF01C2"/>
    <w:rsid w:val="00BF022A"/>
    <w:rsid w:val="00BF0272"/>
    <w:rsid w:val="00BF0627"/>
    <w:rsid w:val="00BF0C1B"/>
    <w:rsid w:val="00BF0C4E"/>
    <w:rsid w:val="00BF116F"/>
    <w:rsid w:val="00BF1993"/>
    <w:rsid w:val="00BF19A6"/>
    <w:rsid w:val="00BF1CBC"/>
    <w:rsid w:val="00BF1DAA"/>
    <w:rsid w:val="00BF20AF"/>
    <w:rsid w:val="00BF2460"/>
    <w:rsid w:val="00BF2827"/>
    <w:rsid w:val="00BF2D79"/>
    <w:rsid w:val="00BF2E45"/>
    <w:rsid w:val="00BF3157"/>
    <w:rsid w:val="00BF32CA"/>
    <w:rsid w:val="00BF35BE"/>
    <w:rsid w:val="00BF3848"/>
    <w:rsid w:val="00BF3A8E"/>
    <w:rsid w:val="00BF3B79"/>
    <w:rsid w:val="00BF3C74"/>
    <w:rsid w:val="00BF3D39"/>
    <w:rsid w:val="00BF3E9C"/>
    <w:rsid w:val="00BF40A3"/>
    <w:rsid w:val="00BF43F8"/>
    <w:rsid w:val="00BF44FF"/>
    <w:rsid w:val="00BF4506"/>
    <w:rsid w:val="00BF4A6D"/>
    <w:rsid w:val="00BF4CB6"/>
    <w:rsid w:val="00BF5231"/>
    <w:rsid w:val="00BF5235"/>
    <w:rsid w:val="00BF53CE"/>
    <w:rsid w:val="00BF567A"/>
    <w:rsid w:val="00BF570C"/>
    <w:rsid w:val="00BF5746"/>
    <w:rsid w:val="00BF59DD"/>
    <w:rsid w:val="00BF5C9A"/>
    <w:rsid w:val="00BF5D1C"/>
    <w:rsid w:val="00BF5E91"/>
    <w:rsid w:val="00BF61D8"/>
    <w:rsid w:val="00BF62E8"/>
    <w:rsid w:val="00BF64B6"/>
    <w:rsid w:val="00BF6826"/>
    <w:rsid w:val="00BF68C9"/>
    <w:rsid w:val="00BF690D"/>
    <w:rsid w:val="00BF691F"/>
    <w:rsid w:val="00BF69D9"/>
    <w:rsid w:val="00BF6C98"/>
    <w:rsid w:val="00BF7065"/>
    <w:rsid w:val="00BF70A8"/>
    <w:rsid w:val="00BF72B4"/>
    <w:rsid w:val="00BF73C5"/>
    <w:rsid w:val="00BF7472"/>
    <w:rsid w:val="00BF78E4"/>
    <w:rsid w:val="00BF79C8"/>
    <w:rsid w:val="00BF7D09"/>
    <w:rsid w:val="00BF7D6E"/>
    <w:rsid w:val="00BF7E83"/>
    <w:rsid w:val="00BF7F3E"/>
    <w:rsid w:val="00C00077"/>
    <w:rsid w:val="00C001BD"/>
    <w:rsid w:val="00C003BF"/>
    <w:rsid w:val="00C005F3"/>
    <w:rsid w:val="00C00768"/>
    <w:rsid w:val="00C00851"/>
    <w:rsid w:val="00C008A8"/>
    <w:rsid w:val="00C00A60"/>
    <w:rsid w:val="00C00A9A"/>
    <w:rsid w:val="00C00D96"/>
    <w:rsid w:val="00C01064"/>
    <w:rsid w:val="00C01152"/>
    <w:rsid w:val="00C011C1"/>
    <w:rsid w:val="00C012DC"/>
    <w:rsid w:val="00C01488"/>
    <w:rsid w:val="00C014DC"/>
    <w:rsid w:val="00C01B33"/>
    <w:rsid w:val="00C01D0A"/>
    <w:rsid w:val="00C01D4C"/>
    <w:rsid w:val="00C01F62"/>
    <w:rsid w:val="00C01F8B"/>
    <w:rsid w:val="00C0256C"/>
    <w:rsid w:val="00C025E1"/>
    <w:rsid w:val="00C02F84"/>
    <w:rsid w:val="00C03004"/>
    <w:rsid w:val="00C03091"/>
    <w:rsid w:val="00C03509"/>
    <w:rsid w:val="00C036EE"/>
    <w:rsid w:val="00C037C9"/>
    <w:rsid w:val="00C0397E"/>
    <w:rsid w:val="00C03B60"/>
    <w:rsid w:val="00C03BF1"/>
    <w:rsid w:val="00C03D9E"/>
    <w:rsid w:val="00C043D5"/>
    <w:rsid w:val="00C044E0"/>
    <w:rsid w:val="00C049B1"/>
    <w:rsid w:val="00C04B8A"/>
    <w:rsid w:val="00C04E88"/>
    <w:rsid w:val="00C05626"/>
    <w:rsid w:val="00C05A00"/>
    <w:rsid w:val="00C05D1B"/>
    <w:rsid w:val="00C05DE1"/>
    <w:rsid w:val="00C05EE6"/>
    <w:rsid w:val="00C05F37"/>
    <w:rsid w:val="00C06131"/>
    <w:rsid w:val="00C061BA"/>
    <w:rsid w:val="00C061F6"/>
    <w:rsid w:val="00C06400"/>
    <w:rsid w:val="00C0647E"/>
    <w:rsid w:val="00C0649F"/>
    <w:rsid w:val="00C069AF"/>
    <w:rsid w:val="00C06BDF"/>
    <w:rsid w:val="00C06FE0"/>
    <w:rsid w:val="00C070B7"/>
    <w:rsid w:val="00C07165"/>
    <w:rsid w:val="00C07180"/>
    <w:rsid w:val="00C07265"/>
    <w:rsid w:val="00C075CF"/>
    <w:rsid w:val="00C07A27"/>
    <w:rsid w:val="00C07A93"/>
    <w:rsid w:val="00C07C9D"/>
    <w:rsid w:val="00C10553"/>
    <w:rsid w:val="00C107BD"/>
    <w:rsid w:val="00C10892"/>
    <w:rsid w:val="00C10D6C"/>
    <w:rsid w:val="00C11028"/>
    <w:rsid w:val="00C1151B"/>
    <w:rsid w:val="00C115F1"/>
    <w:rsid w:val="00C118F2"/>
    <w:rsid w:val="00C11DDC"/>
    <w:rsid w:val="00C12082"/>
    <w:rsid w:val="00C1209D"/>
    <w:rsid w:val="00C12134"/>
    <w:rsid w:val="00C12714"/>
    <w:rsid w:val="00C1289D"/>
    <w:rsid w:val="00C1293A"/>
    <w:rsid w:val="00C1360A"/>
    <w:rsid w:val="00C13664"/>
    <w:rsid w:val="00C1389E"/>
    <w:rsid w:val="00C138E1"/>
    <w:rsid w:val="00C13BC5"/>
    <w:rsid w:val="00C13DD4"/>
    <w:rsid w:val="00C13DF1"/>
    <w:rsid w:val="00C13DF4"/>
    <w:rsid w:val="00C140F3"/>
    <w:rsid w:val="00C14103"/>
    <w:rsid w:val="00C143FF"/>
    <w:rsid w:val="00C14832"/>
    <w:rsid w:val="00C148DF"/>
    <w:rsid w:val="00C14987"/>
    <w:rsid w:val="00C14C73"/>
    <w:rsid w:val="00C14C80"/>
    <w:rsid w:val="00C14D0D"/>
    <w:rsid w:val="00C14FB7"/>
    <w:rsid w:val="00C15351"/>
    <w:rsid w:val="00C154FA"/>
    <w:rsid w:val="00C1556C"/>
    <w:rsid w:val="00C155A2"/>
    <w:rsid w:val="00C15891"/>
    <w:rsid w:val="00C15E6D"/>
    <w:rsid w:val="00C160BC"/>
    <w:rsid w:val="00C163CC"/>
    <w:rsid w:val="00C16836"/>
    <w:rsid w:val="00C16A75"/>
    <w:rsid w:val="00C16C86"/>
    <w:rsid w:val="00C16E90"/>
    <w:rsid w:val="00C16FF8"/>
    <w:rsid w:val="00C17078"/>
    <w:rsid w:val="00C170D7"/>
    <w:rsid w:val="00C17B84"/>
    <w:rsid w:val="00C17CE8"/>
    <w:rsid w:val="00C17EE7"/>
    <w:rsid w:val="00C17F66"/>
    <w:rsid w:val="00C17F71"/>
    <w:rsid w:val="00C20045"/>
    <w:rsid w:val="00C20290"/>
    <w:rsid w:val="00C20769"/>
    <w:rsid w:val="00C208AA"/>
    <w:rsid w:val="00C2099F"/>
    <w:rsid w:val="00C20AB2"/>
    <w:rsid w:val="00C20C63"/>
    <w:rsid w:val="00C20F2E"/>
    <w:rsid w:val="00C21049"/>
    <w:rsid w:val="00C212F8"/>
    <w:rsid w:val="00C21579"/>
    <w:rsid w:val="00C217FA"/>
    <w:rsid w:val="00C21878"/>
    <w:rsid w:val="00C21964"/>
    <w:rsid w:val="00C21AEF"/>
    <w:rsid w:val="00C21CE7"/>
    <w:rsid w:val="00C21DD5"/>
    <w:rsid w:val="00C21ED9"/>
    <w:rsid w:val="00C226AA"/>
    <w:rsid w:val="00C2277B"/>
    <w:rsid w:val="00C22785"/>
    <w:rsid w:val="00C22C93"/>
    <w:rsid w:val="00C22D1A"/>
    <w:rsid w:val="00C22F4B"/>
    <w:rsid w:val="00C2315D"/>
    <w:rsid w:val="00C2391A"/>
    <w:rsid w:val="00C23C5A"/>
    <w:rsid w:val="00C23CB5"/>
    <w:rsid w:val="00C23D87"/>
    <w:rsid w:val="00C23DD8"/>
    <w:rsid w:val="00C2406A"/>
    <w:rsid w:val="00C24307"/>
    <w:rsid w:val="00C244FF"/>
    <w:rsid w:val="00C24578"/>
    <w:rsid w:val="00C2470F"/>
    <w:rsid w:val="00C24942"/>
    <w:rsid w:val="00C24B9E"/>
    <w:rsid w:val="00C24D0C"/>
    <w:rsid w:val="00C24D80"/>
    <w:rsid w:val="00C25056"/>
    <w:rsid w:val="00C251F9"/>
    <w:rsid w:val="00C2551C"/>
    <w:rsid w:val="00C25609"/>
    <w:rsid w:val="00C259AE"/>
    <w:rsid w:val="00C25C38"/>
    <w:rsid w:val="00C25FB5"/>
    <w:rsid w:val="00C26419"/>
    <w:rsid w:val="00C26649"/>
    <w:rsid w:val="00C266C9"/>
    <w:rsid w:val="00C266EB"/>
    <w:rsid w:val="00C2702C"/>
    <w:rsid w:val="00C270DF"/>
    <w:rsid w:val="00C272BC"/>
    <w:rsid w:val="00C2749C"/>
    <w:rsid w:val="00C274C2"/>
    <w:rsid w:val="00C27ED4"/>
    <w:rsid w:val="00C302C1"/>
    <w:rsid w:val="00C3038A"/>
    <w:rsid w:val="00C30889"/>
    <w:rsid w:val="00C30F64"/>
    <w:rsid w:val="00C30FBD"/>
    <w:rsid w:val="00C31108"/>
    <w:rsid w:val="00C31154"/>
    <w:rsid w:val="00C314D2"/>
    <w:rsid w:val="00C31516"/>
    <w:rsid w:val="00C3163D"/>
    <w:rsid w:val="00C318C8"/>
    <w:rsid w:val="00C31A13"/>
    <w:rsid w:val="00C31D42"/>
    <w:rsid w:val="00C31EF3"/>
    <w:rsid w:val="00C31FDC"/>
    <w:rsid w:val="00C3215B"/>
    <w:rsid w:val="00C321E7"/>
    <w:rsid w:val="00C32293"/>
    <w:rsid w:val="00C3238A"/>
    <w:rsid w:val="00C325A7"/>
    <w:rsid w:val="00C325EE"/>
    <w:rsid w:val="00C32697"/>
    <w:rsid w:val="00C327DC"/>
    <w:rsid w:val="00C32A80"/>
    <w:rsid w:val="00C32E09"/>
    <w:rsid w:val="00C32F1F"/>
    <w:rsid w:val="00C33692"/>
    <w:rsid w:val="00C336B8"/>
    <w:rsid w:val="00C33943"/>
    <w:rsid w:val="00C33D88"/>
    <w:rsid w:val="00C33DA1"/>
    <w:rsid w:val="00C33FF5"/>
    <w:rsid w:val="00C346D0"/>
    <w:rsid w:val="00C348D9"/>
    <w:rsid w:val="00C34B95"/>
    <w:rsid w:val="00C34BF6"/>
    <w:rsid w:val="00C34CD2"/>
    <w:rsid w:val="00C34CF3"/>
    <w:rsid w:val="00C34D11"/>
    <w:rsid w:val="00C34D18"/>
    <w:rsid w:val="00C34D42"/>
    <w:rsid w:val="00C34EDA"/>
    <w:rsid w:val="00C34F8C"/>
    <w:rsid w:val="00C354E3"/>
    <w:rsid w:val="00C3558A"/>
    <w:rsid w:val="00C35D2F"/>
    <w:rsid w:val="00C35D95"/>
    <w:rsid w:val="00C35E2F"/>
    <w:rsid w:val="00C361DA"/>
    <w:rsid w:val="00C36234"/>
    <w:rsid w:val="00C3635A"/>
    <w:rsid w:val="00C363BD"/>
    <w:rsid w:val="00C36854"/>
    <w:rsid w:val="00C36AE6"/>
    <w:rsid w:val="00C36BEB"/>
    <w:rsid w:val="00C36FF2"/>
    <w:rsid w:val="00C3705B"/>
    <w:rsid w:val="00C373AB"/>
    <w:rsid w:val="00C375FC"/>
    <w:rsid w:val="00C37643"/>
    <w:rsid w:val="00C377C7"/>
    <w:rsid w:val="00C37A5B"/>
    <w:rsid w:val="00C4012A"/>
    <w:rsid w:val="00C40270"/>
    <w:rsid w:val="00C404C9"/>
    <w:rsid w:val="00C406B9"/>
    <w:rsid w:val="00C4070A"/>
    <w:rsid w:val="00C40882"/>
    <w:rsid w:val="00C40944"/>
    <w:rsid w:val="00C40D25"/>
    <w:rsid w:val="00C40EC8"/>
    <w:rsid w:val="00C40FB4"/>
    <w:rsid w:val="00C410DA"/>
    <w:rsid w:val="00C414D9"/>
    <w:rsid w:val="00C41534"/>
    <w:rsid w:val="00C41854"/>
    <w:rsid w:val="00C41875"/>
    <w:rsid w:val="00C418B6"/>
    <w:rsid w:val="00C419DF"/>
    <w:rsid w:val="00C41ABB"/>
    <w:rsid w:val="00C41BC7"/>
    <w:rsid w:val="00C41D15"/>
    <w:rsid w:val="00C42049"/>
    <w:rsid w:val="00C421CB"/>
    <w:rsid w:val="00C423B2"/>
    <w:rsid w:val="00C4251E"/>
    <w:rsid w:val="00C4263A"/>
    <w:rsid w:val="00C42E97"/>
    <w:rsid w:val="00C430FF"/>
    <w:rsid w:val="00C435E5"/>
    <w:rsid w:val="00C435F4"/>
    <w:rsid w:val="00C43DF2"/>
    <w:rsid w:val="00C43E1E"/>
    <w:rsid w:val="00C44379"/>
    <w:rsid w:val="00C44595"/>
    <w:rsid w:val="00C449F5"/>
    <w:rsid w:val="00C44A0E"/>
    <w:rsid w:val="00C44A27"/>
    <w:rsid w:val="00C44AF1"/>
    <w:rsid w:val="00C44C29"/>
    <w:rsid w:val="00C44D16"/>
    <w:rsid w:val="00C44F03"/>
    <w:rsid w:val="00C44F4E"/>
    <w:rsid w:val="00C4504C"/>
    <w:rsid w:val="00C4517B"/>
    <w:rsid w:val="00C452EA"/>
    <w:rsid w:val="00C4565B"/>
    <w:rsid w:val="00C45724"/>
    <w:rsid w:val="00C45883"/>
    <w:rsid w:val="00C45AD4"/>
    <w:rsid w:val="00C45D1B"/>
    <w:rsid w:val="00C45DAE"/>
    <w:rsid w:val="00C45E97"/>
    <w:rsid w:val="00C46306"/>
    <w:rsid w:val="00C466A3"/>
    <w:rsid w:val="00C466C1"/>
    <w:rsid w:val="00C46A95"/>
    <w:rsid w:val="00C46AE0"/>
    <w:rsid w:val="00C46C42"/>
    <w:rsid w:val="00C46CD1"/>
    <w:rsid w:val="00C46D2B"/>
    <w:rsid w:val="00C46DC1"/>
    <w:rsid w:val="00C47692"/>
    <w:rsid w:val="00C47954"/>
    <w:rsid w:val="00C50502"/>
    <w:rsid w:val="00C50625"/>
    <w:rsid w:val="00C507B2"/>
    <w:rsid w:val="00C50B62"/>
    <w:rsid w:val="00C50B7B"/>
    <w:rsid w:val="00C512FF"/>
    <w:rsid w:val="00C51421"/>
    <w:rsid w:val="00C51456"/>
    <w:rsid w:val="00C51C32"/>
    <w:rsid w:val="00C51ECD"/>
    <w:rsid w:val="00C51F11"/>
    <w:rsid w:val="00C51FE1"/>
    <w:rsid w:val="00C5208D"/>
    <w:rsid w:val="00C5237B"/>
    <w:rsid w:val="00C523E5"/>
    <w:rsid w:val="00C52867"/>
    <w:rsid w:val="00C52A75"/>
    <w:rsid w:val="00C52DAC"/>
    <w:rsid w:val="00C52DB3"/>
    <w:rsid w:val="00C532BF"/>
    <w:rsid w:val="00C532EC"/>
    <w:rsid w:val="00C5363D"/>
    <w:rsid w:val="00C539DE"/>
    <w:rsid w:val="00C53A67"/>
    <w:rsid w:val="00C53AB9"/>
    <w:rsid w:val="00C53BA5"/>
    <w:rsid w:val="00C53BAD"/>
    <w:rsid w:val="00C53C47"/>
    <w:rsid w:val="00C53C56"/>
    <w:rsid w:val="00C54865"/>
    <w:rsid w:val="00C54A44"/>
    <w:rsid w:val="00C54EE2"/>
    <w:rsid w:val="00C550A7"/>
    <w:rsid w:val="00C55186"/>
    <w:rsid w:val="00C553B2"/>
    <w:rsid w:val="00C5560D"/>
    <w:rsid w:val="00C556D5"/>
    <w:rsid w:val="00C556D8"/>
    <w:rsid w:val="00C556F4"/>
    <w:rsid w:val="00C55710"/>
    <w:rsid w:val="00C55A1E"/>
    <w:rsid w:val="00C560D6"/>
    <w:rsid w:val="00C56110"/>
    <w:rsid w:val="00C56246"/>
    <w:rsid w:val="00C56477"/>
    <w:rsid w:val="00C565D4"/>
    <w:rsid w:val="00C56C90"/>
    <w:rsid w:val="00C56DA2"/>
    <w:rsid w:val="00C57361"/>
    <w:rsid w:val="00C5781F"/>
    <w:rsid w:val="00C5784D"/>
    <w:rsid w:val="00C57ED8"/>
    <w:rsid w:val="00C60099"/>
    <w:rsid w:val="00C601C7"/>
    <w:rsid w:val="00C603A0"/>
    <w:rsid w:val="00C603B4"/>
    <w:rsid w:val="00C60423"/>
    <w:rsid w:val="00C6053D"/>
    <w:rsid w:val="00C60595"/>
    <w:rsid w:val="00C608D4"/>
    <w:rsid w:val="00C60FB1"/>
    <w:rsid w:val="00C61146"/>
    <w:rsid w:val="00C611F4"/>
    <w:rsid w:val="00C6120F"/>
    <w:rsid w:val="00C61296"/>
    <w:rsid w:val="00C61916"/>
    <w:rsid w:val="00C61B74"/>
    <w:rsid w:val="00C61E5C"/>
    <w:rsid w:val="00C62062"/>
    <w:rsid w:val="00C62178"/>
    <w:rsid w:val="00C621B7"/>
    <w:rsid w:val="00C62232"/>
    <w:rsid w:val="00C6225A"/>
    <w:rsid w:val="00C624C6"/>
    <w:rsid w:val="00C62845"/>
    <w:rsid w:val="00C628FB"/>
    <w:rsid w:val="00C62DB2"/>
    <w:rsid w:val="00C63047"/>
    <w:rsid w:val="00C6326C"/>
    <w:rsid w:val="00C63356"/>
    <w:rsid w:val="00C63380"/>
    <w:rsid w:val="00C63546"/>
    <w:rsid w:val="00C6380B"/>
    <w:rsid w:val="00C639B8"/>
    <w:rsid w:val="00C63E09"/>
    <w:rsid w:val="00C63E8E"/>
    <w:rsid w:val="00C63FE8"/>
    <w:rsid w:val="00C64050"/>
    <w:rsid w:val="00C64340"/>
    <w:rsid w:val="00C643BC"/>
    <w:rsid w:val="00C64585"/>
    <w:rsid w:val="00C646F7"/>
    <w:rsid w:val="00C64A12"/>
    <w:rsid w:val="00C64B41"/>
    <w:rsid w:val="00C64C64"/>
    <w:rsid w:val="00C64E21"/>
    <w:rsid w:val="00C64E81"/>
    <w:rsid w:val="00C64FF3"/>
    <w:rsid w:val="00C65084"/>
    <w:rsid w:val="00C65112"/>
    <w:rsid w:val="00C651BB"/>
    <w:rsid w:val="00C659A8"/>
    <w:rsid w:val="00C65A63"/>
    <w:rsid w:val="00C65A8B"/>
    <w:rsid w:val="00C65D78"/>
    <w:rsid w:val="00C65E6A"/>
    <w:rsid w:val="00C660A6"/>
    <w:rsid w:val="00C661D0"/>
    <w:rsid w:val="00C664B1"/>
    <w:rsid w:val="00C664B2"/>
    <w:rsid w:val="00C66690"/>
    <w:rsid w:val="00C66966"/>
    <w:rsid w:val="00C66B53"/>
    <w:rsid w:val="00C66D37"/>
    <w:rsid w:val="00C66DE2"/>
    <w:rsid w:val="00C6721B"/>
    <w:rsid w:val="00C672F6"/>
    <w:rsid w:val="00C6747C"/>
    <w:rsid w:val="00C676CC"/>
    <w:rsid w:val="00C6774C"/>
    <w:rsid w:val="00C67CC5"/>
    <w:rsid w:val="00C67FF2"/>
    <w:rsid w:val="00C70049"/>
    <w:rsid w:val="00C70118"/>
    <w:rsid w:val="00C702FE"/>
    <w:rsid w:val="00C707F1"/>
    <w:rsid w:val="00C7080D"/>
    <w:rsid w:val="00C70C9E"/>
    <w:rsid w:val="00C70EC7"/>
    <w:rsid w:val="00C710F9"/>
    <w:rsid w:val="00C712F5"/>
    <w:rsid w:val="00C71597"/>
    <w:rsid w:val="00C71813"/>
    <w:rsid w:val="00C71875"/>
    <w:rsid w:val="00C71AF6"/>
    <w:rsid w:val="00C71B4E"/>
    <w:rsid w:val="00C71C03"/>
    <w:rsid w:val="00C726CB"/>
    <w:rsid w:val="00C726D9"/>
    <w:rsid w:val="00C7275A"/>
    <w:rsid w:val="00C7287F"/>
    <w:rsid w:val="00C7290D"/>
    <w:rsid w:val="00C72977"/>
    <w:rsid w:val="00C72B50"/>
    <w:rsid w:val="00C72FE9"/>
    <w:rsid w:val="00C73287"/>
    <w:rsid w:val="00C732D8"/>
    <w:rsid w:val="00C7341B"/>
    <w:rsid w:val="00C73738"/>
    <w:rsid w:val="00C73745"/>
    <w:rsid w:val="00C738BF"/>
    <w:rsid w:val="00C739AF"/>
    <w:rsid w:val="00C73AFC"/>
    <w:rsid w:val="00C73CCE"/>
    <w:rsid w:val="00C73CD5"/>
    <w:rsid w:val="00C73EBD"/>
    <w:rsid w:val="00C73EE2"/>
    <w:rsid w:val="00C7422A"/>
    <w:rsid w:val="00C74450"/>
    <w:rsid w:val="00C7476D"/>
    <w:rsid w:val="00C74888"/>
    <w:rsid w:val="00C74937"/>
    <w:rsid w:val="00C74C40"/>
    <w:rsid w:val="00C74C65"/>
    <w:rsid w:val="00C74CFF"/>
    <w:rsid w:val="00C74EEF"/>
    <w:rsid w:val="00C750A0"/>
    <w:rsid w:val="00C7514E"/>
    <w:rsid w:val="00C75244"/>
    <w:rsid w:val="00C75434"/>
    <w:rsid w:val="00C7588F"/>
    <w:rsid w:val="00C75992"/>
    <w:rsid w:val="00C75CAF"/>
    <w:rsid w:val="00C75DFF"/>
    <w:rsid w:val="00C76201"/>
    <w:rsid w:val="00C764F0"/>
    <w:rsid w:val="00C76A6F"/>
    <w:rsid w:val="00C76ACC"/>
    <w:rsid w:val="00C76BD1"/>
    <w:rsid w:val="00C771D4"/>
    <w:rsid w:val="00C7728F"/>
    <w:rsid w:val="00C7734D"/>
    <w:rsid w:val="00C7767A"/>
    <w:rsid w:val="00C77B0D"/>
    <w:rsid w:val="00C77B39"/>
    <w:rsid w:val="00C77D13"/>
    <w:rsid w:val="00C8002E"/>
    <w:rsid w:val="00C80619"/>
    <w:rsid w:val="00C80754"/>
    <w:rsid w:val="00C80824"/>
    <w:rsid w:val="00C80C1E"/>
    <w:rsid w:val="00C80CE0"/>
    <w:rsid w:val="00C80D16"/>
    <w:rsid w:val="00C81403"/>
    <w:rsid w:val="00C8171B"/>
    <w:rsid w:val="00C81AD3"/>
    <w:rsid w:val="00C81D48"/>
    <w:rsid w:val="00C81F69"/>
    <w:rsid w:val="00C8205E"/>
    <w:rsid w:val="00C822D6"/>
    <w:rsid w:val="00C82407"/>
    <w:rsid w:val="00C824AD"/>
    <w:rsid w:val="00C826F8"/>
    <w:rsid w:val="00C827AA"/>
    <w:rsid w:val="00C82A9D"/>
    <w:rsid w:val="00C82DD6"/>
    <w:rsid w:val="00C82DF4"/>
    <w:rsid w:val="00C82E28"/>
    <w:rsid w:val="00C82E8E"/>
    <w:rsid w:val="00C83112"/>
    <w:rsid w:val="00C831EC"/>
    <w:rsid w:val="00C83699"/>
    <w:rsid w:val="00C83752"/>
    <w:rsid w:val="00C8384F"/>
    <w:rsid w:val="00C83D37"/>
    <w:rsid w:val="00C83E30"/>
    <w:rsid w:val="00C8407D"/>
    <w:rsid w:val="00C840AC"/>
    <w:rsid w:val="00C841E7"/>
    <w:rsid w:val="00C84620"/>
    <w:rsid w:val="00C8467E"/>
    <w:rsid w:val="00C847EA"/>
    <w:rsid w:val="00C84DD0"/>
    <w:rsid w:val="00C84E10"/>
    <w:rsid w:val="00C851D1"/>
    <w:rsid w:val="00C8560E"/>
    <w:rsid w:val="00C85BEB"/>
    <w:rsid w:val="00C86444"/>
    <w:rsid w:val="00C86805"/>
    <w:rsid w:val="00C868DA"/>
    <w:rsid w:val="00C86D84"/>
    <w:rsid w:val="00C86E64"/>
    <w:rsid w:val="00C86EF1"/>
    <w:rsid w:val="00C8700A"/>
    <w:rsid w:val="00C873AC"/>
    <w:rsid w:val="00C875D6"/>
    <w:rsid w:val="00C875EC"/>
    <w:rsid w:val="00C879E6"/>
    <w:rsid w:val="00C879F6"/>
    <w:rsid w:val="00C87AF9"/>
    <w:rsid w:val="00C87E0B"/>
    <w:rsid w:val="00C87ED4"/>
    <w:rsid w:val="00C90123"/>
    <w:rsid w:val="00C903E3"/>
    <w:rsid w:val="00C90608"/>
    <w:rsid w:val="00C90EBF"/>
    <w:rsid w:val="00C90F2E"/>
    <w:rsid w:val="00C91205"/>
    <w:rsid w:val="00C912A1"/>
    <w:rsid w:val="00C917C5"/>
    <w:rsid w:val="00C9189A"/>
    <w:rsid w:val="00C91A60"/>
    <w:rsid w:val="00C91A82"/>
    <w:rsid w:val="00C91AC4"/>
    <w:rsid w:val="00C91C2A"/>
    <w:rsid w:val="00C91C4D"/>
    <w:rsid w:val="00C91EAB"/>
    <w:rsid w:val="00C9203A"/>
    <w:rsid w:val="00C92041"/>
    <w:rsid w:val="00C9257E"/>
    <w:rsid w:val="00C925EE"/>
    <w:rsid w:val="00C92858"/>
    <w:rsid w:val="00C92A99"/>
    <w:rsid w:val="00C92AD8"/>
    <w:rsid w:val="00C92B9A"/>
    <w:rsid w:val="00C92BC0"/>
    <w:rsid w:val="00C92CB0"/>
    <w:rsid w:val="00C92D70"/>
    <w:rsid w:val="00C92E7E"/>
    <w:rsid w:val="00C92F8C"/>
    <w:rsid w:val="00C930ED"/>
    <w:rsid w:val="00C93126"/>
    <w:rsid w:val="00C93470"/>
    <w:rsid w:val="00C9357B"/>
    <w:rsid w:val="00C936D7"/>
    <w:rsid w:val="00C93A1E"/>
    <w:rsid w:val="00C94027"/>
    <w:rsid w:val="00C94171"/>
    <w:rsid w:val="00C94364"/>
    <w:rsid w:val="00C94447"/>
    <w:rsid w:val="00C944D0"/>
    <w:rsid w:val="00C94610"/>
    <w:rsid w:val="00C947A2"/>
    <w:rsid w:val="00C9487B"/>
    <w:rsid w:val="00C94EB4"/>
    <w:rsid w:val="00C950F9"/>
    <w:rsid w:val="00C953E5"/>
    <w:rsid w:val="00C95493"/>
    <w:rsid w:val="00C9550D"/>
    <w:rsid w:val="00C9575E"/>
    <w:rsid w:val="00C9593D"/>
    <w:rsid w:val="00C959B1"/>
    <w:rsid w:val="00C95AA0"/>
    <w:rsid w:val="00C95B03"/>
    <w:rsid w:val="00C96092"/>
    <w:rsid w:val="00C96169"/>
    <w:rsid w:val="00C96431"/>
    <w:rsid w:val="00C9654D"/>
    <w:rsid w:val="00C9661B"/>
    <w:rsid w:val="00C96D76"/>
    <w:rsid w:val="00C9725E"/>
    <w:rsid w:val="00C973C0"/>
    <w:rsid w:val="00C97505"/>
    <w:rsid w:val="00C977F5"/>
    <w:rsid w:val="00C97955"/>
    <w:rsid w:val="00C97B8C"/>
    <w:rsid w:val="00C97DF4"/>
    <w:rsid w:val="00C97F0E"/>
    <w:rsid w:val="00CA0153"/>
    <w:rsid w:val="00CA0422"/>
    <w:rsid w:val="00CA0426"/>
    <w:rsid w:val="00CA05DE"/>
    <w:rsid w:val="00CA07E8"/>
    <w:rsid w:val="00CA0815"/>
    <w:rsid w:val="00CA0AE5"/>
    <w:rsid w:val="00CA0AFB"/>
    <w:rsid w:val="00CA0F59"/>
    <w:rsid w:val="00CA1301"/>
    <w:rsid w:val="00CA1485"/>
    <w:rsid w:val="00CA15BE"/>
    <w:rsid w:val="00CA16D3"/>
    <w:rsid w:val="00CA1A58"/>
    <w:rsid w:val="00CA1C1B"/>
    <w:rsid w:val="00CA1ECF"/>
    <w:rsid w:val="00CA20CB"/>
    <w:rsid w:val="00CA2151"/>
    <w:rsid w:val="00CA21F6"/>
    <w:rsid w:val="00CA23CD"/>
    <w:rsid w:val="00CA2418"/>
    <w:rsid w:val="00CA2680"/>
    <w:rsid w:val="00CA2D24"/>
    <w:rsid w:val="00CA2D7C"/>
    <w:rsid w:val="00CA2F09"/>
    <w:rsid w:val="00CA2FFE"/>
    <w:rsid w:val="00CA3396"/>
    <w:rsid w:val="00CA357C"/>
    <w:rsid w:val="00CA384C"/>
    <w:rsid w:val="00CA3944"/>
    <w:rsid w:val="00CA3BEA"/>
    <w:rsid w:val="00CA3D2D"/>
    <w:rsid w:val="00CA3EE7"/>
    <w:rsid w:val="00CA458F"/>
    <w:rsid w:val="00CA463B"/>
    <w:rsid w:val="00CA47BB"/>
    <w:rsid w:val="00CA4BA0"/>
    <w:rsid w:val="00CA4EF0"/>
    <w:rsid w:val="00CA5728"/>
    <w:rsid w:val="00CA57D6"/>
    <w:rsid w:val="00CA5969"/>
    <w:rsid w:val="00CA5FE1"/>
    <w:rsid w:val="00CA6477"/>
    <w:rsid w:val="00CA64E7"/>
    <w:rsid w:val="00CA650E"/>
    <w:rsid w:val="00CA656A"/>
    <w:rsid w:val="00CA65FE"/>
    <w:rsid w:val="00CA671F"/>
    <w:rsid w:val="00CA6722"/>
    <w:rsid w:val="00CA6B0F"/>
    <w:rsid w:val="00CA6B1A"/>
    <w:rsid w:val="00CA6BC7"/>
    <w:rsid w:val="00CA6BF3"/>
    <w:rsid w:val="00CA7166"/>
    <w:rsid w:val="00CA7437"/>
    <w:rsid w:val="00CA777C"/>
    <w:rsid w:val="00CA795A"/>
    <w:rsid w:val="00CA7B67"/>
    <w:rsid w:val="00CA7C62"/>
    <w:rsid w:val="00CA7E8B"/>
    <w:rsid w:val="00CB0089"/>
    <w:rsid w:val="00CB02AC"/>
    <w:rsid w:val="00CB040E"/>
    <w:rsid w:val="00CB0433"/>
    <w:rsid w:val="00CB0515"/>
    <w:rsid w:val="00CB0549"/>
    <w:rsid w:val="00CB05CF"/>
    <w:rsid w:val="00CB05D9"/>
    <w:rsid w:val="00CB075A"/>
    <w:rsid w:val="00CB0835"/>
    <w:rsid w:val="00CB0E35"/>
    <w:rsid w:val="00CB171B"/>
    <w:rsid w:val="00CB1A8D"/>
    <w:rsid w:val="00CB1B0F"/>
    <w:rsid w:val="00CB1DD5"/>
    <w:rsid w:val="00CB21B4"/>
    <w:rsid w:val="00CB23D4"/>
    <w:rsid w:val="00CB25D9"/>
    <w:rsid w:val="00CB2875"/>
    <w:rsid w:val="00CB2B66"/>
    <w:rsid w:val="00CB2B6B"/>
    <w:rsid w:val="00CB2CF2"/>
    <w:rsid w:val="00CB2DD3"/>
    <w:rsid w:val="00CB2F5C"/>
    <w:rsid w:val="00CB322A"/>
    <w:rsid w:val="00CB34BD"/>
    <w:rsid w:val="00CB396C"/>
    <w:rsid w:val="00CB3C4A"/>
    <w:rsid w:val="00CB41AB"/>
    <w:rsid w:val="00CB46EE"/>
    <w:rsid w:val="00CB4907"/>
    <w:rsid w:val="00CB4A58"/>
    <w:rsid w:val="00CB4BBD"/>
    <w:rsid w:val="00CB4CFB"/>
    <w:rsid w:val="00CB4D8B"/>
    <w:rsid w:val="00CB4E03"/>
    <w:rsid w:val="00CB565C"/>
    <w:rsid w:val="00CB598A"/>
    <w:rsid w:val="00CB5DA1"/>
    <w:rsid w:val="00CB5FD6"/>
    <w:rsid w:val="00CB6241"/>
    <w:rsid w:val="00CB633B"/>
    <w:rsid w:val="00CB6514"/>
    <w:rsid w:val="00CB6906"/>
    <w:rsid w:val="00CB6917"/>
    <w:rsid w:val="00CB6E04"/>
    <w:rsid w:val="00CB6E76"/>
    <w:rsid w:val="00CB71A9"/>
    <w:rsid w:val="00CB71F9"/>
    <w:rsid w:val="00CB7342"/>
    <w:rsid w:val="00CB775F"/>
    <w:rsid w:val="00CB77C0"/>
    <w:rsid w:val="00CB7D76"/>
    <w:rsid w:val="00CC0220"/>
    <w:rsid w:val="00CC0960"/>
    <w:rsid w:val="00CC0B45"/>
    <w:rsid w:val="00CC0B94"/>
    <w:rsid w:val="00CC0C32"/>
    <w:rsid w:val="00CC0CF8"/>
    <w:rsid w:val="00CC0CFA"/>
    <w:rsid w:val="00CC10FC"/>
    <w:rsid w:val="00CC113D"/>
    <w:rsid w:val="00CC1263"/>
    <w:rsid w:val="00CC144E"/>
    <w:rsid w:val="00CC1536"/>
    <w:rsid w:val="00CC1671"/>
    <w:rsid w:val="00CC16A7"/>
    <w:rsid w:val="00CC19DC"/>
    <w:rsid w:val="00CC1A9A"/>
    <w:rsid w:val="00CC1E4D"/>
    <w:rsid w:val="00CC1EE7"/>
    <w:rsid w:val="00CC1FC6"/>
    <w:rsid w:val="00CC2257"/>
    <w:rsid w:val="00CC26D8"/>
    <w:rsid w:val="00CC27F3"/>
    <w:rsid w:val="00CC2B44"/>
    <w:rsid w:val="00CC2BB7"/>
    <w:rsid w:val="00CC2C49"/>
    <w:rsid w:val="00CC2CAB"/>
    <w:rsid w:val="00CC349B"/>
    <w:rsid w:val="00CC403A"/>
    <w:rsid w:val="00CC47DD"/>
    <w:rsid w:val="00CC4DBB"/>
    <w:rsid w:val="00CC4E71"/>
    <w:rsid w:val="00CC4EA6"/>
    <w:rsid w:val="00CC5184"/>
    <w:rsid w:val="00CC5604"/>
    <w:rsid w:val="00CC56B5"/>
    <w:rsid w:val="00CC5734"/>
    <w:rsid w:val="00CC5B98"/>
    <w:rsid w:val="00CC5D90"/>
    <w:rsid w:val="00CC6152"/>
    <w:rsid w:val="00CC6159"/>
    <w:rsid w:val="00CC6251"/>
    <w:rsid w:val="00CC62A4"/>
    <w:rsid w:val="00CC64A1"/>
    <w:rsid w:val="00CC6725"/>
    <w:rsid w:val="00CC6837"/>
    <w:rsid w:val="00CC6C70"/>
    <w:rsid w:val="00CC6D46"/>
    <w:rsid w:val="00CC73C8"/>
    <w:rsid w:val="00CC7531"/>
    <w:rsid w:val="00CC7914"/>
    <w:rsid w:val="00CC7ABF"/>
    <w:rsid w:val="00CC7DB6"/>
    <w:rsid w:val="00CD0198"/>
    <w:rsid w:val="00CD07B4"/>
    <w:rsid w:val="00CD08EA"/>
    <w:rsid w:val="00CD0AE9"/>
    <w:rsid w:val="00CD0B3A"/>
    <w:rsid w:val="00CD0C40"/>
    <w:rsid w:val="00CD0E2E"/>
    <w:rsid w:val="00CD0F33"/>
    <w:rsid w:val="00CD1099"/>
    <w:rsid w:val="00CD158C"/>
    <w:rsid w:val="00CD1AD9"/>
    <w:rsid w:val="00CD1BDD"/>
    <w:rsid w:val="00CD1F59"/>
    <w:rsid w:val="00CD2011"/>
    <w:rsid w:val="00CD2372"/>
    <w:rsid w:val="00CD2467"/>
    <w:rsid w:val="00CD24B3"/>
    <w:rsid w:val="00CD2663"/>
    <w:rsid w:val="00CD268B"/>
    <w:rsid w:val="00CD2E41"/>
    <w:rsid w:val="00CD2E9C"/>
    <w:rsid w:val="00CD2F3C"/>
    <w:rsid w:val="00CD2F80"/>
    <w:rsid w:val="00CD2FF2"/>
    <w:rsid w:val="00CD313D"/>
    <w:rsid w:val="00CD3669"/>
    <w:rsid w:val="00CD3E92"/>
    <w:rsid w:val="00CD3F72"/>
    <w:rsid w:val="00CD3FBB"/>
    <w:rsid w:val="00CD41A1"/>
    <w:rsid w:val="00CD4268"/>
    <w:rsid w:val="00CD4271"/>
    <w:rsid w:val="00CD457F"/>
    <w:rsid w:val="00CD45A2"/>
    <w:rsid w:val="00CD47D8"/>
    <w:rsid w:val="00CD48DD"/>
    <w:rsid w:val="00CD4D60"/>
    <w:rsid w:val="00CD506B"/>
    <w:rsid w:val="00CD5841"/>
    <w:rsid w:val="00CD5A0E"/>
    <w:rsid w:val="00CD5D11"/>
    <w:rsid w:val="00CD60CD"/>
    <w:rsid w:val="00CD6137"/>
    <w:rsid w:val="00CD6332"/>
    <w:rsid w:val="00CD6627"/>
    <w:rsid w:val="00CD66A8"/>
    <w:rsid w:val="00CD6BBC"/>
    <w:rsid w:val="00CD6CFF"/>
    <w:rsid w:val="00CD6FE2"/>
    <w:rsid w:val="00CD7000"/>
    <w:rsid w:val="00CD7099"/>
    <w:rsid w:val="00CD74A1"/>
    <w:rsid w:val="00CE0424"/>
    <w:rsid w:val="00CE0683"/>
    <w:rsid w:val="00CE069A"/>
    <w:rsid w:val="00CE0770"/>
    <w:rsid w:val="00CE07DF"/>
    <w:rsid w:val="00CE08A8"/>
    <w:rsid w:val="00CE08F9"/>
    <w:rsid w:val="00CE0A4E"/>
    <w:rsid w:val="00CE16D6"/>
    <w:rsid w:val="00CE1976"/>
    <w:rsid w:val="00CE1A9A"/>
    <w:rsid w:val="00CE1ADE"/>
    <w:rsid w:val="00CE1B4E"/>
    <w:rsid w:val="00CE2050"/>
    <w:rsid w:val="00CE2A03"/>
    <w:rsid w:val="00CE2A7B"/>
    <w:rsid w:val="00CE2AE6"/>
    <w:rsid w:val="00CE2FFE"/>
    <w:rsid w:val="00CE3394"/>
    <w:rsid w:val="00CE3414"/>
    <w:rsid w:val="00CE3497"/>
    <w:rsid w:val="00CE3557"/>
    <w:rsid w:val="00CE39DC"/>
    <w:rsid w:val="00CE3E04"/>
    <w:rsid w:val="00CE451B"/>
    <w:rsid w:val="00CE456B"/>
    <w:rsid w:val="00CE4650"/>
    <w:rsid w:val="00CE49D7"/>
    <w:rsid w:val="00CE50E2"/>
    <w:rsid w:val="00CE5495"/>
    <w:rsid w:val="00CE5638"/>
    <w:rsid w:val="00CE5648"/>
    <w:rsid w:val="00CE5A4F"/>
    <w:rsid w:val="00CE5B24"/>
    <w:rsid w:val="00CE5E6C"/>
    <w:rsid w:val="00CE5F30"/>
    <w:rsid w:val="00CE5F83"/>
    <w:rsid w:val="00CE6043"/>
    <w:rsid w:val="00CE6074"/>
    <w:rsid w:val="00CE60D3"/>
    <w:rsid w:val="00CE618C"/>
    <w:rsid w:val="00CE618E"/>
    <w:rsid w:val="00CE62C6"/>
    <w:rsid w:val="00CE62F9"/>
    <w:rsid w:val="00CE6327"/>
    <w:rsid w:val="00CE64C0"/>
    <w:rsid w:val="00CE69F4"/>
    <w:rsid w:val="00CE6E98"/>
    <w:rsid w:val="00CE786A"/>
    <w:rsid w:val="00CE7C47"/>
    <w:rsid w:val="00CE7CC8"/>
    <w:rsid w:val="00CE7CDF"/>
    <w:rsid w:val="00CF0393"/>
    <w:rsid w:val="00CF047E"/>
    <w:rsid w:val="00CF069D"/>
    <w:rsid w:val="00CF072C"/>
    <w:rsid w:val="00CF0776"/>
    <w:rsid w:val="00CF0A3E"/>
    <w:rsid w:val="00CF0AB3"/>
    <w:rsid w:val="00CF0E2F"/>
    <w:rsid w:val="00CF0E8A"/>
    <w:rsid w:val="00CF10E0"/>
    <w:rsid w:val="00CF111C"/>
    <w:rsid w:val="00CF114A"/>
    <w:rsid w:val="00CF1273"/>
    <w:rsid w:val="00CF15EA"/>
    <w:rsid w:val="00CF160F"/>
    <w:rsid w:val="00CF189F"/>
    <w:rsid w:val="00CF1EE3"/>
    <w:rsid w:val="00CF1FE8"/>
    <w:rsid w:val="00CF2A98"/>
    <w:rsid w:val="00CF3413"/>
    <w:rsid w:val="00CF3461"/>
    <w:rsid w:val="00CF3C7E"/>
    <w:rsid w:val="00CF3D38"/>
    <w:rsid w:val="00CF43A3"/>
    <w:rsid w:val="00CF43F6"/>
    <w:rsid w:val="00CF459A"/>
    <w:rsid w:val="00CF47AF"/>
    <w:rsid w:val="00CF4B32"/>
    <w:rsid w:val="00CF4B93"/>
    <w:rsid w:val="00CF4CF7"/>
    <w:rsid w:val="00CF553A"/>
    <w:rsid w:val="00CF55B3"/>
    <w:rsid w:val="00CF55F6"/>
    <w:rsid w:val="00CF5701"/>
    <w:rsid w:val="00CF5893"/>
    <w:rsid w:val="00CF5A8C"/>
    <w:rsid w:val="00CF5AA3"/>
    <w:rsid w:val="00CF5C18"/>
    <w:rsid w:val="00CF5C5C"/>
    <w:rsid w:val="00CF5C65"/>
    <w:rsid w:val="00CF5C76"/>
    <w:rsid w:val="00CF5CB2"/>
    <w:rsid w:val="00CF5D7F"/>
    <w:rsid w:val="00CF6216"/>
    <w:rsid w:val="00CF621D"/>
    <w:rsid w:val="00CF6307"/>
    <w:rsid w:val="00CF6322"/>
    <w:rsid w:val="00CF63C6"/>
    <w:rsid w:val="00CF6420"/>
    <w:rsid w:val="00CF6881"/>
    <w:rsid w:val="00CF6892"/>
    <w:rsid w:val="00CF6895"/>
    <w:rsid w:val="00CF68C1"/>
    <w:rsid w:val="00CF69A5"/>
    <w:rsid w:val="00CF6AF4"/>
    <w:rsid w:val="00CF6B99"/>
    <w:rsid w:val="00CF6C34"/>
    <w:rsid w:val="00CF71A4"/>
    <w:rsid w:val="00CF71DD"/>
    <w:rsid w:val="00CF72BB"/>
    <w:rsid w:val="00CF73EF"/>
    <w:rsid w:val="00CF7557"/>
    <w:rsid w:val="00CF7693"/>
    <w:rsid w:val="00CF79FC"/>
    <w:rsid w:val="00CF7C0F"/>
    <w:rsid w:val="00CF7C5A"/>
    <w:rsid w:val="00CF7CDC"/>
    <w:rsid w:val="00CF7D45"/>
    <w:rsid w:val="00CF7FB1"/>
    <w:rsid w:val="00D00213"/>
    <w:rsid w:val="00D00352"/>
    <w:rsid w:val="00D005C5"/>
    <w:rsid w:val="00D007EC"/>
    <w:rsid w:val="00D008B2"/>
    <w:rsid w:val="00D0091C"/>
    <w:rsid w:val="00D00935"/>
    <w:rsid w:val="00D00B19"/>
    <w:rsid w:val="00D00CCC"/>
    <w:rsid w:val="00D00D9C"/>
    <w:rsid w:val="00D00EDD"/>
    <w:rsid w:val="00D00F01"/>
    <w:rsid w:val="00D013D8"/>
    <w:rsid w:val="00D013E5"/>
    <w:rsid w:val="00D01414"/>
    <w:rsid w:val="00D014CB"/>
    <w:rsid w:val="00D01C1D"/>
    <w:rsid w:val="00D01F8D"/>
    <w:rsid w:val="00D020EF"/>
    <w:rsid w:val="00D02203"/>
    <w:rsid w:val="00D022A3"/>
    <w:rsid w:val="00D02575"/>
    <w:rsid w:val="00D02756"/>
    <w:rsid w:val="00D02F6E"/>
    <w:rsid w:val="00D0326F"/>
    <w:rsid w:val="00D03459"/>
    <w:rsid w:val="00D034E4"/>
    <w:rsid w:val="00D03560"/>
    <w:rsid w:val="00D03D01"/>
    <w:rsid w:val="00D03F18"/>
    <w:rsid w:val="00D04085"/>
    <w:rsid w:val="00D040B5"/>
    <w:rsid w:val="00D0422D"/>
    <w:rsid w:val="00D0444E"/>
    <w:rsid w:val="00D044B0"/>
    <w:rsid w:val="00D04B21"/>
    <w:rsid w:val="00D04ECD"/>
    <w:rsid w:val="00D04ED1"/>
    <w:rsid w:val="00D04FBE"/>
    <w:rsid w:val="00D05089"/>
    <w:rsid w:val="00D05160"/>
    <w:rsid w:val="00D051DD"/>
    <w:rsid w:val="00D0573D"/>
    <w:rsid w:val="00D0580A"/>
    <w:rsid w:val="00D05C96"/>
    <w:rsid w:val="00D05DF8"/>
    <w:rsid w:val="00D05FE0"/>
    <w:rsid w:val="00D06420"/>
    <w:rsid w:val="00D0677C"/>
    <w:rsid w:val="00D06892"/>
    <w:rsid w:val="00D06CCF"/>
    <w:rsid w:val="00D0755F"/>
    <w:rsid w:val="00D077D3"/>
    <w:rsid w:val="00D0788F"/>
    <w:rsid w:val="00D07965"/>
    <w:rsid w:val="00D07C27"/>
    <w:rsid w:val="00D07F3F"/>
    <w:rsid w:val="00D1044D"/>
    <w:rsid w:val="00D104CE"/>
    <w:rsid w:val="00D10731"/>
    <w:rsid w:val="00D1092A"/>
    <w:rsid w:val="00D10ACE"/>
    <w:rsid w:val="00D10D74"/>
    <w:rsid w:val="00D10EDD"/>
    <w:rsid w:val="00D11020"/>
    <w:rsid w:val="00D115C9"/>
    <w:rsid w:val="00D11F68"/>
    <w:rsid w:val="00D1252A"/>
    <w:rsid w:val="00D12738"/>
    <w:rsid w:val="00D129EC"/>
    <w:rsid w:val="00D12B61"/>
    <w:rsid w:val="00D130F0"/>
    <w:rsid w:val="00D13212"/>
    <w:rsid w:val="00D13237"/>
    <w:rsid w:val="00D136A0"/>
    <w:rsid w:val="00D13C6F"/>
    <w:rsid w:val="00D1432D"/>
    <w:rsid w:val="00D143DC"/>
    <w:rsid w:val="00D14483"/>
    <w:rsid w:val="00D1464E"/>
    <w:rsid w:val="00D14906"/>
    <w:rsid w:val="00D14914"/>
    <w:rsid w:val="00D14B95"/>
    <w:rsid w:val="00D14E86"/>
    <w:rsid w:val="00D150E0"/>
    <w:rsid w:val="00D1538C"/>
    <w:rsid w:val="00D1551F"/>
    <w:rsid w:val="00D157BD"/>
    <w:rsid w:val="00D157EF"/>
    <w:rsid w:val="00D158C4"/>
    <w:rsid w:val="00D15AEA"/>
    <w:rsid w:val="00D15F29"/>
    <w:rsid w:val="00D16231"/>
    <w:rsid w:val="00D1623A"/>
    <w:rsid w:val="00D1650B"/>
    <w:rsid w:val="00D1686C"/>
    <w:rsid w:val="00D16BA0"/>
    <w:rsid w:val="00D16CD5"/>
    <w:rsid w:val="00D170C8"/>
    <w:rsid w:val="00D171FF"/>
    <w:rsid w:val="00D172C0"/>
    <w:rsid w:val="00D172CC"/>
    <w:rsid w:val="00D17355"/>
    <w:rsid w:val="00D17459"/>
    <w:rsid w:val="00D17A72"/>
    <w:rsid w:val="00D17FD2"/>
    <w:rsid w:val="00D206B2"/>
    <w:rsid w:val="00D206CB"/>
    <w:rsid w:val="00D20839"/>
    <w:rsid w:val="00D208A8"/>
    <w:rsid w:val="00D20B4D"/>
    <w:rsid w:val="00D20D24"/>
    <w:rsid w:val="00D20E79"/>
    <w:rsid w:val="00D210B1"/>
    <w:rsid w:val="00D2125E"/>
    <w:rsid w:val="00D214B7"/>
    <w:rsid w:val="00D21584"/>
    <w:rsid w:val="00D216B8"/>
    <w:rsid w:val="00D216FD"/>
    <w:rsid w:val="00D217D6"/>
    <w:rsid w:val="00D218DB"/>
    <w:rsid w:val="00D218E1"/>
    <w:rsid w:val="00D21AB8"/>
    <w:rsid w:val="00D21B54"/>
    <w:rsid w:val="00D21C5D"/>
    <w:rsid w:val="00D21F3F"/>
    <w:rsid w:val="00D21F51"/>
    <w:rsid w:val="00D220E1"/>
    <w:rsid w:val="00D2228A"/>
    <w:rsid w:val="00D222E4"/>
    <w:rsid w:val="00D22355"/>
    <w:rsid w:val="00D22427"/>
    <w:rsid w:val="00D227B2"/>
    <w:rsid w:val="00D229D5"/>
    <w:rsid w:val="00D22A5C"/>
    <w:rsid w:val="00D22C1A"/>
    <w:rsid w:val="00D22C7C"/>
    <w:rsid w:val="00D22E5D"/>
    <w:rsid w:val="00D22EA6"/>
    <w:rsid w:val="00D22F39"/>
    <w:rsid w:val="00D22FB2"/>
    <w:rsid w:val="00D22FD4"/>
    <w:rsid w:val="00D2312C"/>
    <w:rsid w:val="00D23160"/>
    <w:rsid w:val="00D23192"/>
    <w:rsid w:val="00D23AAA"/>
    <w:rsid w:val="00D23AFB"/>
    <w:rsid w:val="00D23B74"/>
    <w:rsid w:val="00D23F69"/>
    <w:rsid w:val="00D23F8F"/>
    <w:rsid w:val="00D24217"/>
    <w:rsid w:val="00D2438D"/>
    <w:rsid w:val="00D244F5"/>
    <w:rsid w:val="00D2453B"/>
    <w:rsid w:val="00D24872"/>
    <w:rsid w:val="00D24ADD"/>
    <w:rsid w:val="00D24D84"/>
    <w:rsid w:val="00D24F7F"/>
    <w:rsid w:val="00D250BE"/>
    <w:rsid w:val="00D2554A"/>
    <w:rsid w:val="00D2570D"/>
    <w:rsid w:val="00D2575F"/>
    <w:rsid w:val="00D2596D"/>
    <w:rsid w:val="00D25B4E"/>
    <w:rsid w:val="00D25C42"/>
    <w:rsid w:val="00D2622C"/>
    <w:rsid w:val="00D2655C"/>
    <w:rsid w:val="00D26562"/>
    <w:rsid w:val="00D26628"/>
    <w:rsid w:val="00D26741"/>
    <w:rsid w:val="00D26A03"/>
    <w:rsid w:val="00D26B16"/>
    <w:rsid w:val="00D26F18"/>
    <w:rsid w:val="00D2700D"/>
    <w:rsid w:val="00D27121"/>
    <w:rsid w:val="00D27305"/>
    <w:rsid w:val="00D27358"/>
    <w:rsid w:val="00D274A3"/>
    <w:rsid w:val="00D27651"/>
    <w:rsid w:val="00D276B3"/>
    <w:rsid w:val="00D278D1"/>
    <w:rsid w:val="00D27B37"/>
    <w:rsid w:val="00D27E1D"/>
    <w:rsid w:val="00D27FC3"/>
    <w:rsid w:val="00D30110"/>
    <w:rsid w:val="00D302F3"/>
    <w:rsid w:val="00D3096C"/>
    <w:rsid w:val="00D30B27"/>
    <w:rsid w:val="00D30DAA"/>
    <w:rsid w:val="00D3113E"/>
    <w:rsid w:val="00D31424"/>
    <w:rsid w:val="00D3157F"/>
    <w:rsid w:val="00D31603"/>
    <w:rsid w:val="00D318BC"/>
    <w:rsid w:val="00D3194C"/>
    <w:rsid w:val="00D31B36"/>
    <w:rsid w:val="00D31E34"/>
    <w:rsid w:val="00D31FB4"/>
    <w:rsid w:val="00D321A7"/>
    <w:rsid w:val="00D325D1"/>
    <w:rsid w:val="00D3260C"/>
    <w:rsid w:val="00D32B67"/>
    <w:rsid w:val="00D32E08"/>
    <w:rsid w:val="00D330F2"/>
    <w:rsid w:val="00D33898"/>
    <w:rsid w:val="00D339C2"/>
    <w:rsid w:val="00D34171"/>
    <w:rsid w:val="00D34243"/>
    <w:rsid w:val="00D34266"/>
    <w:rsid w:val="00D34800"/>
    <w:rsid w:val="00D34884"/>
    <w:rsid w:val="00D3490D"/>
    <w:rsid w:val="00D34FF5"/>
    <w:rsid w:val="00D3567B"/>
    <w:rsid w:val="00D35BCD"/>
    <w:rsid w:val="00D35D39"/>
    <w:rsid w:val="00D35DB9"/>
    <w:rsid w:val="00D35E68"/>
    <w:rsid w:val="00D3642E"/>
    <w:rsid w:val="00D3671F"/>
    <w:rsid w:val="00D36AEF"/>
    <w:rsid w:val="00D36D9B"/>
    <w:rsid w:val="00D36E94"/>
    <w:rsid w:val="00D36F03"/>
    <w:rsid w:val="00D378BC"/>
    <w:rsid w:val="00D378F7"/>
    <w:rsid w:val="00D37AE8"/>
    <w:rsid w:val="00D37B08"/>
    <w:rsid w:val="00D37C19"/>
    <w:rsid w:val="00D37E0B"/>
    <w:rsid w:val="00D40239"/>
    <w:rsid w:val="00D40319"/>
    <w:rsid w:val="00D4049F"/>
    <w:rsid w:val="00D404A4"/>
    <w:rsid w:val="00D4062A"/>
    <w:rsid w:val="00D407A0"/>
    <w:rsid w:val="00D40A9D"/>
    <w:rsid w:val="00D40E98"/>
    <w:rsid w:val="00D40FE9"/>
    <w:rsid w:val="00D41389"/>
    <w:rsid w:val="00D4140E"/>
    <w:rsid w:val="00D417E6"/>
    <w:rsid w:val="00D417FE"/>
    <w:rsid w:val="00D4187A"/>
    <w:rsid w:val="00D4197E"/>
    <w:rsid w:val="00D41BB8"/>
    <w:rsid w:val="00D41BCC"/>
    <w:rsid w:val="00D41D09"/>
    <w:rsid w:val="00D41F2B"/>
    <w:rsid w:val="00D4206E"/>
    <w:rsid w:val="00D42430"/>
    <w:rsid w:val="00D42607"/>
    <w:rsid w:val="00D428C7"/>
    <w:rsid w:val="00D42BC8"/>
    <w:rsid w:val="00D42DD5"/>
    <w:rsid w:val="00D430B3"/>
    <w:rsid w:val="00D43859"/>
    <w:rsid w:val="00D438B9"/>
    <w:rsid w:val="00D43C59"/>
    <w:rsid w:val="00D43D40"/>
    <w:rsid w:val="00D43EA0"/>
    <w:rsid w:val="00D43F1C"/>
    <w:rsid w:val="00D440B0"/>
    <w:rsid w:val="00D4418A"/>
    <w:rsid w:val="00D44396"/>
    <w:rsid w:val="00D44563"/>
    <w:rsid w:val="00D44699"/>
    <w:rsid w:val="00D449D2"/>
    <w:rsid w:val="00D44A27"/>
    <w:rsid w:val="00D44AF0"/>
    <w:rsid w:val="00D44E08"/>
    <w:rsid w:val="00D4541A"/>
    <w:rsid w:val="00D456E5"/>
    <w:rsid w:val="00D45864"/>
    <w:rsid w:val="00D458B7"/>
    <w:rsid w:val="00D458C0"/>
    <w:rsid w:val="00D45A82"/>
    <w:rsid w:val="00D46052"/>
    <w:rsid w:val="00D46072"/>
    <w:rsid w:val="00D461ED"/>
    <w:rsid w:val="00D4652A"/>
    <w:rsid w:val="00D46787"/>
    <w:rsid w:val="00D468FC"/>
    <w:rsid w:val="00D472FF"/>
    <w:rsid w:val="00D47736"/>
    <w:rsid w:val="00D477BC"/>
    <w:rsid w:val="00D47895"/>
    <w:rsid w:val="00D479E3"/>
    <w:rsid w:val="00D47BF3"/>
    <w:rsid w:val="00D50239"/>
    <w:rsid w:val="00D5059C"/>
    <w:rsid w:val="00D50727"/>
    <w:rsid w:val="00D5089D"/>
    <w:rsid w:val="00D509F4"/>
    <w:rsid w:val="00D50BDF"/>
    <w:rsid w:val="00D50E37"/>
    <w:rsid w:val="00D51308"/>
    <w:rsid w:val="00D51365"/>
    <w:rsid w:val="00D51440"/>
    <w:rsid w:val="00D51637"/>
    <w:rsid w:val="00D5177F"/>
    <w:rsid w:val="00D5185D"/>
    <w:rsid w:val="00D51E55"/>
    <w:rsid w:val="00D5210C"/>
    <w:rsid w:val="00D5254B"/>
    <w:rsid w:val="00D52615"/>
    <w:rsid w:val="00D52947"/>
    <w:rsid w:val="00D52E97"/>
    <w:rsid w:val="00D5319C"/>
    <w:rsid w:val="00D536EB"/>
    <w:rsid w:val="00D537E8"/>
    <w:rsid w:val="00D5386A"/>
    <w:rsid w:val="00D53BE5"/>
    <w:rsid w:val="00D540F6"/>
    <w:rsid w:val="00D54280"/>
    <w:rsid w:val="00D54AEA"/>
    <w:rsid w:val="00D54B40"/>
    <w:rsid w:val="00D54C29"/>
    <w:rsid w:val="00D54D36"/>
    <w:rsid w:val="00D54FD1"/>
    <w:rsid w:val="00D5520B"/>
    <w:rsid w:val="00D55356"/>
    <w:rsid w:val="00D554CB"/>
    <w:rsid w:val="00D55521"/>
    <w:rsid w:val="00D5557D"/>
    <w:rsid w:val="00D557F9"/>
    <w:rsid w:val="00D55ABA"/>
    <w:rsid w:val="00D55B59"/>
    <w:rsid w:val="00D55BB9"/>
    <w:rsid w:val="00D55C3E"/>
    <w:rsid w:val="00D55D0E"/>
    <w:rsid w:val="00D55D2C"/>
    <w:rsid w:val="00D55E20"/>
    <w:rsid w:val="00D55E3A"/>
    <w:rsid w:val="00D55F39"/>
    <w:rsid w:val="00D5604B"/>
    <w:rsid w:val="00D56120"/>
    <w:rsid w:val="00D56224"/>
    <w:rsid w:val="00D5631D"/>
    <w:rsid w:val="00D563CE"/>
    <w:rsid w:val="00D5680C"/>
    <w:rsid w:val="00D569C1"/>
    <w:rsid w:val="00D56B5D"/>
    <w:rsid w:val="00D56CEF"/>
    <w:rsid w:val="00D56E1F"/>
    <w:rsid w:val="00D56E70"/>
    <w:rsid w:val="00D570F9"/>
    <w:rsid w:val="00D572F1"/>
    <w:rsid w:val="00D5752F"/>
    <w:rsid w:val="00D5754F"/>
    <w:rsid w:val="00D5759E"/>
    <w:rsid w:val="00D57C2E"/>
    <w:rsid w:val="00D60375"/>
    <w:rsid w:val="00D60402"/>
    <w:rsid w:val="00D6065A"/>
    <w:rsid w:val="00D60768"/>
    <w:rsid w:val="00D60E06"/>
    <w:rsid w:val="00D61235"/>
    <w:rsid w:val="00D613B2"/>
    <w:rsid w:val="00D615C4"/>
    <w:rsid w:val="00D61BA7"/>
    <w:rsid w:val="00D61DFF"/>
    <w:rsid w:val="00D6204E"/>
    <w:rsid w:val="00D620D2"/>
    <w:rsid w:val="00D628D8"/>
    <w:rsid w:val="00D62A05"/>
    <w:rsid w:val="00D63001"/>
    <w:rsid w:val="00D630AF"/>
    <w:rsid w:val="00D6314E"/>
    <w:rsid w:val="00D632ED"/>
    <w:rsid w:val="00D6336B"/>
    <w:rsid w:val="00D634D1"/>
    <w:rsid w:val="00D63544"/>
    <w:rsid w:val="00D637E7"/>
    <w:rsid w:val="00D639EA"/>
    <w:rsid w:val="00D63F3A"/>
    <w:rsid w:val="00D64116"/>
    <w:rsid w:val="00D64595"/>
    <w:rsid w:val="00D64929"/>
    <w:rsid w:val="00D64B45"/>
    <w:rsid w:val="00D65009"/>
    <w:rsid w:val="00D6514C"/>
    <w:rsid w:val="00D6521E"/>
    <w:rsid w:val="00D652EC"/>
    <w:rsid w:val="00D654F0"/>
    <w:rsid w:val="00D65913"/>
    <w:rsid w:val="00D65966"/>
    <w:rsid w:val="00D6596B"/>
    <w:rsid w:val="00D65AE6"/>
    <w:rsid w:val="00D65F87"/>
    <w:rsid w:val="00D661C6"/>
    <w:rsid w:val="00D66492"/>
    <w:rsid w:val="00D669D2"/>
    <w:rsid w:val="00D6740C"/>
    <w:rsid w:val="00D67854"/>
    <w:rsid w:val="00D6794A"/>
    <w:rsid w:val="00D6797B"/>
    <w:rsid w:val="00D67A28"/>
    <w:rsid w:val="00D67B0D"/>
    <w:rsid w:val="00D67BF3"/>
    <w:rsid w:val="00D67E4D"/>
    <w:rsid w:val="00D7008B"/>
    <w:rsid w:val="00D706D9"/>
    <w:rsid w:val="00D7086D"/>
    <w:rsid w:val="00D70A0A"/>
    <w:rsid w:val="00D70B8A"/>
    <w:rsid w:val="00D70C75"/>
    <w:rsid w:val="00D70E90"/>
    <w:rsid w:val="00D7139E"/>
    <w:rsid w:val="00D716A1"/>
    <w:rsid w:val="00D718A6"/>
    <w:rsid w:val="00D71939"/>
    <w:rsid w:val="00D72219"/>
    <w:rsid w:val="00D72518"/>
    <w:rsid w:val="00D727C6"/>
    <w:rsid w:val="00D729B6"/>
    <w:rsid w:val="00D72A57"/>
    <w:rsid w:val="00D72A6F"/>
    <w:rsid w:val="00D72BC3"/>
    <w:rsid w:val="00D72CCA"/>
    <w:rsid w:val="00D72CFB"/>
    <w:rsid w:val="00D72D64"/>
    <w:rsid w:val="00D72D9F"/>
    <w:rsid w:val="00D7303D"/>
    <w:rsid w:val="00D73047"/>
    <w:rsid w:val="00D733B1"/>
    <w:rsid w:val="00D734C7"/>
    <w:rsid w:val="00D73532"/>
    <w:rsid w:val="00D736A3"/>
    <w:rsid w:val="00D736BF"/>
    <w:rsid w:val="00D73884"/>
    <w:rsid w:val="00D73B95"/>
    <w:rsid w:val="00D73B97"/>
    <w:rsid w:val="00D73ECE"/>
    <w:rsid w:val="00D73FED"/>
    <w:rsid w:val="00D7447E"/>
    <w:rsid w:val="00D74613"/>
    <w:rsid w:val="00D74648"/>
    <w:rsid w:val="00D7466B"/>
    <w:rsid w:val="00D74B16"/>
    <w:rsid w:val="00D74F53"/>
    <w:rsid w:val="00D75069"/>
    <w:rsid w:val="00D750B3"/>
    <w:rsid w:val="00D75267"/>
    <w:rsid w:val="00D7527B"/>
    <w:rsid w:val="00D752AB"/>
    <w:rsid w:val="00D75490"/>
    <w:rsid w:val="00D754DA"/>
    <w:rsid w:val="00D7557A"/>
    <w:rsid w:val="00D75640"/>
    <w:rsid w:val="00D75C58"/>
    <w:rsid w:val="00D764AB"/>
    <w:rsid w:val="00D765FF"/>
    <w:rsid w:val="00D76B64"/>
    <w:rsid w:val="00D76B69"/>
    <w:rsid w:val="00D76C35"/>
    <w:rsid w:val="00D76EAB"/>
    <w:rsid w:val="00D76EC6"/>
    <w:rsid w:val="00D76EF2"/>
    <w:rsid w:val="00D77386"/>
    <w:rsid w:val="00D774A1"/>
    <w:rsid w:val="00D77638"/>
    <w:rsid w:val="00D77AF1"/>
    <w:rsid w:val="00D802B1"/>
    <w:rsid w:val="00D806D2"/>
    <w:rsid w:val="00D807CC"/>
    <w:rsid w:val="00D808E9"/>
    <w:rsid w:val="00D80BB6"/>
    <w:rsid w:val="00D80DB0"/>
    <w:rsid w:val="00D817A0"/>
    <w:rsid w:val="00D82135"/>
    <w:rsid w:val="00D823D3"/>
    <w:rsid w:val="00D82516"/>
    <w:rsid w:val="00D82558"/>
    <w:rsid w:val="00D825E2"/>
    <w:rsid w:val="00D82694"/>
    <w:rsid w:val="00D82C29"/>
    <w:rsid w:val="00D82D63"/>
    <w:rsid w:val="00D83323"/>
    <w:rsid w:val="00D83549"/>
    <w:rsid w:val="00D835EA"/>
    <w:rsid w:val="00D837C2"/>
    <w:rsid w:val="00D838DA"/>
    <w:rsid w:val="00D838FF"/>
    <w:rsid w:val="00D83A6E"/>
    <w:rsid w:val="00D83E1D"/>
    <w:rsid w:val="00D83FF6"/>
    <w:rsid w:val="00D840EA"/>
    <w:rsid w:val="00D841C2"/>
    <w:rsid w:val="00D84212"/>
    <w:rsid w:val="00D844FF"/>
    <w:rsid w:val="00D85056"/>
    <w:rsid w:val="00D850A0"/>
    <w:rsid w:val="00D85274"/>
    <w:rsid w:val="00D8529B"/>
    <w:rsid w:val="00D853AB"/>
    <w:rsid w:val="00D85A89"/>
    <w:rsid w:val="00D85EDD"/>
    <w:rsid w:val="00D85EEE"/>
    <w:rsid w:val="00D86185"/>
    <w:rsid w:val="00D86188"/>
    <w:rsid w:val="00D863A5"/>
    <w:rsid w:val="00D863A6"/>
    <w:rsid w:val="00D86612"/>
    <w:rsid w:val="00D86DAE"/>
    <w:rsid w:val="00D86E65"/>
    <w:rsid w:val="00D8706A"/>
    <w:rsid w:val="00D87295"/>
    <w:rsid w:val="00D87599"/>
    <w:rsid w:val="00D87DD5"/>
    <w:rsid w:val="00D87F78"/>
    <w:rsid w:val="00D87F9B"/>
    <w:rsid w:val="00D90466"/>
    <w:rsid w:val="00D9070C"/>
    <w:rsid w:val="00D90716"/>
    <w:rsid w:val="00D90ACF"/>
    <w:rsid w:val="00D90F92"/>
    <w:rsid w:val="00D90FD7"/>
    <w:rsid w:val="00D90FEE"/>
    <w:rsid w:val="00D91027"/>
    <w:rsid w:val="00D913BF"/>
    <w:rsid w:val="00D9183F"/>
    <w:rsid w:val="00D91A2B"/>
    <w:rsid w:val="00D91AA6"/>
    <w:rsid w:val="00D91D90"/>
    <w:rsid w:val="00D91F11"/>
    <w:rsid w:val="00D92212"/>
    <w:rsid w:val="00D923CF"/>
    <w:rsid w:val="00D9249C"/>
    <w:rsid w:val="00D92732"/>
    <w:rsid w:val="00D92741"/>
    <w:rsid w:val="00D92AFA"/>
    <w:rsid w:val="00D92B17"/>
    <w:rsid w:val="00D92C3A"/>
    <w:rsid w:val="00D92C7A"/>
    <w:rsid w:val="00D933D9"/>
    <w:rsid w:val="00D93433"/>
    <w:rsid w:val="00D935C2"/>
    <w:rsid w:val="00D935CF"/>
    <w:rsid w:val="00D93646"/>
    <w:rsid w:val="00D93B07"/>
    <w:rsid w:val="00D93BF1"/>
    <w:rsid w:val="00D93FA9"/>
    <w:rsid w:val="00D94232"/>
    <w:rsid w:val="00D94703"/>
    <w:rsid w:val="00D94819"/>
    <w:rsid w:val="00D949B5"/>
    <w:rsid w:val="00D94C14"/>
    <w:rsid w:val="00D94E5C"/>
    <w:rsid w:val="00D94FEB"/>
    <w:rsid w:val="00D95274"/>
    <w:rsid w:val="00D9580A"/>
    <w:rsid w:val="00D95979"/>
    <w:rsid w:val="00D96484"/>
    <w:rsid w:val="00D96A25"/>
    <w:rsid w:val="00D96C4C"/>
    <w:rsid w:val="00D96E68"/>
    <w:rsid w:val="00D97203"/>
    <w:rsid w:val="00D975CD"/>
    <w:rsid w:val="00D9784A"/>
    <w:rsid w:val="00D9789C"/>
    <w:rsid w:val="00D9794B"/>
    <w:rsid w:val="00D979EF"/>
    <w:rsid w:val="00D97ABF"/>
    <w:rsid w:val="00DA003A"/>
    <w:rsid w:val="00DA00D9"/>
    <w:rsid w:val="00DA033F"/>
    <w:rsid w:val="00DA0344"/>
    <w:rsid w:val="00DA0487"/>
    <w:rsid w:val="00DA04D0"/>
    <w:rsid w:val="00DA0507"/>
    <w:rsid w:val="00DA063F"/>
    <w:rsid w:val="00DA0709"/>
    <w:rsid w:val="00DA0BFB"/>
    <w:rsid w:val="00DA0EE6"/>
    <w:rsid w:val="00DA0F95"/>
    <w:rsid w:val="00DA10BF"/>
    <w:rsid w:val="00DA112D"/>
    <w:rsid w:val="00DA11F4"/>
    <w:rsid w:val="00DA1770"/>
    <w:rsid w:val="00DA187C"/>
    <w:rsid w:val="00DA194F"/>
    <w:rsid w:val="00DA1B8D"/>
    <w:rsid w:val="00DA1D63"/>
    <w:rsid w:val="00DA1F20"/>
    <w:rsid w:val="00DA1FD9"/>
    <w:rsid w:val="00DA241B"/>
    <w:rsid w:val="00DA24A9"/>
    <w:rsid w:val="00DA24AB"/>
    <w:rsid w:val="00DA265A"/>
    <w:rsid w:val="00DA2A4B"/>
    <w:rsid w:val="00DA2C63"/>
    <w:rsid w:val="00DA2DE6"/>
    <w:rsid w:val="00DA312E"/>
    <w:rsid w:val="00DA33FC"/>
    <w:rsid w:val="00DA3419"/>
    <w:rsid w:val="00DA36FA"/>
    <w:rsid w:val="00DA3772"/>
    <w:rsid w:val="00DA379D"/>
    <w:rsid w:val="00DA3839"/>
    <w:rsid w:val="00DA3920"/>
    <w:rsid w:val="00DA406F"/>
    <w:rsid w:val="00DA42B9"/>
    <w:rsid w:val="00DA43B3"/>
    <w:rsid w:val="00DA43C0"/>
    <w:rsid w:val="00DA4472"/>
    <w:rsid w:val="00DA4607"/>
    <w:rsid w:val="00DA4761"/>
    <w:rsid w:val="00DA4776"/>
    <w:rsid w:val="00DA48CA"/>
    <w:rsid w:val="00DA49E7"/>
    <w:rsid w:val="00DA49E9"/>
    <w:rsid w:val="00DA4D7F"/>
    <w:rsid w:val="00DA4F5B"/>
    <w:rsid w:val="00DA4FF5"/>
    <w:rsid w:val="00DA5622"/>
    <w:rsid w:val="00DA56ED"/>
    <w:rsid w:val="00DA5A80"/>
    <w:rsid w:val="00DA5D6A"/>
    <w:rsid w:val="00DA5F17"/>
    <w:rsid w:val="00DA5F60"/>
    <w:rsid w:val="00DA66DD"/>
    <w:rsid w:val="00DA6B99"/>
    <w:rsid w:val="00DA6FD6"/>
    <w:rsid w:val="00DA74FB"/>
    <w:rsid w:val="00DA75A6"/>
    <w:rsid w:val="00DA796D"/>
    <w:rsid w:val="00DA7A92"/>
    <w:rsid w:val="00DA7BC4"/>
    <w:rsid w:val="00DA7C57"/>
    <w:rsid w:val="00DA7CEE"/>
    <w:rsid w:val="00DA7E38"/>
    <w:rsid w:val="00DA7E62"/>
    <w:rsid w:val="00DB01FC"/>
    <w:rsid w:val="00DB036F"/>
    <w:rsid w:val="00DB06A2"/>
    <w:rsid w:val="00DB096E"/>
    <w:rsid w:val="00DB0A91"/>
    <w:rsid w:val="00DB0A9E"/>
    <w:rsid w:val="00DB0D87"/>
    <w:rsid w:val="00DB0E62"/>
    <w:rsid w:val="00DB12DF"/>
    <w:rsid w:val="00DB15B1"/>
    <w:rsid w:val="00DB15C7"/>
    <w:rsid w:val="00DB15E1"/>
    <w:rsid w:val="00DB1C7B"/>
    <w:rsid w:val="00DB1CE3"/>
    <w:rsid w:val="00DB1D44"/>
    <w:rsid w:val="00DB219F"/>
    <w:rsid w:val="00DB22A2"/>
    <w:rsid w:val="00DB2313"/>
    <w:rsid w:val="00DB236B"/>
    <w:rsid w:val="00DB241B"/>
    <w:rsid w:val="00DB24D1"/>
    <w:rsid w:val="00DB26CD"/>
    <w:rsid w:val="00DB27A3"/>
    <w:rsid w:val="00DB3101"/>
    <w:rsid w:val="00DB3294"/>
    <w:rsid w:val="00DB34FC"/>
    <w:rsid w:val="00DB35FC"/>
    <w:rsid w:val="00DB37D4"/>
    <w:rsid w:val="00DB3BFB"/>
    <w:rsid w:val="00DB42A4"/>
    <w:rsid w:val="00DB4608"/>
    <w:rsid w:val="00DB460E"/>
    <w:rsid w:val="00DB4866"/>
    <w:rsid w:val="00DB4908"/>
    <w:rsid w:val="00DB49BC"/>
    <w:rsid w:val="00DB4A84"/>
    <w:rsid w:val="00DB4ABA"/>
    <w:rsid w:val="00DB4E58"/>
    <w:rsid w:val="00DB4EA4"/>
    <w:rsid w:val="00DB4EBA"/>
    <w:rsid w:val="00DB4F59"/>
    <w:rsid w:val="00DB52A9"/>
    <w:rsid w:val="00DB5338"/>
    <w:rsid w:val="00DB573C"/>
    <w:rsid w:val="00DB5CD3"/>
    <w:rsid w:val="00DB63AF"/>
    <w:rsid w:val="00DB65D7"/>
    <w:rsid w:val="00DB698E"/>
    <w:rsid w:val="00DB6CC0"/>
    <w:rsid w:val="00DB782F"/>
    <w:rsid w:val="00DB7A87"/>
    <w:rsid w:val="00DB7B69"/>
    <w:rsid w:val="00DB7EC0"/>
    <w:rsid w:val="00DC01C1"/>
    <w:rsid w:val="00DC052D"/>
    <w:rsid w:val="00DC0537"/>
    <w:rsid w:val="00DC079D"/>
    <w:rsid w:val="00DC07A4"/>
    <w:rsid w:val="00DC0830"/>
    <w:rsid w:val="00DC085A"/>
    <w:rsid w:val="00DC0B86"/>
    <w:rsid w:val="00DC0DA1"/>
    <w:rsid w:val="00DC1245"/>
    <w:rsid w:val="00DC1518"/>
    <w:rsid w:val="00DC154B"/>
    <w:rsid w:val="00DC15F9"/>
    <w:rsid w:val="00DC1A52"/>
    <w:rsid w:val="00DC1B96"/>
    <w:rsid w:val="00DC1D80"/>
    <w:rsid w:val="00DC1DB1"/>
    <w:rsid w:val="00DC2041"/>
    <w:rsid w:val="00DC2160"/>
    <w:rsid w:val="00DC21A9"/>
    <w:rsid w:val="00DC2560"/>
    <w:rsid w:val="00DC282D"/>
    <w:rsid w:val="00DC2AE6"/>
    <w:rsid w:val="00DC31A9"/>
    <w:rsid w:val="00DC31C8"/>
    <w:rsid w:val="00DC36A8"/>
    <w:rsid w:val="00DC3E9F"/>
    <w:rsid w:val="00DC40CE"/>
    <w:rsid w:val="00DC42D1"/>
    <w:rsid w:val="00DC4301"/>
    <w:rsid w:val="00DC4C2B"/>
    <w:rsid w:val="00DC4D05"/>
    <w:rsid w:val="00DC52D3"/>
    <w:rsid w:val="00DC5413"/>
    <w:rsid w:val="00DC5472"/>
    <w:rsid w:val="00DC54FC"/>
    <w:rsid w:val="00DC5736"/>
    <w:rsid w:val="00DC5E43"/>
    <w:rsid w:val="00DC5E73"/>
    <w:rsid w:val="00DC63A6"/>
    <w:rsid w:val="00DC64FA"/>
    <w:rsid w:val="00DC654A"/>
    <w:rsid w:val="00DC65DB"/>
    <w:rsid w:val="00DC6742"/>
    <w:rsid w:val="00DC6779"/>
    <w:rsid w:val="00DC6A3D"/>
    <w:rsid w:val="00DC6A87"/>
    <w:rsid w:val="00DC6C28"/>
    <w:rsid w:val="00DC6C7A"/>
    <w:rsid w:val="00DC6F70"/>
    <w:rsid w:val="00DC6FC4"/>
    <w:rsid w:val="00DC7074"/>
    <w:rsid w:val="00DC70D5"/>
    <w:rsid w:val="00DC7144"/>
    <w:rsid w:val="00DC74AE"/>
    <w:rsid w:val="00DC751F"/>
    <w:rsid w:val="00DC782A"/>
    <w:rsid w:val="00DC7B66"/>
    <w:rsid w:val="00DC7E18"/>
    <w:rsid w:val="00DD00E2"/>
    <w:rsid w:val="00DD03FB"/>
    <w:rsid w:val="00DD07BD"/>
    <w:rsid w:val="00DD0878"/>
    <w:rsid w:val="00DD0AF4"/>
    <w:rsid w:val="00DD0BA3"/>
    <w:rsid w:val="00DD0C0E"/>
    <w:rsid w:val="00DD0CD7"/>
    <w:rsid w:val="00DD0D3A"/>
    <w:rsid w:val="00DD108F"/>
    <w:rsid w:val="00DD1401"/>
    <w:rsid w:val="00DD1574"/>
    <w:rsid w:val="00DD1595"/>
    <w:rsid w:val="00DD1E84"/>
    <w:rsid w:val="00DD210B"/>
    <w:rsid w:val="00DD2224"/>
    <w:rsid w:val="00DD2631"/>
    <w:rsid w:val="00DD26EA"/>
    <w:rsid w:val="00DD2C74"/>
    <w:rsid w:val="00DD2CBE"/>
    <w:rsid w:val="00DD3054"/>
    <w:rsid w:val="00DD3079"/>
    <w:rsid w:val="00DD3346"/>
    <w:rsid w:val="00DD3460"/>
    <w:rsid w:val="00DD370E"/>
    <w:rsid w:val="00DD3722"/>
    <w:rsid w:val="00DD37BB"/>
    <w:rsid w:val="00DD385B"/>
    <w:rsid w:val="00DD3C7D"/>
    <w:rsid w:val="00DD3F9F"/>
    <w:rsid w:val="00DD40CF"/>
    <w:rsid w:val="00DD4163"/>
    <w:rsid w:val="00DD42A7"/>
    <w:rsid w:val="00DD439F"/>
    <w:rsid w:val="00DD4549"/>
    <w:rsid w:val="00DD45DD"/>
    <w:rsid w:val="00DD4A08"/>
    <w:rsid w:val="00DD521B"/>
    <w:rsid w:val="00DD526F"/>
    <w:rsid w:val="00DD5459"/>
    <w:rsid w:val="00DD5614"/>
    <w:rsid w:val="00DD5756"/>
    <w:rsid w:val="00DD596B"/>
    <w:rsid w:val="00DD5D98"/>
    <w:rsid w:val="00DD5D9D"/>
    <w:rsid w:val="00DD5E81"/>
    <w:rsid w:val="00DD6047"/>
    <w:rsid w:val="00DD64E9"/>
    <w:rsid w:val="00DD691E"/>
    <w:rsid w:val="00DD6ACD"/>
    <w:rsid w:val="00DD6CF8"/>
    <w:rsid w:val="00DD72A8"/>
    <w:rsid w:val="00DD72EE"/>
    <w:rsid w:val="00DD7345"/>
    <w:rsid w:val="00DD7413"/>
    <w:rsid w:val="00DD7787"/>
    <w:rsid w:val="00DD77D5"/>
    <w:rsid w:val="00DD7A60"/>
    <w:rsid w:val="00DD7C6C"/>
    <w:rsid w:val="00DD7D0C"/>
    <w:rsid w:val="00DD7FD0"/>
    <w:rsid w:val="00DD7FEC"/>
    <w:rsid w:val="00DE0182"/>
    <w:rsid w:val="00DE02C7"/>
    <w:rsid w:val="00DE02EF"/>
    <w:rsid w:val="00DE060D"/>
    <w:rsid w:val="00DE07A4"/>
    <w:rsid w:val="00DE0BFE"/>
    <w:rsid w:val="00DE0CD7"/>
    <w:rsid w:val="00DE0E27"/>
    <w:rsid w:val="00DE0EE7"/>
    <w:rsid w:val="00DE121E"/>
    <w:rsid w:val="00DE15CF"/>
    <w:rsid w:val="00DE1630"/>
    <w:rsid w:val="00DE168F"/>
    <w:rsid w:val="00DE1862"/>
    <w:rsid w:val="00DE1C1C"/>
    <w:rsid w:val="00DE1D1F"/>
    <w:rsid w:val="00DE225E"/>
    <w:rsid w:val="00DE2502"/>
    <w:rsid w:val="00DE2638"/>
    <w:rsid w:val="00DE2799"/>
    <w:rsid w:val="00DE27EF"/>
    <w:rsid w:val="00DE2D10"/>
    <w:rsid w:val="00DE2D26"/>
    <w:rsid w:val="00DE2F19"/>
    <w:rsid w:val="00DE2F88"/>
    <w:rsid w:val="00DE31D0"/>
    <w:rsid w:val="00DE320B"/>
    <w:rsid w:val="00DE3507"/>
    <w:rsid w:val="00DE35E5"/>
    <w:rsid w:val="00DE39A9"/>
    <w:rsid w:val="00DE3A06"/>
    <w:rsid w:val="00DE3F9B"/>
    <w:rsid w:val="00DE3FA0"/>
    <w:rsid w:val="00DE411F"/>
    <w:rsid w:val="00DE4264"/>
    <w:rsid w:val="00DE449F"/>
    <w:rsid w:val="00DE4541"/>
    <w:rsid w:val="00DE4589"/>
    <w:rsid w:val="00DE49F4"/>
    <w:rsid w:val="00DE4A3B"/>
    <w:rsid w:val="00DE4C72"/>
    <w:rsid w:val="00DE4C98"/>
    <w:rsid w:val="00DE5025"/>
    <w:rsid w:val="00DE53D6"/>
    <w:rsid w:val="00DE53D7"/>
    <w:rsid w:val="00DE562D"/>
    <w:rsid w:val="00DE56ED"/>
    <w:rsid w:val="00DE57C2"/>
    <w:rsid w:val="00DE5CD4"/>
    <w:rsid w:val="00DE5DC1"/>
    <w:rsid w:val="00DE5F87"/>
    <w:rsid w:val="00DE654F"/>
    <w:rsid w:val="00DE6A77"/>
    <w:rsid w:val="00DE6A8C"/>
    <w:rsid w:val="00DE6FBB"/>
    <w:rsid w:val="00DE71C7"/>
    <w:rsid w:val="00DE726B"/>
    <w:rsid w:val="00DE7383"/>
    <w:rsid w:val="00DE7708"/>
    <w:rsid w:val="00DE795B"/>
    <w:rsid w:val="00DF0289"/>
    <w:rsid w:val="00DF0510"/>
    <w:rsid w:val="00DF057F"/>
    <w:rsid w:val="00DF074C"/>
    <w:rsid w:val="00DF079F"/>
    <w:rsid w:val="00DF0A48"/>
    <w:rsid w:val="00DF0BDB"/>
    <w:rsid w:val="00DF10B6"/>
    <w:rsid w:val="00DF12EB"/>
    <w:rsid w:val="00DF14B7"/>
    <w:rsid w:val="00DF1634"/>
    <w:rsid w:val="00DF17D6"/>
    <w:rsid w:val="00DF2699"/>
    <w:rsid w:val="00DF287E"/>
    <w:rsid w:val="00DF29FA"/>
    <w:rsid w:val="00DF2AFD"/>
    <w:rsid w:val="00DF2B3A"/>
    <w:rsid w:val="00DF2EFD"/>
    <w:rsid w:val="00DF326D"/>
    <w:rsid w:val="00DF3283"/>
    <w:rsid w:val="00DF32E6"/>
    <w:rsid w:val="00DF34BE"/>
    <w:rsid w:val="00DF372F"/>
    <w:rsid w:val="00DF43D0"/>
    <w:rsid w:val="00DF44D0"/>
    <w:rsid w:val="00DF4B66"/>
    <w:rsid w:val="00DF4DA3"/>
    <w:rsid w:val="00DF4F6D"/>
    <w:rsid w:val="00DF503E"/>
    <w:rsid w:val="00DF5107"/>
    <w:rsid w:val="00DF5249"/>
    <w:rsid w:val="00DF52A9"/>
    <w:rsid w:val="00DF57F0"/>
    <w:rsid w:val="00DF58F8"/>
    <w:rsid w:val="00DF598C"/>
    <w:rsid w:val="00DF59EB"/>
    <w:rsid w:val="00DF5AD9"/>
    <w:rsid w:val="00DF5BF5"/>
    <w:rsid w:val="00DF5C84"/>
    <w:rsid w:val="00DF6117"/>
    <w:rsid w:val="00DF6284"/>
    <w:rsid w:val="00DF646F"/>
    <w:rsid w:val="00DF6504"/>
    <w:rsid w:val="00DF650F"/>
    <w:rsid w:val="00DF6590"/>
    <w:rsid w:val="00DF6653"/>
    <w:rsid w:val="00DF66FA"/>
    <w:rsid w:val="00DF6C72"/>
    <w:rsid w:val="00DF716A"/>
    <w:rsid w:val="00DF737A"/>
    <w:rsid w:val="00DF79F6"/>
    <w:rsid w:val="00DF7CAF"/>
    <w:rsid w:val="00DF7D36"/>
    <w:rsid w:val="00DF7E7D"/>
    <w:rsid w:val="00DF7EC2"/>
    <w:rsid w:val="00E0034C"/>
    <w:rsid w:val="00E00551"/>
    <w:rsid w:val="00E008BB"/>
    <w:rsid w:val="00E009CF"/>
    <w:rsid w:val="00E00A55"/>
    <w:rsid w:val="00E00CA6"/>
    <w:rsid w:val="00E00E70"/>
    <w:rsid w:val="00E00EED"/>
    <w:rsid w:val="00E0102A"/>
    <w:rsid w:val="00E01280"/>
    <w:rsid w:val="00E013AA"/>
    <w:rsid w:val="00E014A1"/>
    <w:rsid w:val="00E016F7"/>
    <w:rsid w:val="00E01811"/>
    <w:rsid w:val="00E01841"/>
    <w:rsid w:val="00E01938"/>
    <w:rsid w:val="00E019A6"/>
    <w:rsid w:val="00E01B21"/>
    <w:rsid w:val="00E01C40"/>
    <w:rsid w:val="00E02044"/>
    <w:rsid w:val="00E0222E"/>
    <w:rsid w:val="00E0233B"/>
    <w:rsid w:val="00E024F3"/>
    <w:rsid w:val="00E0253D"/>
    <w:rsid w:val="00E0358B"/>
    <w:rsid w:val="00E035B4"/>
    <w:rsid w:val="00E03689"/>
    <w:rsid w:val="00E03796"/>
    <w:rsid w:val="00E0399A"/>
    <w:rsid w:val="00E039AB"/>
    <w:rsid w:val="00E03C84"/>
    <w:rsid w:val="00E03E64"/>
    <w:rsid w:val="00E04511"/>
    <w:rsid w:val="00E04854"/>
    <w:rsid w:val="00E04955"/>
    <w:rsid w:val="00E04A4A"/>
    <w:rsid w:val="00E04D0F"/>
    <w:rsid w:val="00E0502A"/>
    <w:rsid w:val="00E0510E"/>
    <w:rsid w:val="00E051A7"/>
    <w:rsid w:val="00E05626"/>
    <w:rsid w:val="00E05857"/>
    <w:rsid w:val="00E05993"/>
    <w:rsid w:val="00E05D5F"/>
    <w:rsid w:val="00E0607F"/>
    <w:rsid w:val="00E06110"/>
    <w:rsid w:val="00E06268"/>
    <w:rsid w:val="00E065D3"/>
    <w:rsid w:val="00E06772"/>
    <w:rsid w:val="00E06B1B"/>
    <w:rsid w:val="00E06B3C"/>
    <w:rsid w:val="00E06EAF"/>
    <w:rsid w:val="00E07683"/>
    <w:rsid w:val="00E07791"/>
    <w:rsid w:val="00E0789B"/>
    <w:rsid w:val="00E07ECC"/>
    <w:rsid w:val="00E1001E"/>
    <w:rsid w:val="00E1014F"/>
    <w:rsid w:val="00E10230"/>
    <w:rsid w:val="00E107CB"/>
    <w:rsid w:val="00E1087D"/>
    <w:rsid w:val="00E10CB1"/>
    <w:rsid w:val="00E10F90"/>
    <w:rsid w:val="00E11124"/>
    <w:rsid w:val="00E1188A"/>
    <w:rsid w:val="00E1239E"/>
    <w:rsid w:val="00E124A5"/>
    <w:rsid w:val="00E124B3"/>
    <w:rsid w:val="00E124ED"/>
    <w:rsid w:val="00E1252B"/>
    <w:rsid w:val="00E1260C"/>
    <w:rsid w:val="00E12B54"/>
    <w:rsid w:val="00E12BDC"/>
    <w:rsid w:val="00E12C48"/>
    <w:rsid w:val="00E13032"/>
    <w:rsid w:val="00E13040"/>
    <w:rsid w:val="00E131B7"/>
    <w:rsid w:val="00E133F6"/>
    <w:rsid w:val="00E135C5"/>
    <w:rsid w:val="00E13E71"/>
    <w:rsid w:val="00E13F48"/>
    <w:rsid w:val="00E140CC"/>
    <w:rsid w:val="00E141A6"/>
    <w:rsid w:val="00E141BC"/>
    <w:rsid w:val="00E141D2"/>
    <w:rsid w:val="00E142AC"/>
    <w:rsid w:val="00E14591"/>
    <w:rsid w:val="00E146D9"/>
    <w:rsid w:val="00E149A4"/>
    <w:rsid w:val="00E149C5"/>
    <w:rsid w:val="00E149EB"/>
    <w:rsid w:val="00E14C03"/>
    <w:rsid w:val="00E14F50"/>
    <w:rsid w:val="00E150CD"/>
    <w:rsid w:val="00E151AB"/>
    <w:rsid w:val="00E157CF"/>
    <w:rsid w:val="00E15A0D"/>
    <w:rsid w:val="00E15A3E"/>
    <w:rsid w:val="00E15DBE"/>
    <w:rsid w:val="00E15DD2"/>
    <w:rsid w:val="00E15DF7"/>
    <w:rsid w:val="00E15E18"/>
    <w:rsid w:val="00E15E76"/>
    <w:rsid w:val="00E15F1A"/>
    <w:rsid w:val="00E15FA3"/>
    <w:rsid w:val="00E160E6"/>
    <w:rsid w:val="00E16102"/>
    <w:rsid w:val="00E161A6"/>
    <w:rsid w:val="00E16530"/>
    <w:rsid w:val="00E165E2"/>
    <w:rsid w:val="00E16A5F"/>
    <w:rsid w:val="00E16C8A"/>
    <w:rsid w:val="00E16D7F"/>
    <w:rsid w:val="00E16F81"/>
    <w:rsid w:val="00E1732B"/>
    <w:rsid w:val="00E173DA"/>
    <w:rsid w:val="00E176A2"/>
    <w:rsid w:val="00E176DC"/>
    <w:rsid w:val="00E17B7A"/>
    <w:rsid w:val="00E17EF2"/>
    <w:rsid w:val="00E20675"/>
    <w:rsid w:val="00E2075D"/>
    <w:rsid w:val="00E207E6"/>
    <w:rsid w:val="00E2091F"/>
    <w:rsid w:val="00E20A15"/>
    <w:rsid w:val="00E20B20"/>
    <w:rsid w:val="00E211A0"/>
    <w:rsid w:val="00E211F2"/>
    <w:rsid w:val="00E213BA"/>
    <w:rsid w:val="00E213EF"/>
    <w:rsid w:val="00E21728"/>
    <w:rsid w:val="00E21917"/>
    <w:rsid w:val="00E219A0"/>
    <w:rsid w:val="00E219F6"/>
    <w:rsid w:val="00E21A0A"/>
    <w:rsid w:val="00E21E4E"/>
    <w:rsid w:val="00E226D5"/>
    <w:rsid w:val="00E227A2"/>
    <w:rsid w:val="00E22ABB"/>
    <w:rsid w:val="00E23001"/>
    <w:rsid w:val="00E231F4"/>
    <w:rsid w:val="00E23329"/>
    <w:rsid w:val="00E2373E"/>
    <w:rsid w:val="00E23A05"/>
    <w:rsid w:val="00E23C1D"/>
    <w:rsid w:val="00E23D8B"/>
    <w:rsid w:val="00E23DF9"/>
    <w:rsid w:val="00E2411C"/>
    <w:rsid w:val="00E24186"/>
    <w:rsid w:val="00E24198"/>
    <w:rsid w:val="00E2460B"/>
    <w:rsid w:val="00E247B6"/>
    <w:rsid w:val="00E249EF"/>
    <w:rsid w:val="00E24B65"/>
    <w:rsid w:val="00E24D6C"/>
    <w:rsid w:val="00E24DD8"/>
    <w:rsid w:val="00E251B3"/>
    <w:rsid w:val="00E25625"/>
    <w:rsid w:val="00E2562F"/>
    <w:rsid w:val="00E2583D"/>
    <w:rsid w:val="00E25AC6"/>
    <w:rsid w:val="00E25B3A"/>
    <w:rsid w:val="00E25C22"/>
    <w:rsid w:val="00E25D36"/>
    <w:rsid w:val="00E25D52"/>
    <w:rsid w:val="00E260B6"/>
    <w:rsid w:val="00E26844"/>
    <w:rsid w:val="00E26D6D"/>
    <w:rsid w:val="00E27849"/>
    <w:rsid w:val="00E2799C"/>
    <w:rsid w:val="00E27CC1"/>
    <w:rsid w:val="00E27D27"/>
    <w:rsid w:val="00E27E5C"/>
    <w:rsid w:val="00E30156"/>
    <w:rsid w:val="00E3018A"/>
    <w:rsid w:val="00E306B0"/>
    <w:rsid w:val="00E30871"/>
    <w:rsid w:val="00E3094B"/>
    <w:rsid w:val="00E30A10"/>
    <w:rsid w:val="00E30C54"/>
    <w:rsid w:val="00E30D43"/>
    <w:rsid w:val="00E31126"/>
    <w:rsid w:val="00E3112C"/>
    <w:rsid w:val="00E31467"/>
    <w:rsid w:val="00E3146D"/>
    <w:rsid w:val="00E3150A"/>
    <w:rsid w:val="00E31518"/>
    <w:rsid w:val="00E31795"/>
    <w:rsid w:val="00E3199B"/>
    <w:rsid w:val="00E31C62"/>
    <w:rsid w:val="00E31D4D"/>
    <w:rsid w:val="00E31E83"/>
    <w:rsid w:val="00E32011"/>
    <w:rsid w:val="00E32137"/>
    <w:rsid w:val="00E3217C"/>
    <w:rsid w:val="00E32299"/>
    <w:rsid w:val="00E322AA"/>
    <w:rsid w:val="00E32472"/>
    <w:rsid w:val="00E32478"/>
    <w:rsid w:val="00E3263C"/>
    <w:rsid w:val="00E32701"/>
    <w:rsid w:val="00E32761"/>
    <w:rsid w:val="00E3289C"/>
    <w:rsid w:val="00E3298A"/>
    <w:rsid w:val="00E32A25"/>
    <w:rsid w:val="00E32AE1"/>
    <w:rsid w:val="00E32AF6"/>
    <w:rsid w:val="00E32BBE"/>
    <w:rsid w:val="00E32BDA"/>
    <w:rsid w:val="00E32C99"/>
    <w:rsid w:val="00E32CDC"/>
    <w:rsid w:val="00E32CDD"/>
    <w:rsid w:val="00E32D3A"/>
    <w:rsid w:val="00E32E47"/>
    <w:rsid w:val="00E33247"/>
    <w:rsid w:val="00E3343D"/>
    <w:rsid w:val="00E335BE"/>
    <w:rsid w:val="00E33754"/>
    <w:rsid w:val="00E337AE"/>
    <w:rsid w:val="00E33846"/>
    <w:rsid w:val="00E33A04"/>
    <w:rsid w:val="00E33BBB"/>
    <w:rsid w:val="00E33D15"/>
    <w:rsid w:val="00E344B6"/>
    <w:rsid w:val="00E346CA"/>
    <w:rsid w:val="00E34B3D"/>
    <w:rsid w:val="00E34B91"/>
    <w:rsid w:val="00E34C32"/>
    <w:rsid w:val="00E34EDE"/>
    <w:rsid w:val="00E34FEA"/>
    <w:rsid w:val="00E3548C"/>
    <w:rsid w:val="00E354D0"/>
    <w:rsid w:val="00E356E5"/>
    <w:rsid w:val="00E359FA"/>
    <w:rsid w:val="00E35D92"/>
    <w:rsid w:val="00E3620F"/>
    <w:rsid w:val="00E364DC"/>
    <w:rsid w:val="00E3672A"/>
    <w:rsid w:val="00E3681A"/>
    <w:rsid w:val="00E37703"/>
    <w:rsid w:val="00E37706"/>
    <w:rsid w:val="00E377D2"/>
    <w:rsid w:val="00E40063"/>
    <w:rsid w:val="00E401A2"/>
    <w:rsid w:val="00E404DC"/>
    <w:rsid w:val="00E4053D"/>
    <w:rsid w:val="00E405DA"/>
    <w:rsid w:val="00E408CD"/>
    <w:rsid w:val="00E40B9B"/>
    <w:rsid w:val="00E40C57"/>
    <w:rsid w:val="00E40CF0"/>
    <w:rsid w:val="00E4108A"/>
    <w:rsid w:val="00E410A2"/>
    <w:rsid w:val="00E41770"/>
    <w:rsid w:val="00E41892"/>
    <w:rsid w:val="00E41DB0"/>
    <w:rsid w:val="00E41EB3"/>
    <w:rsid w:val="00E42211"/>
    <w:rsid w:val="00E422CB"/>
    <w:rsid w:val="00E4231B"/>
    <w:rsid w:val="00E424C5"/>
    <w:rsid w:val="00E428E3"/>
    <w:rsid w:val="00E42A17"/>
    <w:rsid w:val="00E42EAC"/>
    <w:rsid w:val="00E42F0B"/>
    <w:rsid w:val="00E43015"/>
    <w:rsid w:val="00E4308D"/>
    <w:rsid w:val="00E43177"/>
    <w:rsid w:val="00E4323F"/>
    <w:rsid w:val="00E43285"/>
    <w:rsid w:val="00E43902"/>
    <w:rsid w:val="00E43940"/>
    <w:rsid w:val="00E43A4D"/>
    <w:rsid w:val="00E43A8C"/>
    <w:rsid w:val="00E43BD9"/>
    <w:rsid w:val="00E441C2"/>
    <w:rsid w:val="00E4450F"/>
    <w:rsid w:val="00E446B0"/>
    <w:rsid w:val="00E4493B"/>
    <w:rsid w:val="00E44A32"/>
    <w:rsid w:val="00E454C1"/>
    <w:rsid w:val="00E45A91"/>
    <w:rsid w:val="00E45FA8"/>
    <w:rsid w:val="00E46433"/>
    <w:rsid w:val="00E46AD8"/>
    <w:rsid w:val="00E46BDE"/>
    <w:rsid w:val="00E46FB9"/>
    <w:rsid w:val="00E4738A"/>
    <w:rsid w:val="00E4742F"/>
    <w:rsid w:val="00E475B1"/>
    <w:rsid w:val="00E476B9"/>
    <w:rsid w:val="00E478B2"/>
    <w:rsid w:val="00E47D27"/>
    <w:rsid w:val="00E501F0"/>
    <w:rsid w:val="00E5024D"/>
    <w:rsid w:val="00E506F1"/>
    <w:rsid w:val="00E50829"/>
    <w:rsid w:val="00E509AA"/>
    <w:rsid w:val="00E509E1"/>
    <w:rsid w:val="00E50AA9"/>
    <w:rsid w:val="00E50BB0"/>
    <w:rsid w:val="00E51461"/>
    <w:rsid w:val="00E5164D"/>
    <w:rsid w:val="00E517EF"/>
    <w:rsid w:val="00E518F9"/>
    <w:rsid w:val="00E51D2A"/>
    <w:rsid w:val="00E51EA5"/>
    <w:rsid w:val="00E52029"/>
    <w:rsid w:val="00E52466"/>
    <w:rsid w:val="00E525E3"/>
    <w:rsid w:val="00E526E2"/>
    <w:rsid w:val="00E528FD"/>
    <w:rsid w:val="00E52AFB"/>
    <w:rsid w:val="00E52D2D"/>
    <w:rsid w:val="00E52E7B"/>
    <w:rsid w:val="00E52E7F"/>
    <w:rsid w:val="00E52FEB"/>
    <w:rsid w:val="00E53007"/>
    <w:rsid w:val="00E53024"/>
    <w:rsid w:val="00E53058"/>
    <w:rsid w:val="00E532A6"/>
    <w:rsid w:val="00E532A9"/>
    <w:rsid w:val="00E532B1"/>
    <w:rsid w:val="00E532BF"/>
    <w:rsid w:val="00E5343B"/>
    <w:rsid w:val="00E537EB"/>
    <w:rsid w:val="00E5427E"/>
    <w:rsid w:val="00E548B7"/>
    <w:rsid w:val="00E548C4"/>
    <w:rsid w:val="00E54A53"/>
    <w:rsid w:val="00E54C8A"/>
    <w:rsid w:val="00E54E65"/>
    <w:rsid w:val="00E5506F"/>
    <w:rsid w:val="00E5511A"/>
    <w:rsid w:val="00E55595"/>
    <w:rsid w:val="00E55601"/>
    <w:rsid w:val="00E55FF8"/>
    <w:rsid w:val="00E561D7"/>
    <w:rsid w:val="00E561E6"/>
    <w:rsid w:val="00E56526"/>
    <w:rsid w:val="00E57134"/>
    <w:rsid w:val="00E57367"/>
    <w:rsid w:val="00E574C3"/>
    <w:rsid w:val="00E57941"/>
    <w:rsid w:val="00E57EA3"/>
    <w:rsid w:val="00E57F93"/>
    <w:rsid w:val="00E6057A"/>
    <w:rsid w:val="00E605B7"/>
    <w:rsid w:val="00E60621"/>
    <w:rsid w:val="00E60639"/>
    <w:rsid w:val="00E607BC"/>
    <w:rsid w:val="00E60A53"/>
    <w:rsid w:val="00E60F0A"/>
    <w:rsid w:val="00E61026"/>
    <w:rsid w:val="00E610E9"/>
    <w:rsid w:val="00E6116D"/>
    <w:rsid w:val="00E61354"/>
    <w:rsid w:val="00E61366"/>
    <w:rsid w:val="00E61C5B"/>
    <w:rsid w:val="00E61EA3"/>
    <w:rsid w:val="00E620AD"/>
    <w:rsid w:val="00E6220A"/>
    <w:rsid w:val="00E6270A"/>
    <w:rsid w:val="00E628DB"/>
    <w:rsid w:val="00E629BD"/>
    <w:rsid w:val="00E62DE2"/>
    <w:rsid w:val="00E63134"/>
    <w:rsid w:val="00E63710"/>
    <w:rsid w:val="00E63C8D"/>
    <w:rsid w:val="00E641F7"/>
    <w:rsid w:val="00E64225"/>
    <w:rsid w:val="00E6427E"/>
    <w:rsid w:val="00E64351"/>
    <w:rsid w:val="00E64841"/>
    <w:rsid w:val="00E64856"/>
    <w:rsid w:val="00E64A41"/>
    <w:rsid w:val="00E64D3A"/>
    <w:rsid w:val="00E64D9A"/>
    <w:rsid w:val="00E64DA6"/>
    <w:rsid w:val="00E651F1"/>
    <w:rsid w:val="00E6535A"/>
    <w:rsid w:val="00E65A39"/>
    <w:rsid w:val="00E65B4A"/>
    <w:rsid w:val="00E65B75"/>
    <w:rsid w:val="00E65C59"/>
    <w:rsid w:val="00E65E81"/>
    <w:rsid w:val="00E65FC2"/>
    <w:rsid w:val="00E65FEA"/>
    <w:rsid w:val="00E6607B"/>
    <w:rsid w:val="00E66093"/>
    <w:rsid w:val="00E66094"/>
    <w:rsid w:val="00E662D0"/>
    <w:rsid w:val="00E66317"/>
    <w:rsid w:val="00E66542"/>
    <w:rsid w:val="00E66679"/>
    <w:rsid w:val="00E66837"/>
    <w:rsid w:val="00E668EB"/>
    <w:rsid w:val="00E6692C"/>
    <w:rsid w:val="00E66EEB"/>
    <w:rsid w:val="00E66F03"/>
    <w:rsid w:val="00E6705E"/>
    <w:rsid w:val="00E6708E"/>
    <w:rsid w:val="00E67231"/>
    <w:rsid w:val="00E6740A"/>
    <w:rsid w:val="00E67563"/>
    <w:rsid w:val="00E67888"/>
    <w:rsid w:val="00E67E5B"/>
    <w:rsid w:val="00E67E7E"/>
    <w:rsid w:val="00E70653"/>
    <w:rsid w:val="00E70808"/>
    <w:rsid w:val="00E70826"/>
    <w:rsid w:val="00E7130C"/>
    <w:rsid w:val="00E71351"/>
    <w:rsid w:val="00E713F9"/>
    <w:rsid w:val="00E71493"/>
    <w:rsid w:val="00E715A6"/>
    <w:rsid w:val="00E719CE"/>
    <w:rsid w:val="00E719DA"/>
    <w:rsid w:val="00E71D57"/>
    <w:rsid w:val="00E720AC"/>
    <w:rsid w:val="00E7210D"/>
    <w:rsid w:val="00E7217E"/>
    <w:rsid w:val="00E722B5"/>
    <w:rsid w:val="00E7235E"/>
    <w:rsid w:val="00E72397"/>
    <w:rsid w:val="00E725C2"/>
    <w:rsid w:val="00E728CF"/>
    <w:rsid w:val="00E72940"/>
    <w:rsid w:val="00E72945"/>
    <w:rsid w:val="00E72A57"/>
    <w:rsid w:val="00E73137"/>
    <w:rsid w:val="00E73460"/>
    <w:rsid w:val="00E734B1"/>
    <w:rsid w:val="00E73501"/>
    <w:rsid w:val="00E7365E"/>
    <w:rsid w:val="00E73A5C"/>
    <w:rsid w:val="00E73B32"/>
    <w:rsid w:val="00E73C50"/>
    <w:rsid w:val="00E73CAF"/>
    <w:rsid w:val="00E73F10"/>
    <w:rsid w:val="00E73F99"/>
    <w:rsid w:val="00E740AE"/>
    <w:rsid w:val="00E742AE"/>
    <w:rsid w:val="00E742CD"/>
    <w:rsid w:val="00E7472A"/>
    <w:rsid w:val="00E74AAC"/>
    <w:rsid w:val="00E74FA8"/>
    <w:rsid w:val="00E7534A"/>
    <w:rsid w:val="00E753D6"/>
    <w:rsid w:val="00E75663"/>
    <w:rsid w:val="00E756B7"/>
    <w:rsid w:val="00E75702"/>
    <w:rsid w:val="00E75842"/>
    <w:rsid w:val="00E758D6"/>
    <w:rsid w:val="00E75907"/>
    <w:rsid w:val="00E75DF6"/>
    <w:rsid w:val="00E75E35"/>
    <w:rsid w:val="00E7655A"/>
    <w:rsid w:val="00E7674A"/>
    <w:rsid w:val="00E7690D"/>
    <w:rsid w:val="00E769E0"/>
    <w:rsid w:val="00E76ABF"/>
    <w:rsid w:val="00E76DFD"/>
    <w:rsid w:val="00E77018"/>
    <w:rsid w:val="00E772F7"/>
    <w:rsid w:val="00E77463"/>
    <w:rsid w:val="00E77787"/>
    <w:rsid w:val="00E77CFD"/>
    <w:rsid w:val="00E77EBA"/>
    <w:rsid w:val="00E77F9E"/>
    <w:rsid w:val="00E80146"/>
    <w:rsid w:val="00E80627"/>
    <w:rsid w:val="00E806FA"/>
    <w:rsid w:val="00E8097C"/>
    <w:rsid w:val="00E80BD8"/>
    <w:rsid w:val="00E80E4E"/>
    <w:rsid w:val="00E810FE"/>
    <w:rsid w:val="00E811A2"/>
    <w:rsid w:val="00E81354"/>
    <w:rsid w:val="00E81406"/>
    <w:rsid w:val="00E815D3"/>
    <w:rsid w:val="00E816EB"/>
    <w:rsid w:val="00E81A43"/>
    <w:rsid w:val="00E81A7D"/>
    <w:rsid w:val="00E81AEA"/>
    <w:rsid w:val="00E82152"/>
    <w:rsid w:val="00E82436"/>
    <w:rsid w:val="00E8251C"/>
    <w:rsid w:val="00E8264E"/>
    <w:rsid w:val="00E82A3A"/>
    <w:rsid w:val="00E82D91"/>
    <w:rsid w:val="00E82EC0"/>
    <w:rsid w:val="00E83056"/>
    <w:rsid w:val="00E8313D"/>
    <w:rsid w:val="00E8345A"/>
    <w:rsid w:val="00E83555"/>
    <w:rsid w:val="00E83618"/>
    <w:rsid w:val="00E837AD"/>
    <w:rsid w:val="00E83832"/>
    <w:rsid w:val="00E83A61"/>
    <w:rsid w:val="00E83AF9"/>
    <w:rsid w:val="00E83B72"/>
    <w:rsid w:val="00E83BEE"/>
    <w:rsid w:val="00E84008"/>
    <w:rsid w:val="00E8431B"/>
    <w:rsid w:val="00E84329"/>
    <w:rsid w:val="00E843DF"/>
    <w:rsid w:val="00E84683"/>
    <w:rsid w:val="00E8483F"/>
    <w:rsid w:val="00E84840"/>
    <w:rsid w:val="00E84C27"/>
    <w:rsid w:val="00E84CEB"/>
    <w:rsid w:val="00E84CFD"/>
    <w:rsid w:val="00E85040"/>
    <w:rsid w:val="00E854E9"/>
    <w:rsid w:val="00E85959"/>
    <w:rsid w:val="00E85CF2"/>
    <w:rsid w:val="00E85DC4"/>
    <w:rsid w:val="00E8611E"/>
    <w:rsid w:val="00E8631B"/>
    <w:rsid w:val="00E86887"/>
    <w:rsid w:val="00E86892"/>
    <w:rsid w:val="00E86896"/>
    <w:rsid w:val="00E86EDB"/>
    <w:rsid w:val="00E8704F"/>
    <w:rsid w:val="00E8732E"/>
    <w:rsid w:val="00E873A0"/>
    <w:rsid w:val="00E8748A"/>
    <w:rsid w:val="00E87865"/>
    <w:rsid w:val="00E878C7"/>
    <w:rsid w:val="00E878D3"/>
    <w:rsid w:val="00E87949"/>
    <w:rsid w:val="00E87A04"/>
    <w:rsid w:val="00E87C4E"/>
    <w:rsid w:val="00E87D44"/>
    <w:rsid w:val="00E87DDD"/>
    <w:rsid w:val="00E87E04"/>
    <w:rsid w:val="00E87E20"/>
    <w:rsid w:val="00E9050A"/>
    <w:rsid w:val="00E90723"/>
    <w:rsid w:val="00E90BEC"/>
    <w:rsid w:val="00E90FF9"/>
    <w:rsid w:val="00E911EB"/>
    <w:rsid w:val="00E912F5"/>
    <w:rsid w:val="00E91346"/>
    <w:rsid w:val="00E9157D"/>
    <w:rsid w:val="00E9159B"/>
    <w:rsid w:val="00E917C3"/>
    <w:rsid w:val="00E91927"/>
    <w:rsid w:val="00E919D9"/>
    <w:rsid w:val="00E91A9A"/>
    <w:rsid w:val="00E91B8B"/>
    <w:rsid w:val="00E91C0D"/>
    <w:rsid w:val="00E91C25"/>
    <w:rsid w:val="00E91D0C"/>
    <w:rsid w:val="00E91E4A"/>
    <w:rsid w:val="00E921E8"/>
    <w:rsid w:val="00E92458"/>
    <w:rsid w:val="00E9249B"/>
    <w:rsid w:val="00E9298B"/>
    <w:rsid w:val="00E92BA7"/>
    <w:rsid w:val="00E93047"/>
    <w:rsid w:val="00E93191"/>
    <w:rsid w:val="00E9356C"/>
    <w:rsid w:val="00E93597"/>
    <w:rsid w:val="00E936FC"/>
    <w:rsid w:val="00E93AE8"/>
    <w:rsid w:val="00E93CC3"/>
    <w:rsid w:val="00E93D3B"/>
    <w:rsid w:val="00E93D68"/>
    <w:rsid w:val="00E93E48"/>
    <w:rsid w:val="00E94034"/>
    <w:rsid w:val="00E9425C"/>
    <w:rsid w:val="00E94359"/>
    <w:rsid w:val="00E94EC3"/>
    <w:rsid w:val="00E951D5"/>
    <w:rsid w:val="00E953F9"/>
    <w:rsid w:val="00E95612"/>
    <w:rsid w:val="00E95852"/>
    <w:rsid w:val="00E9588C"/>
    <w:rsid w:val="00E95890"/>
    <w:rsid w:val="00E95B51"/>
    <w:rsid w:val="00E95DA7"/>
    <w:rsid w:val="00E96B11"/>
    <w:rsid w:val="00E970E0"/>
    <w:rsid w:val="00E9733D"/>
    <w:rsid w:val="00E9762F"/>
    <w:rsid w:val="00E97B8A"/>
    <w:rsid w:val="00E97D58"/>
    <w:rsid w:val="00E97DD6"/>
    <w:rsid w:val="00E97DE4"/>
    <w:rsid w:val="00EA0324"/>
    <w:rsid w:val="00EA087B"/>
    <w:rsid w:val="00EA093D"/>
    <w:rsid w:val="00EA0D11"/>
    <w:rsid w:val="00EA0FE0"/>
    <w:rsid w:val="00EA1339"/>
    <w:rsid w:val="00EA136D"/>
    <w:rsid w:val="00EA1618"/>
    <w:rsid w:val="00EA1654"/>
    <w:rsid w:val="00EA17F2"/>
    <w:rsid w:val="00EA1A42"/>
    <w:rsid w:val="00EA1AE2"/>
    <w:rsid w:val="00EA1C46"/>
    <w:rsid w:val="00EA1C74"/>
    <w:rsid w:val="00EA1EAC"/>
    <w:rsid w:val="00EA2141"/>
    <w:rsid w:val="00EA2319"/>
    <w:rsid w:val="00EA23ED"/>
    <w:rsid w:val="00EA24F8"/>
    <w:rsid w:val="00EA253D"/>
    <w:rsid w:val="00EA254C"/>
    <w:rsid w:val="00EA25D0"/>
    <w:rsid w:val="00EA285B"/>
    <w:rsid w:val="00EA2E6A"/>
    <w:rsid w:val="00EA31AA"/>
    <w:rsid w:val="00EA365A"/>
    <w:rsid w:val="00EA3B90"/>
    <w:rsid w:val="00EA3C8C"/>
    <w:rsid w:val="00EA3ED3"/>
    <w:rsid w:val="00EA4157"/>
    <w:rsid w:val="00EA4318"/>
    <w:rsid w:val="00EA4685"/>
    <w:rsid w:val="00EA46DB"/>
    <w:rsid w:val="00EA481F"/>
    <w:rsid w:val="00EA48E3"/>
    <w:rsid w:val="00EA52DF"/>
    <w:rsid w:val="00EA52EA"/>
    <w:rsid w:val="00EA57AC"/>
    <w:rsid w:val="00EA58E1"/>
    <w:rsid w:val="00EA5959"/>
    <w:rsid w:val="00EA5AC0"/>
    <w:rsid w:val="00EA5BC3"/>
    <w:rsid w:val="00EA5D78"/>
    <w:rsid w:val="00EA6251"/>
    <w:rsid w:val="00EA65AE"/>
    <w:rsid w:val="00EA6CEB"/>
    <w:rsid w:val="00EA6DE8"/>
    <w:rsid w:val="00EA6F9E"/>
    <w:rsid w:val="00EA720C"/>
    <w:rsid w:val="00EA747D"/>
    <w:rsid w:val="00EA758D"/>
    <w:rsid w:val="00EA7BF1"/>
    <w:rsid w:val="00EB019B"/>
    <w:rsid w:val="00EB02C2"/>
    <w:rsid w:val="00EB040C"/>
    <w:rsid w:val="00EB0467"/>
    <w:rsid w:val="00EB0829"/>
    <w:rsid w:val="00EB0895"/>
    <w:rsid w:val="00EB0AF0"/>
    <w:rsid w:val="00EB0CC0"/>
    <w:rsid w:val="00EB158A"/>
    <w:rsid w:val="00EB19D3"/>
    <w:rsid w:val="00EB1B38"/>
    <w:rsid w:val="00EB1EEF"/>
    <w:rsid w:val="00EB1F50"/>
    <w:rsid w:val="00EB211F"/>
    <w:rsid w:val="00EB2152"/>
    <w:rsid w:val="00EB23CB"/>
    <w:rsid w:val="00EB24CE"/>
    <w:rsid w:val="00EB287F"/>
    <w:rsid w:val="00EB2897"/>
    <w:rsid w:val="00EB291E"/>
    <w:rsid w:val="00EB296F"/>
    <w:rsid w:val="00EB29A9"/>
    <w:rsid w:val="00EB2AAE"/>
    <w:rsid w:val="00EB2AD9"/>
    <w:rsid w:val="00EB317E"/>
    <w:rsid w:val="00EB349C"/>
    <w:rsid w:val="00EB34AE"/>
    <w:rsid w:val="00EB3638"/>
    <w:rsid w:val="00EB375F"/>
    <w:rsid w:val="00EB4041"/>
    <w:rsid w:val="00EB429E"/>
    <w:rsid w:val="00EB44F3"/>
    <w:rsid w:val="00EB48B8"/>
    <w:rsid w:val="00EB48DA"/>
    <w:rsid w:val="00EB4935"/>
    <w:rsid w:val="00EB4C1E"/>
    <w:rsid w:val="00EB4C5F"/>
    <w:rsid w:val="00EB4C7E"/>
    <w:rsid w:val="00EB4E5A"/>
    <w:rsid w:val="00EB52CE"/>
    <w:rsid w:val="00EB54C6"/>
    <w:rsid w:val="00EB57F1"/>
    <w:rsid w:val="00EB5B8E"/>
    <w:rsid w:val="00EB6395"/>
    <w:rsid w:val="00EB650B"/>
    <w:rsid w:val="00EB669B"/>
    <w:rsid w:val="00EB6865"/>
    <w:rsid w:val="00EB6CE4"/>
    <w:rsid w:val="00EB6E46"/>
    <w:rsid w:val="00EB6F2D"/>
    <w:rsid w:val="00EB711A"/>
    <w:rsid w:val="00EB73F4"/>
    <w:rsid w:val="00EB7542"/>
    <w:rsid w:val="00EB7A26"/>
    <w:rsid w:val="00EB7A63"/>
    <w:rsid w:val="00EB7AA2"/>
    <w:rsid w:val="00EB7EDC"/>
    <w:rsid w:val="00EC0663"/>
    <w:rsid w:val="00EC0861"/>
    <w:rsid w:val="00EC09B7"/>
    <w:rsid w:val="00EC09C9"/>
    <w:rsid w:val="00EC09EC"/>
    <w:rsid w:val="00EC0A36"/>
    <w:rsid w:val="00EC0A38"/>
    <w:rsid w:val="00EC1181"/>
    <w:rsid w:val="00EC153C"/>
    <w:rsid w:val="00EC161B"/>
    <w:rsid w:val="00EC175F"/>
    <w:rsid w:val="00EC1B79"/>
    <w:rsid w:val="00EC1B9D"/>
    <w:rsid w:val="00EC1BB5"/>
    <w:rsid w:val="00EC1C64"/>
    <w:rsid w:val="00EC1F37"/>
    <w:rsid w:val="00EC1F55"/>
    <w:rsid w:val="00EC1FD4"/>
    <w:rsid w:val="00EC2002"/>
    <w:rsid w:val="00EC23DD"/>
    <w:rsid w:val="00EC24C1"/>
    <w:rsid w:val="00EC2623"/>
    <w:rsid w:val="00EC282B"/>
    <w:rsid w:val="00EC2BA6"/>
    <w:rsid w:val="00EC2BE1"/>
    <w:rsid w:val="00EC2D45"/>
    <w:rsid w:val="00EC3107"/>
    <w:rsid w:val="00EC3128"/>
    <w:rsid w:val="00EC335D"/>
    <w:rsid w:val="00EC34C0"/>
    <w:rsid w:val="00EC3977"/>
    <w:rsid w:val="00EC39CC"/>
    <w:rsid w:val="00EC3A32"/>
    <w:rsid w:val="00EC3CB9"/>
    <w:rsid w:val="00EC3EC2"/>
    <w:rsid w:val="00EC4068"/>
    <w:rsid w:val="00EC40B4"/>
    <w:rsid w:val="00EC4279"/>
    <w:rsid w:val="00EC4298"/>
    <w:rsid w:val="00EC439A"/>
    <w:rsid w:val="00EC4524"/>
    <w:rsid w:val="00EC465D"/>
    <w:rsid w:val="00EC4ABA"/>
    <w:rsid w:val="00EC4D4A"/>
    <w:rsid w:val="00EC4EB5"/>
    <w:rsid w:val="00EC5060"/>
    <w:rsid w:val="00EC5454"/>
    <w:rsid w:val="00EC5534"/>
    <w:rsid w:val="00EC5680"/>
    <w:rsid w:val="00EC5BE4"/>
    <w:rsid w:val="00EC5D8E"/>
    <w:rsid w:val="00EC5DC1"/>
    <w:rsid w:val="00EC6033"/>
    <w:rsid w:val="00EC640D"/>
    <w:rsid w:val="00EC64D2"/>
    <w:rsid w:val="00EC6527"/>
    <w:rsid w:val="00EC65A0"/>
    <w:rsid w:val="00EC6603"/>
    <w:rsid w:val="00EC6823"/>
    <w:rsid w:val="00EC6A27"/>
    <w:rsid w:val="00EC6A72"/>
    <w:rsid w:val="00EC6B6F"/>
    <w:rsid w:val="00EC6BEA"/>
    <w:rsid w:val="00EC6CC4"/>
    <w:rsid w:val="00EC6EC6"/>
    <w:rsid w:val="00EC7620"/>
    <w:rsid w:val="00EC7931"/>
    <w:rsid w:val="00EC7E0B"/>
    <w:rsid w:val="00ED004D"/>
    <w:rsid w:val="00ED0050"/>
    <w:rsid w:val="00ED013B"/>
    <w:rsid w:val="00ED03F0"/>
    <w:rsid w:val="00ED080D"/>
    <w:rsid w:val="00ED08FF"/>
    <w:rsid w:val="00ED0BD2"/>
    <w:rsid w:val="00ED107F"/>
    <w:rsid w:val="00ED12ED"/>
    <w:rsid w:val="00ED14BF"/>
    <w:rsid w:val="00ED1629"/>
    <w:rsid w:val="00ED19AA"/>
    <w:rsid w:val="00ED1AE7"/>
    <w:rsid w:val="00ED1C12"/>
    <w:rsid w:val="00ED1F84"/>
    <w:rsid w:val="00ED245E"/>
    <w:rsid w:val="00ED2836"/>
    <w:rsid w:val="00ED2A10"/>
    <w:rsid w:val="00ED2B83"/>
    <w:rsid w:val="00ED2F1B"/>
    <w:rsid w:val="00ED334F"/>
    <w:rsid w:val="00ED36BC"/>
    <w:rsid w:val="00ED3A29"/>
    <w:rsid w:val="00ED3DCD"/>
    <w:rsid w:val="00ED3F07"/>
    <w:rsid w:val="00ED4130"/>
    <w:rsid w:val="00ED4137"/>
    <w:rsid w:val="00ED4354"/>
    <w:rsid w:val="00ED4384"/>
    <w:rsid w:val="00ED43A2"/>
    <w:rsid w:val="00ED43EE"/>
    <w:rsid w:val="00ED452A"/>
    <w:rsid w:val="00ED45F2"/>
    <w:rsid w:val="00ED4BE4"/>
    <w:rsid w:val="00ED4DCF"/>
    <w:rsid w:val="00ED4F51"/>
    <w:rsid w:val="00ED51B4"/>
    <w:rsid w:val="00ED5613"/>
    <w:rsid w:val="00ED572A"/>
    <w:rsid w:val="00ED5FA8"/>
    <w:rsid w:val="00ED5FCB"/>
    <w:rsid w:val="00ED613C"/>
    <w:rsid w:val="00ED6340"/>
    <w:rsid w:val="00ED6551"/>
    <w:rsid w:val="00ED67CC"/>
    <w:rsid w:val="00ED6837"/>
    <w:rsid w:val="00ED69DF"/>
    <w:rsid w:val="00ED6DCB"/>
    <w:rsid w:val="00ED72C1"/>
    <w:rsid w:val="00ED730B"/>
    <w:rsid w:val="00ED738C"/>
    <w:rsid w:val="00ED7713"/>
    <w:rsid w:val="00ED783D"/>
    <w:rsid w:val="00ED79E7"/>
    <w:rsid w:val="00ED7AB7"/>
    <w:rsid w:val="00ED7C0D"/>
    <w:rsid w:val="00ED7E45"/>
    <w:rsid w:val="00ED7FD0"/>
    <w:rsid w:val="00ED7FD4"/>
    <w:rsid w:val="00EE00AA"/>
    <w:rsid w:val="00EE046E"/>
    <w:rsid w:val="00EE06C8"/>
    <w:rsid w:val="00EE07DA"/>
    <w:rsid w:val="00EE087F"/>
    <w:rsid w:val="00EE0AA6"/>
    <w:rsid w:val="00EE0ACF"/>
    <w:rsid w:val="00EE0C1B"/>
    <w:rsid w:val="00EE0C66"/>
    <w:rsid w:val="00EE0E15"/>
    <w:rsid w:val="00EE0EA2"/>
    <w:rsid w:val="00EE1485"/>
    <w:rsid w:val="00EE1566"/>
    <w:rsid w:val="00EE1628"/>
    <w:rsid w:val="00EE18B9"/>
    <w:rsid w:val="00EE1B73"/>
    <w:rsid w:val="00EE1BEC"/>
    <w:rsid w:val="00EE1DD0"/>
    <w:rsid w:val="00EE1E31"/>
    <w:rsid w:val="00EE1FCB"/>
    <w:rsid w:val="00EE22C8"/>
    <w:rsid w:val="00EE2613"/>
    <w:rsid w:val="00EE2AA2"/>
    <w:rsid w:val="00EE2AD2"/>
    <w:rsid w:val="00EE2EDD"/>
    <w:rsid w:val="00EE2EFB"/>
    <w:rsid w:val="00EE2F29"/>
    <w:rsid w:val="00EE334F"/>
    <w:rsid w:val="00EE38E8"/>
    <w:rsid w:val="00EE3908"/>
    <w:rsid w:val="00EE3C0E"/>
    <w:rsid w:val="00EE3CE7"/>
    <w:rsid w:val="00EE41B1"/>
    <w:rsid w:val="00EE44F8"/>
    <w:rsid w:val="00EE450A"/>
    <w:rsid w:val="00EE4519"/>
    <w:rsid w:val="00EE47E9"/>
    <w:rsid w:val="00EE4C45"/>
    <w:rsid w:val="00EE4E6B"/>
    <w:rsid w:val="00EE4F2A"/>
    <w:rsid w:val="00EE5088"/>
    <w:rsid w:val="00EE518A"/>
    <w:rsid w:val="00EE5363"/>
    <w:rsid w:val="00EE565F"/>
    <w:rsid w:val="00EE584B"/>
    <w:rsid w:val="00EE59B0"/>
    <w:rsid w:val="00EE5BEE"/>
    <w:rsid w:val="00EE5C3D"/>
    <w:rsid w:val="00EE5FE7"/>
    <w:rsid w:val="00EE607E"/>
    <w:rsid w:val="00EE61B4"/>
    <w:rsid w:val="00EE639A"/>
    <w:rsid w:val="00EE6413"/>
    <w:rsid w:val="00EE6433"/>
    <w:rsid w:val="00EE6619"/>
    <w:rsid w:val="00EE69BB"/>
    <w:rsid w:val="00EE6E2B"/>
    <w:rsid w:val="00EE6F93"/>
    <w:rsid w:val="00EE7022"/>
    <w:rsid w:val="00EE7206"/>
    <w:rsid w:val="00EE74D1"/>
    <w:rsid w:val="00EE77C5"/>
    <w:rsid w:val="00EE78D4"/>
    <w:rsid w:val="00EE796E"/>
    <w:rsid w:val="00EE79A9"/>
    <w:rsid w:val="00EE7A41"/>
    <w:rsid w:val="00EE7AF1"/>
    <w:rsid w:val="00EE7BCF"/>
    <w:rsid w:val="00EE7D94"/>
    <w:rsid w:val="00EF008B"/>
    <w:rsid w:val="00EF0577"/>
    <w:rsid w:val="00EF060C"/>
    <w:rsid w:val="00EF0CF5"/>
    <w:rsid w:val="00EF0FA3"/>
    <w:rsid w:val="00EF15DE"/>
    <w:rsid w:val="00EF16F1"/>
    <w:rsid w:val="00EF1778"/>
    <w:rsid w:val="00EF177C"/>
    <w:rsid w:val="00EF188D"/>
    <w:rsid w:val="00EF1BB3"/>
    <w:rsid w:val="00EF1E52"/>
    <w:rsid w:val="00EF1E57"/>
    <w:rsid w:val="00EF231C"/>
    <w:rsid w:val="00EF2734"/>
    <w:rsid w:val="00EF27FD"/>
    <w:rsid w:val="00EF28A3"/>
    <w:rsid w:val="00EF28CA"/>
    <w:rsid w:val="00EF2C63"/>
    <w:rsid w:val="00EF2CC4"/>
    <w:rsid w:val="00EF2F14"/>
    <w:rsid w:val="00EF3100"/>
    <w:rsid w:val="00EF31BB"/>
    <w:rsid w:val="00EF36F1"/>
    <w:rsid w:val="00EF387E"/>
    <w:rsid w:val="00EF3F0A"/>
    <w:rsid w:val="00EF40B8"/>
    <w:rsid w:val="00EF413B"/>
    <w:rsid w:val="00EF42A1"/>
    <w:rsid w:val="00EF433A"/>
    <w:rsid w:val="00EF4557"/>
    <w:rsid w:val="00EF46C6"/>
    <w:rsid w:val="00EF4CD9"/>
    <w:rsid w:val="00EF4E80"/>
    <w:rsid w:val="00EF5130"/>
    <w:rsid w:val="00EF52EA"/>
    <w:rsid w:val="00EF555B"/>
    <w:rsid w:val="00EF5BAA"/>
    <w:rsid w:val="00EF62B5"/>
    <w:rsid w:val="00EF634E"/>
    <w:rsid w:val="00EF6389"/>
    <w:rsid w:val="00EF6680"/>
    <w:rsid w:val="00EF68F9"/>
    <w:rsid w:val="00EF6D34"/>
    <w:rsid w:val="00EF6EFB"/>
    <w:rsid w:val="00EF753F"/>
    <w:rsid w:val="00EF7C67"/>
    <w:rsid w:val="00EF7DF9"/>
    <w:rsid w:val="00F001B2"/>
    <w:rsid w:val="00F002A8"/>
    <w:rsid w:val="00F0039C"/>
    <w:rsid w:val="00F00449"/>
    <w:rsid w:val="00F00618"/>
    <w:rsid w:val="00F006E7"/>
    <w:rsid w:val="00F00965"/>
    <w:rsid w:val="00F00D00"/>
    <w:rsid w:val="00F00DCB"/>
    <w:rsid w:val="00F00EE3"/>
    <w:rsid w:val="00F00F11"/>
    <w:rsid w:val="00F011D6"/>
    <w:rsid w:val="00F01271"/>
    <w:rsid w:val="00F01857"/>
    <w:rsid w:val="00F01A0B"/>
    <w:rsid w:val="00F01AA7"/>
    <w:rsid w:val="00F01CDB"/>
    <w:rsid w:val="00F01FD0"/>
    <w:rsid w:val="00F022AA"/>
    <w:rsid w:val="00F0231D"/>
    <w:rsid w:val="00F023AA"/>
    <w:rsid w:val="00F023E0"/>
    <w:rsid w:val="00F024D3"/>
    <w:rsid w:val="00F02575"/>
    <w:rsid w:val="00F02605"/>
    <w:rsid w:val="00F0261D"/>
    <w:rsid w:val="00F026AA"/>
    <w:rsid w:val="00F02705"/>
    <w:rsid w:val="00F02910"/>
    <w:rsid w:val="00F02B7E"/>
    <w:rsid w:val="00F02C54"/>
    <w:rsid w:val="00F02F8F"/>
    <w:rsid w:val="00F0331C"/>
    <w:rsid w:val="00F035F9"/>
    <w:rsid w:val="00F0379F"/>
    <w:rsid w:val="00F03AEC"/>
    <w:rsid w:val="00F03F79"/>
    <w:rsid w:val="00F04155"/>
    <w:rsid w:val="00F045BB"/>
    <w:rsid w:val="00F04601"/>
    <w:rsid w:val="00F04CF9"/>
    <w:rsid w:val="00F04F05"/>
    <w:rsid w:val="00F05636"/>
    <w:rsid w:val="00F05AB8"/>
    <w:rsid w:val="00F05ABD"/>
    <w:rsid w:val="00F05C12"/>
    <w:rsid w:val="00F05EF2"/>
    <w:rsid w:val="00F0604F"/>
    <w:rsid w:val="00F06162"/>
    <w:rsid w:val="00F06453"/>
    <w:rsid w:val="00F06809"/>
    <w:rsid w:val="00F06A43"/>
    <w:rsid w:val="00F06E41"/>
    <w:rsid w:val="00F06F29"/>
    <w:rsid w:val="00F06F99"/>
    <w:rsid w:val="00F070BE"/>
    <w:rsid w:val="00F07335"/>
    <w:rsid w:val="00F07926"/>
    <w:rsid w:val="00F07C1F"/>
    <w:rsid w:val="00F07D46"/>
    <w:rsid w:val="00F10035"/>
    <w:rsid w:val="00F103A0"/>
    <w:rsid w:val="00F10507"/>
    <w:rsid w:val="00F10CAE"/>
    <w:rsid w:val="00F10CD6"/>
    <w:rsid w:val="00F10E8D"/>
    <w:rsid w:val="00F10EB1"/>
    <w:rsid w:val="00F10EEE"/>
    <w:rsid w:val="00F10FFD"/>
    <w:rsid w:val="00F11201"/>
    <w:rsid w:val="00F1140F"/>
    <w:rsid w:val="00F11470"/>
    <w:rsid w:val="00F1155A"/>
    <w:rsid w:val="00F115A5"/>
    <w:rsid w:val="00F11718"/>
    <w:rsid w:val="00F11773"/>
    <w:rsid w:val="00F11A6F"/>
    <w:rsid w:val="00F11F77"/>
    <w:rsid w:val="00F12124"/>
    <w:rsid w:val="00F12133"/>
    <w:rsid w:val="00F12246"/>
    <w:rsid w:val="00F125E1"/>
    <w:rsid w:val="00F127E5"/>
    <w:rsid w:val="00F1287C"/>
    <w:rsid w:val="00F128A0"/>
    <w:rsid w:val="00F12B83"/>
    <w:rsid w:val="00F12BF4"/>
    <w:rsid w:val="00F12E21"/>
    <w:rsid w:val="00F12F61"/>
    <w:rsid w:val="00F1306D"/>
    <w:rsid w:val="00F130AF"/>
    <w:rsid w:val="00F13180"/>
    <w:rsid w:val="00F13202"/>
    <w:rsid w:val="00F13430"/>
    <w:rsid w:val="00F13431"/>
    <w:rsid w:val="00F1383D"/>
    <w:rsid w:val="00F138DF"/>
    <w:rsid w:val="00F13BB7"/>
    <w:rsid w:val="00F13D0D"/>
    <w:rsid w:val="00F13D1B"/>
    <w:rsid w:val="00F13DBB"/>
    <w:rsid w:val="00F14221"/>
    <w:rsid w:val="00F14479"/>
    <w:rsid w:val="00F1449B"/>
    <w:rsid w:val="00F14B28"/>
    <w:rsid w:val="00F14D67"/>
    <w:rsid w:val="00F1530F"/>
    <w:rsid w:val="00F1552D"/>
    <w:rsid w:val="00F1557C"/>
    <w:rsid w:val="00F15821"/>
    <w:rsid w:val="00F1586E"/>
    <w:rsid w:val="00F15C97"/>
    <w:rsid w:val="00F15E0F"/>
    <w:rsid w:val="00F160E1"/>
    <w:rsid w:val="00F16278"/>
    <w:rsid w:val="00F16329"/>
    <w:rsid w:val="00F163EE"/>
    <w:rsid w:val="00F16847"/>
    <w:rsid w:val="00F16859"/>
    <w:rsid w:val="00F1689F"/>
    <w:rsid w:val="00F16B36"/>
    <w:rsid w:val="00F170EE"/>
    <w:rsid w:val="00F172B5"/>
    <w:rsid w:val="00F174CF"/>
    <w:rsid w:val="00F174FE"/>
    <w:rsid w:val="00F1798D"/>
    <w:rsid w:val="00F17A5C"/>
    <w:rsid w:val="00F17BC4"/>
    <w:rsid w:val="00F17D2C"/>
    <w:rsid w:val="00F17E4A"/>
    <w:rsid w:val="00F203AF"/>
    <w:rsid w:val="00F20469"/>
    <w:rsid w:val="00F204C9"/>
    <w:rsid w:val="00F20501"/>
    <w:rsid w:val="00F20663"/>
    <w:rsid w:val="00F206C5"/>
    <w:rsid w:val="00F207D0"/>
    <w:rsid w:val="00F20872"/>
    <w:rsid w:val="00F208D2"/>
    <w:rsid w:val="00F20B25"/>
    <w:rsid w:val="00F20D61"/>
    <w:rsid w:val="00F20EDE"/>
    <w:rsid w:val="00F210AD"/>
    <w:rsid w:val="00F210EB"/>
    <w:rsid w:val="00F21293"/>
    <w:rsid w:val="00F21797"/>
    <w:rsid w:val="00F218E8"/>
    <w:rsid w:val="00F219DA"/>
    <w:rsid w:val="00F21B87"/>
    <w:rsid w:val="00F22074"/>
    <w:rsid w:val="00F222C5"/>
    <w:rsid w:val="00F22589"/>
    <w:rsid w:val="00F2281E"/>
    <w:rsid w:val="00F22881"/>
    <w:rsid w:val="00F22B97"/>
    <w:rsid w:val="00F22C08"/>
    <w:rsid w:val="00F23073"/>
    <w:rsid w:val="00F23106"/>
    <w:rsid w:val="00F231B0"/>
    <w:rsid w:val="00F23A42"/>
    <w:rsid w:val="00F23B6B"/>
    <w:rsid w:val="00F24085"/>
    <w:rsid w:val="00F2413C"/>
    <w:rsid w:val="00F24363"/>
    <w:rsid w:val="00F244E0"/>
    <w:rsid w:val="00F24695"/>
    <w:rsid w:val="00F24809"/>
    <w:rsid w:val="00F24F7C"/>
    <w:rsid w:val="00F252C7"/>
    <w:rsid w:val="00F25313"/>
    <w:rsid w:val="00F258A5"/>
    <w:rsid w:val="00F2590C"/>
    <w:rsid w:val="00F25D62"/>
    <w:rsid w:val="00F263C2"/>
    <w:rsid w:val="00F26405"/>
    <w:rsid w:val="00F26774"/>
    <w:rsid w:val="00F26C94"/>
    <w:rsid w:val="00F26EB4"/>
    <w:rsid w:val="00F26ED6"/>
    <w:rsid w:val="00F2713C"/>
    <w:rsid w:val="00F2713F"/>
    <w:rsid w:val="00F273F4"/>
    <w:rsid w:val="00F27799"/>
    <w:rsid w:val="00F277EF"/>
    <w:rsid w:val="00F27BE1"/>
    <w:rsid w:val="00F301E3"/>
    <w:rsid w:val="00F305D2"/>
    <w:rsid w:val="00F309D3"/>
    <w:rsid w:val="00F30B02"/>
    <w:rsid w:val="00F30DAD"/>
    <w:rsid w:val="00F30EEF"/>
    <w:rsid w:val="00F30F75"/>
    <w:rsid w:val="00F31314"/>
    <w:rsid w:val="00F3157B"/>
    <w:rsid w:val="00F315F9"/>
    <w:rsid w:val="00F3181D"/>
    <w:rsid w:val="00F31F9F"/>
    <w:rsid w:val="00F31FED"/>
    <w:rsid w:val="00F3200A"/>
    <w:rsid w:val="00F32024"/>
    <w:rsid w:val="00F32137"/>
    <w:rsid w:val="00F3215E"/>
    <w:rsid w:val="00F3222B"/>
    <w:rsid w:val="00F323A9"/>
    <w:rsid w:val="00F3260D"/>
    <w:rsid w:val="00F32690"/>
    <w:rsid w:val="00F327DF"/>
    <w:rsid w:val="00F327E4"/>
    <w:rsid w:val="00F328DF"/>
    <w:rsid w:val="00F329C6"/>
    <w:rsid w:val="00F32BF5"/>
    <w:rsid w:val="00F32BFE"/>
    <w:rsid w:val="00F32D8D"/>
    <w:rsid w:val="00F3316F"/>
    <w:rsid w:val="00F33203"/>
    <w:rsid w:val="00F332DE"/>
    <w:rsid w:val="00F33331"/>
    <w:rsid w:val="00F338EC"/>
    <w:rsid w:val="00F33B50"/>
    <w:rsid w:val="00F33BFD"/>
    <w:rsid w:val="00F33DDF"/>
    <w:rsid w:val="00F33F49"/>
    <w:rsid w:val="00F34182"/>
    <w:rsid w:val="00F3427A"/>
    <w:rsid w:val="00F34379"/>
    <w:rsid w:val="00F34524"/>
    <w:rsid w:val="00F345D5"/>
    <w:rsid w:val="00F34634"/>
    <w:rsid w:val="00F347B4"/>
    <w:rsid w:val="00F34AA7"/>
    <w:rsid w:val="00F34C3A"/>
    <w:rsid w:val="00F34D68"/>
    <w:rsid w:val="00F34EDD"/>
    <w:rsid w:val="00F34F94"/>
    <w:rsid w:val="00F3508E"/>
    <w:rsid w:val="00F35494"/>
    <w:rsid w:val="00F354F2"/>
    <w:rsid w:val="00F3577F"/>
    <w:rsid w:val="00F35E03"/>
    <w:rsid w:val="00F35F41"/>
    <w:rsid w:val="00F36315"/>
    <w:rsid w:val="00F36704"/>
    <w:rsid w:val="00F3676E"/>
    <w:rsid w:val="00F36829"/>
    <w:rsid w:val="00F368CB"/>
    <w:rsid w:val="00F36E21"/>
    <w:rsid w:val="00F37113"/>
    <w:rsid w:val="00F3782B"/>
    <w:rsid w:val="00F37A27"/>
    <w:rsid w:val="00F37A7D"/>
    <w:rsid w:val="00F37C5F"/>
    <w:rsid w:val="00F37FA5"/>
    <w:rsid w:val="00F37FC6"/>
    <w:rsid w:val="00F40180"/>
    <w:rsid w:val="00F401E7"/>
    <w:rsid w:val="00F4022A"/>
    <w:rsid w:val="00F40391"/>
    <w:rsid w:val="00F4044A"/>
    <w:rsid w:val="00F4045C"/>
    <w:rsid w:val="00F40474"/>
    <w:rsid w:val="00F40477"/>
    <w:rsid w:val="00F405A0"/>
    <w:rsid w:val="00F40602"/>
    <w:rsid w:val="00F406CA"/>
    <w:rsid w:val="00F40815"/>
    <w:rsid w:val="00F4082C"/>
    <w:rsid w:val="00F40887"/>
    <w:rsid w:val="00F40984"/>
    <w:rsid w:val="00F40AA6"/>
    <w:rsid w:val="00F4129B"/>
    <w:rsid w:val="00F412C6"/>
    <w:rsid w:val="00F4154B"/>
    <w:rsid w:val="00F41775"/>
    <w:rsid w:val="00F4186D"/>
    <w:rsid w:val="00F418AB"/>
    <w:rsid w:val="00F42022"/>
    <w:rsid w:val="00F420E1"/>
    <w:rsid w:val="00F4258B"/>
    <w:rsid w:val="00F426E4"/>
    <w:rsid w:val="00F427C1"/>
    <w:rsid w:val="00F42C61"/>
    <w:rsid w:val="00F42D48"/>
    <w:rsid w:val="00F42E91"/>
    <w:rsid w:val="00F42EEC"/>
    <w:rsid w:val="00F43318"/>
    <w:rsid w:val="00F43475"/>
    <w:rsid w:val="00F437A8"/>
    <w:rsid w:val="00F43873"/>
    <w:rsid w:val="00F43A60"/>
    <w:rsid w:val="00F43A8A"/>
    <w:rsid w:val="00F43BA6"/>
    <w:rsid w:val="00F43DE6"/>
    <w:rsid w:val="00F43E62"/>
    <w:rsid w:val="00F43E82"/>
    <w:rsid w:val="00F43EF2"/>
    <w:rsid w:val="00F43F00"/>
    <w:rsid w:val="00F44398"/>
    <w:rsid w:val="00F443A1"/>
    <w:rsid w:val="00F447B3"/>
    <w:rsid w:val="00F44A7C"/>
    <w:rsid w:val="00F44BE6"/>
    <w:rsid w:val="00F44C9E"/>
    <w:rsid w:val="00F44F15"/>
    <w:rsid w:val="00F450C5"/>
    <w:rsid w:val="00F454F6"/>
    <w:rsid w:val="00F45504"/>
    <w:rsid w:val="00F45F88"/>
    <w:rsid w:val="00F46164"/>
    <w:rsid w:val="00F46877"/>
    <w:rsid w:val="00F46B76"/>
    <w:rsid w:val="00F46DE1"/>
    <w:rsid w:val="00F46DFA"/>
    <w:rsid w:val="00F46E56"/>
    <w:rsid w:val="00F4700C"/>
    <w:rsid w:val="00F47323"/>
    <w:rsid w:val="00F47E19"/>
    <w:rsid w:val="00F47EF6"/>
    <w:rsid w:val="00F47FD9"/>
    <w:rsid w:val="00F501E0"/>
    <w:rsid w:val="00F5056B"/>
    <w:rsid w:val="00F50D5F"/>
    <w:rsid w:val="00F50F45"/>
    <w:rsid w:val="00F511E6"/>
    <w:rsid w:val="00F51621"/>
    <w:rsid w:val="00F519DC"/>
    <w:rsid w:val="00F51A76"/>
    <w:rsid w:val="00F5248C"/>
    <w:rsid w:val="00F5269F"/>
    <w:rsid w:val="00F526A4"/>
    <w:rsid w:val="00F52708"/>
    <w:rsid w:val="00F52762"/>
    <w:rsid w:val="00F52828"/>
    <w:rsid w:val="00F52B07"/>
    <w:rsid w:val="00F52D01"/>
    <w:rsid w:val="00F532AB"/>
    <w:rsid w:val="00F53407"/>
    <w:rsid w:val="00F5357D"/>
    <w:rsid w:val="00F535BF"/>
    <w:rsid w:val="00F53602"/>
    <w:rsid w:val="00F53B8F"/>
    <w:rsid w:val="00F53BEA"/>
    <w:rsid w:val="00F53D58"/>
    <w:rsid w:val="00F53ED7"/>
    <w:rsid w:val="00F54236"/>
    <w:rsid w:val="00F547CF"/>
    <w:rsid w:val="00F548F3"/>
    <w:rsid w:val="00F54906"/>
    <w:rsid w:val="00F54926"/>
    <w:rsid w:val="00F549B6"/>
    <w:rsid w:val="00F54B33"/>
    <w:rsid w:val="00F54F41"/>
    <w:rsid w:val="00F550AC"/>
    <w:rsid w:val="00F5521C"/>
    <w:rsid w:val="00F552DB"/>
    <w:rsid w:val="00F55316"/>
    <w:rsid w:val="00F555B1"/>
    <w:rsid w:val="00F55705"/>
    <w:rsid w:val="00F55ACE"/>
    <w:rsid w:val="00F55B0D"/>
    <w:rsid w:val="00F55D2F"/>
    <w:rsid w:val="00F55FCE"/>
    <w:rsid w:val="00F5609D"/>
    <w:rsid w:val="00F56254"/>
    <w:rsid w:val="00F5633E"/>
    <w:rsid w:val="00F5681A"/>
    <w:rsid w:val="00F56A46"/>
    <w:rsid w:val="00F56D7D"/>
    <w:rsid w:val="00F56E2E"/>
    <w:rsid w:val="00F56F35"/>
    <w:rsid w:val="00F572A0"/>
    <w:rsid w:val="00F574D6"/>
    <w:rsid w:val="00F575AD"/>
    <w:rsid w:val="00F575CA"/>
    <w:rsid w:val="00F57763"/>
    <w:rsid w:val="00F57A4A"/>
    <w:rsid w:val="00F57C5B"/>
    <w:rsid w:val="00F57C6E"/>
    <w:rsid w:val="00F57FB5"/>
    <w:rsid w:val="00F601A0"/>
    <w:rsid w:val="00F6038E"/>
    <w:rsid w:val="00F604D7"/>
    <w:rsid w:val="00F60A5B"/>
    <w:rsid w:val="00F60FB8"/>
    <w:rsid w:val="00F61349"/>
    <w:rsid w:val="00F614CF"/>
    <w:rsid w:val="00F617AB"/>
    <w:rsid w:val="00F61E1D"/>
    <w:rsid w:val="00F61F0E"/>
    <w:rsid w:val="00F6208F"/>
    <w:rsid w:val="00F62090"/>
    <w:rsid w:val="00F621A2"/>
    <w:rsid w:val="00F62450"/>
    <w:rsid w:val="00F624AB"/>
    <w:rsid w:val="00F6270B"/>
    <w:rsid w:val="00F62990"/>
    <w:rsid w:val="00F629AD"/>
    <w:rsid w:val="00F62C42"/>
    <w:rsid w:val="00F62D98"/>
    <w:rsid w:val="00F62EB4"/>
    <w:rsid w:val="00F62EBA"/>
    <w:rsid w:val="00F62F23"/>
    <w:rsid w:val="00F63157"/>
    <w:rsid w:val="00F631F6"/>
    <w:rsid w:val="00F63229"/>
    <w:rsid w:val="00F63360"/>
    <w:rsid w:val="00F63624"/>
    <w:rsid w:val="00F63839"/>
    <w:rsid w:val="00F639EE"/>
    <w:rsid w:val="00F63A6E"/>
    <w:rsid w:val="00F63CBC"/>
    <w:rsid w:val="00F63EAF"/>
    <w:rsid w:val="00F63EF4"/>
    <w:rsid w:val="00F63F02"/>
    <w:rsid w:val="00F64319"/>
    <w:rsid w:val="00F64D23"/>
    <w:rsid w:val="00F64DEC"/>
    <w:rsid w:val="00F64E08"/>
    <w:rsid w:val="00F65204"/>
    <w:rsid w:val="00F654FA"/>
    <w:rsid w:val="00F655D2"/>
    <w:rsid w:val="00F657EC"/>
    <w:rsid w:val="00F659F4"/>
    <w:rsid w:val="00F65E2B"/>
    <w:rsid w:val="00F65ED2"/>
    <w:rsid w:val="00F661C3"/>
    <w:rsid w:val="00F6627A"/>
    <w:rsid w:val="00F66369"/>
    <w:rsid w:val="00F663C2"/>
    <w:rsid w:val="00F664F5"/>
    <w:rsid w:val="00F66548"/>
    <w:rsid w:val="00F6675A"/>
    <w:rsid w:val="00F667B7"/>
    <w:rsid w:val="00F66959"/>
    <w:rsid w:val="00F6700F"/>
    <w:rsid w:val="00F67137"/>
    <w:rsid w:val="00F6771E"/>
    <w:rsid w:val="00F67C20"/>
    <w:rsid w:val="00F67CBB"/>
    <w:rsid w:val="00F67D26"/>
    <w:rsid w:val="00F67D69"/>
    <w:rsid w:val="00F67DBA"/>
    <w:rsid w:val="00F67E06"/>
    <w:rsid w:val="00F7021A"/>
    <w:rsid w:val="00F70321"/>
    <w:rsid w:val="00F7062B"/>
    <w:rsid w:val="00F7092A"/>
    <w:rsid w:val="00F70F15"/>
    <w:rsid w:val="00F70FE6"/>
    <w:rsid w:val="00F71232"/>
    <w:rsid w:val="00F717A2"/>
    <w:rsid w:val="00F717A8"/>
    <w:rsid w:val="00F717C6"/>
    <w:rsid w:val="00F7183F"/>
    <w:rsid w:val="00F71BE2"/>
    <w:rsid w:val="00F71FBD"/>
    <w:rsid w:val="00F71FD8"/>
    <w:rsid w:val="00F72330"/>
    <w:rsid w:val="00F723C8"/>
    <w:rsid w:val="00F7246C"/>
    <w:rsid w:val="00F7251A"/>
    <w:rsid w:val="00F7255C"/>
    <w:rsid w:val="00F725E6"/>
    <w:rsid w:val="00F72657"/>
    <w:rsid w:val="00F727B5"/>
    <w:rsid w:val="00F729F1"/>
    <w:rsid w:val="00F72B2C"/>
    <w:rsid w:val="00F72C29"/>
    <w:rsid w:val="00F72C4D"/>
    <w:rsid w:val="00F72E28"/>
    <w:rsid w:val="00F733E8"/>
    <w:rsid w:val="00F73548"/>
    <w:rsid w:val="00F7358D"/>
    <w:rsid w:val="00F736AF"/>
    <w:rsid w:val="00F73964"/>
    <w:rsid w:val="00F73E89"/>
    <w:rsid w:val="00F740E6"/>
    <w:rsid w:val="00F7417D"/>
    <w:rsid w:val="00F74211"/>
    <w:rsid w:val="00F74248"/>
    <w:rsid w:val="00F74C16"/>
    <w:rsid w:val="00F74D76"/>
    <w:rsid w:val="00F75013"/>
    <w:rsid w:val="00F75385"/>
    <w:rsid w:val="00F75864"/>
    <w:rsid w:val="00F7608B"/>
    <w:rsid w:val="00F76289"/>
    <w:rsid w:val="00F7652A"/>
    <w:rsid w:val="00F76539"/>
    <w:rsid w:val="00F76AB1"/>
    <w:rsid w:val="00F76BB8"/>
    <w:rsid w:val="00F7718E"/>
    <w:rsid w:val="00F7748F"/>
    <w:rsid w:val="00F775B9"/>
    <w:rsid w:val="00F80035"/>
    <w:rsid w:val="00F800BD"/>
    <w:rsid w:val="00F80340"/>
    <w:rsid w:val="00F805CE"/>
    <w:rsid w:val="00F80728"/>
    <w:rsid w:val="00F80BFD"/>
    <w:rsid w:val="00F810DF"/>
    <w:rsid w:val="00F81375"/>
    <w:rsid w:val="00F813BF"/>
    <w:rsid w:val="00F81408"/>
    <w:rsid w:val="00F81849"/>
    <w:rsid w:val="00F8196C"/>
    <w:rsid w:val="00F820CD"/>
    <w:rsid w:val="00F824F8"/>
    <w:rsid w:val="00F82515"/>
    <w:rsid w:val="00F8260B"/>
    <w:rsid w:val="00F82BC8"/>
    <w:rsid w:val="00F8384C"/>
    <w:rsid w:val="00F83FB1"/>
    <w:rsid w:val="00F841F6"/>
    <w:rsid w:val="00F84327"/>
    <w:rsid w:val="00F847D8"/>
    <w:rsid w:val="00F84823"/>
    <w:rsid w:val="00F8496F"/>
    <w:rsid w:val="00F84AB4"/>
    <w:rsid w:val="00F84E61"/>
    <w:rsid w:val="00F85244"/>
    <w:rsid w:val="00F852DC"/>
    <w:rsid w:val="00F85ACF"/>
    <w:rsid w:val="00F85AD9"/>
    <w:rsid w:val="00F85C0E"/>
    <w:rsid w:val="00F865F8"/>
    <w:rsid w:val="00F8663B"/>
    <w:rsid w:val="00F867A2"/>
    <w:rsid w:val="00F86A29"/>
    <w:rsid w:val="00F86C52"/>
    <w:rsid w:val="00F870B5"/>
    <w:rsid w:val="00F87475"/>
    <w:rsid w:val="00F8768A"/>
    <w:rsid w:val="00F8789B"/>
    <w:rsid w:val="00F878CE"/>
    <w:rsid w:val="00F87982"/>
    <w:rsid w:val="00F87AAA"/>
    <w:rsid w:val="00F87DC4"/>
    <w:rsid w:val="00F907BF"/>
    <w:rsid w:val="00F907E1"/>
    <w:rsid w:val="00F90A01"/>
    <w:rsid w:val="00F90A7C"/>
    <w:rsid w:val="00F90D79"/>
    <w:rsid w:val="00F915AF"/>
    <w:rsid w:val="00F917C1"/>
    <w:rsid w:val="00F91905"/>
    <w:rsid w:val="00F919B4"/>
    <w:rsid w:val="00F91AAB"/>
    <w:rsid w:val="00F91BF1"/>
    <w:rsid w:val="00F91DA2"/>
    <w:rsid w:val="00F91EAC"/>
    <w:rsid w:val="00F922B4"/>
    <w:rsid w:val="00F92371"/>
    <w:rsid w:val="00F92F9E"/>
    <w:rsid w:val="00F9350C"/>
    <w:rsid w:val="00F93BB0"/>
    <w:rsid w:val="00F93C2D"/>
    <w:rsid w:val="00F93CBC"/>
    <w:rsid w:val="00F93D89"/>
    <w:rsid w:val="00F93EE8"/>
    <w:rsid w:val="00F93F73"/>
    <w:rsid w:val="00F943E1"/>
    <w:rsid w:val="00F94449"/>
    <w:rsid w:val="00F946E4"/>
    <w:rsid w:val="00F947F1"/>
    <w:rsid w:val="00F948E9"/>
    <w:rsid w:val="00F94AD3"/>
    <w:rsid w:val="00F94AE9"/>
    <w:rsid w:val="00F94BBA"/>
    <w:rsid w:val="00F94CB1"/>
    <w:rsid w:val="00F94FD3"/>
    <w:rsid w:val="00F94FE8"/>
    <w:rsid w:val="00F95798"/>
    <w:rsid w:val="00F9581D"/>
    <w:rsid w:val="00F95B65"/>
    <w:rsid w:val="00F95BE2"/>
    <w:rsid w:val="00F95D16"/>
    <w:rsid w:val="00F95D30"/>
    <w:rsid w:val="00F9623C"/>
    <w:rsid w:val="00F96982"/>
    <w:rsid w:val="00F96989"/>
    <w:rsid w:val="00F96AFD"/>
    <w:rsid w:val="00F96B14"/>
    <w:rsid w:val="00F96C80"/>
    <w:rsid w:val="00F96E55"/>
    <w:rsid w:val="00F96F82"/>
    <w:rsid w:val="00F970FD"/>
    <w:rsid w:val="00F97348"/>
    <w:rsid w:val="00F973E7"/>
    <w:rsid w:val="00F97912"/>
    <w:rsid w:val="00F97D86"/>
    <w:rsid w:val="00FA0302"/>
    <w:rsid w:val="00FA047C"/>
    <w:rsid w:val="00FA079F"/>
    <w:rsid w:val="00FA090D"/>
    <w:rsid w:val="00FA0A8F"/>
    <w:rsid w:val="00FA0A9E"/>
    <w:rsid w:val="00FA0CBE"/>
    <w:rsid w:val="00FA0F74"/>
    <w:rsid w:val="00FA1171"/>
    <w:rsid w:val="00FA12C5"/>
    <w:rsid w:val="00FA158B"/>
    <w:rsid w:val="00FA168A"/>
    <w:rsid w:val="00FA182A"/>
    <w:rsid w:val="00FA18FA"/>
    <w:rsid w:val="00FA1951"/>
    <w:rsid w:val="00FA1D7F"/>
    <w:rsid w:val="00FA220B"/>
    <w:rsid w:val="00FA24B1"/>
    <w:rsid w:val="00FA2598"/>
    <w:rsid w:val="00FA2990"/>
    <w:rsid w:val="00FA2C14"/>
    <w:rsid w:val="00FA2F3D"/>
    <w:rsid w:val="00FA2FA9"/>
    <w:rsid w:val="00FA313D"/>
    <w:rsid w:val="00FA3285"/>
    <w:rsid w:val="00FA3491"/>
    <w:rsid w:val="00FA355E"/>
    <w:rsid w:val="00FA3765"/>
    <w:rsid w:val="00FA3892"/>
    <w:rsid w:val="00FA397B"/>
    <w:rsid w:val="00FA3DB6"/>
    <w:rsid w:val="00FA3E3D"/>
    <w:rsid w:val="00FA3E9D"/>
    <w:rsid w:val="00FA4403"/>
    <w:rsid w:val="00FA4494"/>
    <w:rsid w:val="00FA45DE"/>
    <w:rsid w:val="00FA4A7E"/>
    <w:rsid w:val="00FA4B64"/>
    <w:rsid w:val="00FA4F27"/>
    <w:rsid w:val="00FA4F2F"/>
    <w:rsid w:val="00FA536F"/>
    <w:rsid w:val="00FA5468"/>
    <w:rsid w:val="00FA58FF"/>
    <w:rsid w:val="00FA5CF0"/>
    <w:rsid w:val="00FA66BF"/>
    <w:rsid w:val="00FA698F"/>
    <w:rsid w:val="00FA69A6"/>
    <w:rsid w:val="00FA70F3"/>
    <w:rsid w:val="00FA7105"/>
    <w:rsid w:val="00FA7258"/>
    <w:rsid w:val="00FA7439"/>
    <w:rsid w:val="00FA7625"/>
    <w:rsid w:val="00FA77F0"/>
    <w:rsid w:val="00FA7D73"/>
    <w:rsid w:val="00FA7E92"/>
    <w:rsid w:val="00FA7EA3"/>
    <w:rsid w:val="00FB0206"/>
    <w:rsid w:val="00FB045A"/>
    <w:rsid w:val="00FB0752"/>
    <w:rsid w:val="00FB0833"/>
    <w:rsid w:val="00FB0B1E"/>
    <w:rsid w:val="00FB0C35"/>
    <w:rsid w:val="00FB0D74"/>
    <w:rsid w:val="00FB0D99"/>
    <w:rsid w:val="00FB1322"/>
    <w:rsid w:val="00FB13C5"/>
    <w:rsid w:val="00FB16E7"/>
    <w:rsid w:val="00FB177B"/>
    <w:rsid w:val="00FB1C68"/>
    <w:rsid w:val="00FB25F1"/>
    <w:rsid w:val="00FB265B"/>
    <w:rsid w:val="00FB2684"/>
    <w:rsid w:val="00FB28D8"/>
    <w:rsid w:val="00FB29A0"/>
    <w:rsid w:val="00FB2A23"/>
    <w:rsid w:val="00FB2C45"/>
    <w:rsid w:val="00FB2D27"/>
    <w:rsid w:val="00FB33CA"/>
    <w:rsid w:val="00FB3409"/>
    <w:rsid w:val="00FB3581"/>
    <w:rsid w:val="00FB3595"/>
    <w:rsid w:val="00FB361B"/>
    <w:rsid w:val="00FB36F4"/>
    <w:rsid w:val="00FB3856"/>
    <w:rsid w:val="00FB38B9"/>
    <w:rsid w:val="00FB3A26"/>
    <w:rsid w:val="00FB3A7A"/>
    <w:rsid w:val="00FB3D65"/>
    <w:rsid w:val="00FB3EE8"/>
    <w:rsid w:val="00FB4007"/>
    <w:rsid w:val="00FB4036"/>
    <w:rsid w:val="00FB416A"/>
    <w:rsid w:val="00FB4258"/>
    <w:rsid w:val="00FB431D"/>
    <w:rsid w:val="00FB439B"/>
    <w:rsid w:val="00FB4409"/>
    <w:rsid w:val="00FB45F5"/>
    <w:rsid w:val="00FB4607"/>
    <w:rsid w:val="00FB4860"/>
    <w:rsid w:val="00FB48B5"/>
    <w:rsid w:val="00FB4AC2"/>
    <w:rsid w:val="00FB4C65"/>
    <w:rsid w:val="00FB4C85"/>
    <w:rsid w:val="00FB4E98"/>
    <w:rsid w:val="00FB519C"/>
    <w:rsid w:val="00FB52D3"/>
    <w:rsid w:val="00FB53A5"/>
    <w:rsid w:val="00FB5A28"/>
    <w:rsid w:val="00FB5D72"/>
    <w:rsid w:val="00FB5F98"/>
    <w:rsid w:val="00FB60C6"/>
    <w:rsid w:val="00FB62A1"/>
    <w:rsid w:val="00FB645C"/>
    <w:rsid w:val="00FB65B0"/>
    <w:rsid w:val="00FB66B3"/>
    <w:rsid w:val="00FB69FC"/>
    <w:rsid w:val="00FB6A5E"/>
    <w:rsid w:val="00FB6AD7"/>
    <w:rsid w:val="00FB6B8D"/>
    <w:rsid w:val="00FB71C5"/>
    <w:rsid w:val="00FB77EA"/>
    <w:rsid w:val="00FB7A09"/>
    <w:rsid w:val="00FB7D1B"/>
    <w:rsid w:val="00FB7D5E"/>
    <w:rsid w:val="00FC003B"/>
    <w:rsid w:val="00FC0243"/>
    <w:rsid w:val="00FC0321"/>
    <w:rsid w:val="00FC0537"/>
    <w:rsid w:val="00FC0A05"/>
    <w:rsid w:val="00FC0A5B"/>
    <w:rsid w:val="00FC0AFE"/>
    <w:rsid w:val="00FC0B5F"/>
    <w:rsid w:val="00FC0E03"/>
    <w:rsid w:val="00FC0FD8"/>
    <w:rsid w:val="00FC139D"/>
    <w:rsid w:val="00FC1567"/>
    <w:rsid w:val="00FC1658"/>
    <w:rsid w:val="00FC16B8"/>
    <w:rsid w:val="00FC1921"/>
    <w:rsid w:val="00FC1A3A"/>
    <w:rsid w:val="00FC20A7"/>
    <w:rsid w:val="00FC21AE"/>
    <w:rsid w:val="00FC2252"/>
    <w:rsid w:val="00FC2464"/>
    <w:rsid w:val="00FC2B93"/>
    <w:rsid w:val="00FC3285"/>
    <w:rsid w:val="00FC33A4"/>
    <w:rsid w:val="00FC386A"/>
    <w:rsid w:val="00FC3A59"/>
    <w:rsid w:val="00FC3B3C"/>
    <w:rsid w:val="00FC3F38"/>
    <w:rsid w:val="00FC45BA"/>
    <w:rsid w:val="00FC48B1"/>
    <w:rsid w:val="00FC4904"/>
    <w:rsid w:val="00FC4C8F"/>
    <w:rsid w:val="00FC4E22"/>
    <w:rsid w:val="00FC4FFF"/>
    <w:rsid w:val="00FC534F"/>
    <w:rsid w:val="00FC59CA"/>
    <w:rsid w:val="00FC5AB2"/>
    <w:rsid w:val="00FC5FF0"/>
    <w:rsid w:val="00FC615D"/>
    <w:rsid w:val="00FC641F"/>
    <w:rsid w:val="00FC6847"/>
    <w:rsid w:val="00FC689F"/>
    <w:rsid w:val="00FC68C3"/>
    <w:rsid w:val="00FC6DD0"/>
    <w:rsid w:val="00FC7364"/>
    <w:rsid w:val="00FC7A5B"/>
    <w:rsid w:val="00FC7BE2"/>
    <w:rsid w:val="00FC7DD6"/>
    <w:rsid w:val="00FC7EC6"/>
    <w:rsid w:val="00FC7FA9"/>
    <w:rsid w:val="00FD02CB"/>
    <w:rsid w:val="00FD02D0"/>
    <w:rsid w:val="00FD04AF"/>
    <w:rsid w:val="00FD063A"/>
    <w:rsid w:val="00FD066D"/>
    <w:rsid w:val="00FD07D1"/>
    <w:rsid w:val="00FD0D75"/>
    <w:rsid w:val="00FD1452"/>
    <w:rsid w:val="00FD19A7"/>
    <w:rsid w:val="00FD1A17"/>
    <w:rsid w:val="00FD1C90"/>
    <w:rsid w:val="00FD1D65"/>
    <w:rsid w:val="00FD1FC2"/>
    <w:rsid w:val="00FD201D"/>
    <w:rsid w:val="00FD214B"/>
    <w:rsid w:val="00FD2216"/>
    <w:rsid w:val="00FD2694"/>
    <w:rsid w:val="00FD2C62"/>
    <w:rsid w:val="00FD2CF4"/>
    <w:rsid w:val="00FD2EDD"/>
    <w:rsid w:val="00FD320C"/>
    <w:rsid w:val="00FD3285"/>
    <w:rsid w:val="00FD346A"/>
    <w:rsid w:val="00FD36FA"/>
    <w:rsid w:val="00FD3765"/>
    <w:rsid w:val="00FD3BC9"/>
    <w:rsid w:val="00FD3DF5"/>
    <w:rsid w:val="00FD3EB2"/>
    <w:rsid w:val="00FD4055"/>
    <w:rsid w:val="00FD44EA"/>
    <w:rsid w:val="00FD454F"/>
    <w:rsid w:val="00FD463C"/>
    <w:rsid w:val="00FD4A40"/>
    <w:rsid w:val="00FD4B8E"/>
    <w:rsid w:val="00FD4DA1"/>
    <w:rsid w:val="00FD4ECA"/>
    <w:rsid w:val="00FD5279"/>
    <w:rsid w:val="00FD5432"/>
    <w:rsid w:val="00FD58C8"/>
    <w:rsid w:val="00FD5D2C"/>
    <w:rsid w:val="00FD5D9F"/>
    <w:rsid w:val="00FD5FA9"/>
    <w:rsid w:val="00FD6070"/>
    <w:rsid w:val="00FD6761"/>
    <w:rsid w:val="00FD6968"/>
    <w:rsid w:val="00FD6AA1"/>
    <w:rsid w:val="00FD6D0E"/>
    <w:rsid w:val="00FD6D94"/>
    <w:rsid w:val="00FD7286"/>
    <w:rsid w:val="00FD7498"/>
    <w:rsid w:val="00FD752D"/>
    <w:rsid w:val="00FD7770"/>
    <w:rsid w:val="00FD789F"/>
    <w:rsid w:val="00FD78B7"/>
    <w:rsid w:val="00FD7BB4"/>
    <w:rsid w:val="00FD7D8B"/>
    <w:rsid w:val="00FD7F0B"/>
    <w:rsid w:val="00FD7FE1"/>
    <w:rsid w:val="00FE0031"/>
    <w:rsid w:val="00FE0110"/>
    <w:rsid w:val="00FE028E"/>
    <w:rsid w:val="00FE045E"/>
    <w:rsid w:val="00FE0509"/>
    <w:rsid w:val="00FE0D9B"/>
    <w:rsid w:val="00FE0DE1"/>
    <w:rsid w:val="00FE0E67"/>
    <w:rsid w:val="00FE137F"/>
    <w:rsid w:val="00FE1B65"/>
    <w:rsid w:val="00FE1C18"/>
    <w:rsid w:val="00FE2A6F"/>
    <w:rsid w:val="00FE2D18"/>
    <w:rsid w:val="00FE2D71"/>
    <w:rsid w:val="00FE3034"/>
    <w:rsid w:val="00FE32B8"/>
    <w:rsid w:val="00FE33F6"/>
    <w:rsid w:val="00FE364A"/>
    <w:rsid w:val="00FE37A6"/>
    <w:rsid w:val="00FE3A71"/>
    <w:rsid w:val="00FE3F77"/>
    <w:rsid w:val="00FE401A"/>
    <w:rsid w:val="00FE4042"/>
    <w:rsid w:val="00FE4B17"/>
    <w:rsid w:val="00FE52A9"/>
    <w:rsid w:val="00FE58DB"/>
    <w:rsid w:val="00FE5FE5"/>
    <w:rsid w:val="00FE6375"/>
    <w:rsid w:val="00FE64EC"/>
    <w:rsid w:val="00FE662A"/>
    <w:rsid w:val="00FE66C2"/>
    <w:rsid w:val="00FE6AD5"/>
    <w:rsid w:val="00FE6C4A"/>
    <w:rsid w:val="00FE7500"/>
    <w:rsid w:val="00FE7763"/>
    <w:rsid w:val="00FE79CE"/>
    <w:rsid w:val="00FE7D15"/>
    <w:rsid w:val="00FE7F11"/>
    <w:rsid w:val="00FF009D"/>
    <w:rsid w:val="00FF0145"/>
    <w:rsid w:val="00FF0659"/>
    <w:rsid w:val="00FF085E"/>
    <w:rsid w:val="00FF092A"/>
    <w:rsid w:val="00FF0B8D"/>
    <w:rsid w:val="00FF0EB8"/>
    <w:rsid w:val="00FF1020"/>
    <w:rsid w:val="00FF1034"/>
    <w:rsid w:val="00FF135D"/>
    <w:rsid w:val="00FF140A"/>
    <w:rsid w:val="00FF143D"/>
    <w:rsid w:val="00FF1621"/>
    <w:rsid w:val="00FF168D"/>
    <w:rsid w:val="00FF1C5E"/>
    <w:rsid w:val="00FF1F1E"/>
    <w:rsid w:val="00FF1F50"/>
    <w:rsid w:val="00FF229D"/>
    <w:rsid w:val="00FF241B"/>
    <w:rsid w:val="00FF27F8"/>
    <w:rsid w:val="00FF284D"/>
    <w:rsid w:val="00FF287F"/>
    <w:rsid w:val="00FF2A54"/>
    <w:rsid w:val="00FF2E47"/>
    <w:rsid w:val="00FF3432"/>
    <w:rsid w:val="00FF3543"/>
    <w:rsid w:val="00FF3730"/>
    <w:rsid w:val="00FF37E0"/>
    <w:rsid w:val="00FF3DDC"/>
    <w:rsid w:val="00FF3DE1"/>
    <w:rsid w:val="00FF4069"/>
    <w:rsid w:val="00FF4338"/>
    <w:rsid w:val="00FF435F"/>
    <w:rsid w:val="00FF4677"/>
    <w:rsid w:val="00FF4D08"/>
    <w:rsid w:val="00FF4F3C"/>
    <w:rsid w:val="00FF5233"/>
    <w:rsid w:val="00FF5381"/>
    <w:rsid w:val="00FF5651"/>
    <w:rsid w:val="00FF5703"/>
    <w:rsid w:val="00FF5900"/>
    <w:rsid w:val="00FF5E85"/>
    <w:rsid w:val="00FF6044"/>
    <w:rsid w:val="00FF6124"/>
    <w:rsid w:val="00FF61D8"/>
    <w:rsid w:val="00FF61F7"/>
    <w:rsid w:val="00FF6410"/>
    <w:rsid w:val="00FF6593"/>
    <w:rsid w:val="00FF6D52"/>
    <w:rsid w:val="00FF6F97"/>
    <w:rsid w:val="00FF7169"/>
    <w:rsid w:val="00FF71D5"/>
    <w:rsid w:val="00FF7224"/>
    <w:rsid w:val="00FF7390"/>
    <w:rsid w:val="00FF73F0"/>
    <w:rsid w:val="00FF78B5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CD927B"/>
  <w15:chartTrackingRefBased/>
  <w15:docId w15:val="{F1C1D1ED-4918-4359-972E-51041A6CC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03F"/>
    <w:pPr>
      <w:spacing w:after="12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A20C8"/>
    <w:pPr>
      <w:keepNext/>
      <w:keepLines/>
      <w:spacing w:before="320" w:after="0" w:line="240" w:lineRule="auto"/>
      <w:outlineLvl w:val="0"/>
    </w:pPr>
    <w:rPr>
      <w:rFonts w:ascii="Calibri Light" w:eastAsia="SimSun" w:hAnsi="Calibri Light" w:cs="Times New Roman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20C8"/>
    <w:pPr>
      <w:keepNext/>
      <w:keepLines/>
      <w:spacing w:before="80" w:after="0" w:line="240" w:lineRule="auto"/>
      <w:outlineLvl w:val="1"/>
    </w:pPr>
    <w:rPr>
      <w:rFonts w:ascii="Calibri Light" w:eastAsia="SimSun" w:hAnsi="Calibri Light" w:cs="Times New Roman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A20C8"/>
    <w:pPr>
      <w:keepNext/>
      <w:keepLines/>
      <w:spacing w:before="40" w:after="0" w:line="240" w:lineRule="auto"/>
      <w:outlineLvl w:val="2"/>
    </w:pPr>
    <w:rPr>
      <w:rFonts w:ascii="Calibri Light" w:eastAsia="SimSun" w:hAnsi="Calibri Light" w:cs="Times New Roman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20C8"/>
    <w:pPr>
      <w:keepNext/>
      <w:keepLines/>
      <w:spacing w:before="40" w:after="0"/>
      <w:outlineLvl w:val="3"/>
    </w:pPr>
    <w:rPr>
      <w:rFonts w:ascii="Calibri Light" w:eastAsia="SimSun" w:hAnsi="Calibri Light" w:cs="Times New Roman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A20C8"/>
    <w:pPr>
      <w:keepNext/>
      <w:keepLines/>
      <w:spacing w:before="40" w:after="0"/>
      <w:outlineLvl w:val="4"/>
    </w:pPr>
    <w:rPr>
      <w:rFonts w:ascii="Calibri Light" w:eastAsia="SimSun" w:hAnsi="Calibri Light" w:cs="Times New Roman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A20C8"/>
    <w:pPr>
      <w:keepNext/>
      <w:keepLines/>
      <w:spacing w:before="40" w:after="0"/>
      <w:outlineLvl w:val="5"/>
    </w:pPr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A20C8"/>
    <w:pPr>
      <w:keepNext/>
      <w:keepLines/>
      <w:spacing w:before="40" w:after="0"/>
      <w:outlineLvl w:val="6"/>
    </w:pPr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A20C8"/>
    <w:pPr>
      <w:keepNext/>
      <w:keepLines/>
      <w:spacing w:before="40" w:after="0"/>
      <w:outlineLvl w:val="7"/>
    </w:pPr>
    <w:rPr>
      <w:rFonts w:ascii="Calibri Light" w:eastAsia="SimSun" w:hAnsi="Calibri Light" w:cs="Times New Roman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A20C8"/>
    <w:pPr>
      <w:keepNext/>
      <w:keepLines/>
      <w:spacing w:before="40" w:after="0"/>
      <w:outlineLvl w:val="8"/>
    </w:pPr>
    <w:rPr>
      <w:rFonts w:ascii="Calibri Light" w:eastAsia="SimSun" w:hAnsi="Calibri Light" w:cs="Times New Roman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0C8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rsid w:val="003A20C8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rsid w:val="003A20C8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rsid w:val="003A20C8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rsid w:val="003A20C8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rsid w:val="003A20C8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rsid w:val="003A20C8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rsid w:val="003A20C8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rsid w:val="003A20C8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3A20C8"/>
    <w:pPr>
      <w:spacing w:after="0" w:line="240" w:lineRule="auto"/>
      <w:contextualSpacing/>
    </w:pPr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3A20C8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0C8"/>
    <w:pPr>
      <w:numPr>
        <w:ilvl w:val="1"/>
      </w:numPr>
      <w:spacing w:line="240" w:lineRule="auto"/>
    </w:pPr>
    <w:rPr>
      <w:rFonts w:ascii="Calibri Light" w:eastAsia="SimSun" w:hAnsi="Calibri Light" w:cs="Times New Roman"/>
      <w:sz w:val="24"/>
      <w:szCs w:val="24"/>
    </w:rPr>
  </w:style>
  <w:style w:type="character" w:customStyle="1" w:styleId="SubtitleChar">
    <w:name w:val="Subtitle Char"/>
    <w:link w:val="Subtitle"/>
    <w:uiPriority w:val="11"/>
    <w:rsid w:val="003A20C8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3A20C8"/>
    <w:rPr>
      <w:b/>
      <w:bCs/>
    </w:rPr>
  </w:style>
  <w:style w:type="paragraph" w:styleId="NoSpacing">
    <w:name w:val="No Spacing"/>
    <w:uiPriority w:val="1"/>
    <w:qFormat/>
    <w:rsid w:val="003A20C8"/>
  </w:style>
  <w:style w:type="paragraph" w:styleId="Quote">
    <w:name w:val="Quote"/>
    <w:basedOn w:val="Normal"/>
    <w:next w:val="Normal"/>
    <w:link w:val="QuoteChar"/>
    <w:uiPriority w:val="29"/>
    <w:qFormat/>
    <w:rsid w:val="003A20C8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3A20C8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0C8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3A20C8"/>
    <w:rPr>
      <w:rFonts w:ascii="Calibri Light" w:eastAsia="SimSun" w:hAnsi="Calibri Light" w:cs="Times New Roman"/>
      <w:color w:val="5B9BD5"/>
      <w:sz w:val="28"/>
      <w:szCs w:val="28"/>
    </w:rPr>
  </w:style>
  <w:style w:type="paragraph" w:styleId="BodyText2">
    <w:name w:val="Body Text 2"/>
    <w:basedOn w:val="Normal"/>
    <w:link w:val="BodyText2Char"/>
    <w:rsid w:val="000A3045"/>
    <w:pPr>
      <w:ind w:left="360"/>
    </w:pPr>
    <w:rPr>
      <w:rFonts w:cs="AngsanaUPC"/>
      <w:sz w:val="32"/>
      <w:szCs w:val="32"/>
    </w:rPr>
  </w:style>
  <w:style w:type="character" w:customStyle="1" w:styleId="BodyText2Char">
    <w:name w:val="Body Text 2 Char"/>
    <w:link w:val="BodyText2"/>
    <w:rsid w:val="000A3045"/>
    <w:rPr>
      <w:rFonts w:ascii="CordiaUPC" w:eastAsia="Times New Roman" w:hAnsi="CordiaUPC" w:cs="AngsanaUPC"/>
      <w:sz w:val="32"/>
      <w:szCs w:val="32"/>
      <w:lang w:val="en-US" w:bidi="th-TH"/>
    </w:rPr>
  </w:style>
  <w:style w:type="paragraph" w:styleId="Header">
    <w:name w:val="header"/>
    <w:aliases w:val=" Char,Char"/>
    <w:basedOn w:val="Normal"/>
    <w:link w:val="HeaderChar"/>
    <w:uiPriority w:val="99"/>
    <w:rsid w:val="000A3045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 Char Char,Char Char"/>
    <w:link w:val="Header"/>
    <w:uiPriority w:val="99"/>
    <w:rsid w:val="000A3045"/>
    <w:rPr>
      <w:rFonts w:ascii="CordiaUPC" w:eastAsia="Times New Roman" w:hAnsi="CordiaUPC" w:cs="CordiaUPC"/>
      <w:sz w:val="20"/>
      <w:szCs w:val="20"/>
      <w:lang w:val="en-US" w:bidi="th-TH"/>
    </w:rPr>
  </w:style>
  <w:style w:type="paragraph" w:styleId="Footer">
    <w:name w:val="footer"/>
    <w:basedOn w:val="Normal"/>
    <w:link w:val="FooterChar"/>
    <w:uiPriority w:val="99"/>
    <w:rsid w:val="000A304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0A3045"/>
    <w:rPr>
      <w:rFonts w:ascii="CordiaUPC" w:eastAsia="Times New Roman" w:hAnsi="CordiaUPC" w:cs="CordiaUPC"/>
      <w:sz w:val="20"/>
      <w:szCs w:val="20"/>
      <w:lang w:val="en-US" w:bidi="th-TH"/>
    </w:rPr>
  </w:style>
  <w:style w:type="paragraph" w:styleId="BodyTextIndent">
    <w:name w:val="Body Text Indent"/>
    <w:basedOn w:val="Normal"/>
    <w:link w:val="BodyTextIndentChar"/>
    <w:rsid w:val="000A3045"/>
    <w:pPr>
      <w:ind w:firstLine="1080"/>
      <w:jc w:val="both"/>
    </w:pPr>
    <w:rPr>
      <w:rFonts w:cs="AngsanaUPC"/>
      <w:smallCaps/>
      <w:sz w:val="32"/>
      <w:szCs w:val="32"/>
    </w:rPr>
  </w:style>
  <w:style w:type="character" w:customStyle="1" w:styleId="BodyTextIndentChar">
    <w:name w:val="Body Text Indent Char"/>
    <w:link w:val="BodyTextIndent"/>
    <w:rsid w:val="000A3045"/>
    <w:rPr>
      <w:rFonts w:ascii="CordiaUPC" w:eastAsia="Times New Roman" w:hAnsi="CordiaUPC" w:cs="AngsanaUPC"/>
      <w:smallCaps/>
      <w:sz w:val="32"/>
      <w:szCs w:val="32"/>
      <w:lang w:val="en-US" w:bidi="th-TH"/>
    </w:rPr>
  </w:style>
  <w:style w:type="character" w:styleId="PageNumber">
    <w:name w:val="page number"/>
    <w:basedOn w:val="DefaultParagraphFont"/>
    <w:rsid w:val="000A3045"/>
  </w:style>
  <w:style w:type="paragraph" w:styleId="BlockText">
    <w:name w:val="Block Text"/>
    <w:basedOn w:val="Normal"/>
    <w:rsid w:val="000A3045"/>
    <w:pPr>
      <w:ind w:left="360" w:right="-162"/>
      <w:jc w:val="both"/>
    </w:pPr>
    <w:rPr>
      <w:rFonts w:cs="AngsanaUPC"/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rsid w:val="000A3045"/>
    <w:pPr>
      <w:ind w:firstLine="1080"/>
    </w:pPr>
    <w:rPr>
      <w:rFonts w:cs="AngsanaUPC"/>
      <w:sz w:val="32"/>
      <w:szCs w:val="32"/>
    </w:rPr>
  </w:style>
  <w:style w:type="character" w:customStyle="1" w:styleId="BodyTextIndent2Char">
    <w:name w:val="Body Text Indent 2 Char"/>
    <w:link w:val="BodyTextIndent2"/>
    <w:uiPriority w:val="99"/>
    <w:rsid w:val="000A3045"/>
    <w:rPr>
      <w:rFonts w:ascii="CordiaUPC" w:eastAsia="Times New Roman" w:hAnsi="CordiaUPC" w:cs="AngsanaUPC"/>
      <w:sz w:val="32"/>
      <w:szCs w:val="32"/>
      <w:lang w:val="en-US" w:bidi="th-TH"/>
    </w:rPr>
  </w:style>
  <w:style w:type="paragraph" w:styleId="Caption">
    <w:name w:val="caption"/>
    <w:basedOn w:val="Normal"/>
    <w:next w:val="Normal"/>
    <w:unhideWhenUsed/>
    <w:qFormat/>
    <w:rsid w:val="003A20C8"/>
    <w:pPr>
      <w:spacing w:line="240" w:lineRule="auto"/>
    </w:pPr>
    <w:rPr>
      <w:b/>
      <w:bCs/>
      <w:smallCaps/>
      <w:color w:val="595959"/>
      <w:spacing w:val="6"/>
    </w:rPr>
  </w:style>
  <w:style w:type="paragraph" w:styleId="BodyTextIndent3">
    <w:name w:val="Body Text Indent 3"/>
    <w:basedOn w:val="Normal"/>
    <w:link w:val="BodyTextIndent3Char"/>
    <w:rsid w:val="000A3045"/>
    <w:pPr>
      <w:ind w:left="900"/>
      <w:jc w:val="thaiDistribute"/>
    </w:pPr>
    <w:rPr>
      <w:rFonts w:cs="AngsanaUPC"/>
      <w:sz w:val="32"/>
      <w:szCs w:val="32"/>
    </w:rPr>
  </w:style>
  <w:style w:type="character" w:customStyle="1" w:styleId="BodyTextIndent3Char">
    <w:name w:val="Body Text Indent 3 Char"/>
    <w:link w:val="BodyTextIndent3"/>
    <w:rsid w:val="000A3045"/>
    <w:rPr>
      <w:rFonts w:ascii="CordiaUPC" w:eastAsia="Times New Roman" w:hAnsi="CordiaUPC" w:cs="AngsanaUPC"/>
      <w:sz w:val="32"/>
      <w:szCs w:val="32"/>
      <w:lang w:val="en-US" w:bidi="th-TH"/>
    </w:rPr>
  </w:style>
  <w:style w:type="paragraph" w:styleId="BodyText">
    <w:name w:val="Body Text"/>
    <w:aliases w:val="bt,BT"/>
    <w:basedOn w:val="Normal"/>
    <w:link w:val="BodyTextChar"/>
    <w:rsid w:val="000A3045"/>
    <w:pPr>
      <w:jc w:val="both"/>
    </w:pPr>
    <w:rPr>
      <w:rFonts w:ascii="Times New Roman" w:hAnsi="Times New Roman" w:cs="Angsana New"/>
      <w:sz w:val="24"/>
      <w:szCs w:val="24"/>
      <w:lang w:val="th-TH"/>
    </w:rPr>
  </w:style>
  <w:style w:type="character" w:customStyle="1" w:styleId="BodyTextChar">
    <w:name w:val="Body Text Char"/>
    <w:aliases w:val="bt Char,BT Char"/>
    <w:link w:val="BodyText"/>
    <w:rsid w:val="000A3045"/>
    <w:rPr>
      <w:rFonts w:ascii="Times New Roman" w:eastAsia="Times New Roman" w:hAnsi="Times New Roman" w:cs="Angsana New"/>
      <w:sz w:val="24"/>
      <w:szCs w:val="24"/>
      <w:lang w:val="th-TH" w:bidi="th-TH"/>
    </w:rPr>
  </w:style>
  <w:style w:type="character" w:customStyle="1" w:styleId="DocumentMapChar">
    <w:name w:val="Document Map Char"/>
    <w:link w:val="DocumentMap"/>
    <w:semiHidden/>
    <w:rsid w:val="000A3045"/>
    <w:rPr>
      <w:rFonts w:ascii="Tahoma" w:eastAsia="Times New Roman" w:hAnsi="Tahoma" w:cs="Angsana New"/>
      <w:sz w:val="20"/>
      <w:szCs w:val="23"/>
      <w:shd w:val="clear" w:color="auto" w:fill="000080"/>
      <w:lang w:val="en-US" w:bidi="th-TH"/>
    </w:rPr>
  </w:style>
  <w:style w:type="paragraph" w:styleId="DocumentMap">
    <w:name w:val="Document Map"/>
    <w:basedOn w:val="Normal"/>
    <w:link w:val="DocumentMapChar"/>
    <w:semiHidden/>
    <w:rsid w:val="000A3045"/>
    <w:pPr>
      <w:shd w:val="clear" w:color="auto" w:fill="000080"/>
    </w:pPr>
    <w:rPr>
      <w:rFonts w:ascii="Tahoma" w:hAnsi="Tahoma" w:cs="Angsana New"/>
      <w:szCs w:val="23"/>
    </w:rPr>
  </w:style>
  <w:style w:type="paragraph" w:customStyle="1" w:styleId="E">
    <w:name w:val="?????????? E"/>
    <w:basedOn w:val="Normal"/>
    <w:rsid w:val="000A3045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Angsana New"/>
      <w:b/>
      <w:bCs/>
      <w:sz w:val="22"/>
      <w:szCs w:val="22"/>
    </w:rPr>
  </w:style>
  <w:style w:type="character" w:customStyle="1" w:styleId="BalloonTextChar">
    <w:name w:val="Balloon Text Char"/>
    <w:link w:val="BalloonText"/>
    <w:semiHidden/>
    <w:rsid w:val="000A3045"/>
    <w:rPr>
      <w:rFonts w:ascii="Tahoma" w:eastAsia="Times New Roman" w:hAnsi="Tahoma" w:cs="Angsana New"/>
      <w:sz w:val="16"/>
      <w:szCs w:val="18"/>
      <w:lang w:val="en-US" w:bidi="th-TH"/>
    </w:rPr>
  </w:style>
  <w:style w:type="paragraph" w:styleId="BalloonText">
    <w:name w:val="Balloon Text"/>
    <w:basedOn w:val="Normal"/>
    <w:link w:val="BalloonTextChar"/>
    <w:semiHidden/>
    <w:rsid w:val="000A3045"/>
    <w:rPr>
      <w:rFonts w:ascii="Tahoma" w:hAnsi="Tahoma" w:cs="Angsana New"/>
      <w:sz w:val="16"/>
      <w:szCs w:val="18"/>
    </w:rPr>
  </w:style>
  <w:style w:type="paragraph" w:styleId="BodyText3">
    <w:name w:val="Body Text 3"/>
    <w:basedOn w:val="Normal"/>
    <w:link w:val="BodyText3Char"/>
    <w:uiPriority w:val="99"/>
    <w:rsid w:val="000A3045"/>
    <w:pPr>
      <w:ind w:right="65"/>
      <w:jc w:val="both"/>
    </w:pPr>
    <w:rPr>
      <w:rFonts w:ascii="Angsana New" w:hAnsi="Angsana New" w:cs="Angsana New"/>
    </w:rPr>
  </w:style>
  <w:style w:type="character" w:customStyle="1" w:styleId="BodyText3Char">
    <w:name w:val="Body Text 3 Char"/>
    <w:link w:val="BodyText3"/>
    <w:uiPriority w:val="99"/>
    <w:rsid w:val="000A3045"/>
    <w:rPr>
      <w:rFonts w:ascii="Angsana New" w:eastAsia="Times New Roman" w:hAnsi="Angsana New" w:cs="Angsana New"/>
      <w:lang w:val="en-US" w:bidi="th-TH"/>
    </w:rPr>
  </w:style>
  <w:style w:type="character" w:styleId="Hyperlink">
    <w:name w:val="Hyperlink"/>
    <w:rsid w:val="00F3670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8345A"/>
    <w:pPr>
      <w:ind w:left="720"/>
      <w:contextualSpacing/>
    </w:pPr>
    <w:rPr>
      <w:szCs w:val="25"/>
    </w:rPr>
  </w:style>
  <w:style w:type="paragraph" w:customStyle="1" w:styleId="a">
    <w:name w:val="เนื้อเรื่อง"/>
    <w:basedOn w:val="Normal"/>
    <w:rsid w:val="00324ACD"/>
    <w:pPr>
      <w:ind w:right="386"/>
    </w:pPr>
    <w:rPr>
      <w:rFonts w:ascii="Arial" w:hAnsi="Arial"/>
      <w:sz w:val="28"/>
      <w:szCs w:val="28"/>
    </w:rPr>
  </w:style>
  <w:style w:type="table" w:styleId="TableGrid">
    <w:name w:val="Table Grid"/>
    <w:basedOn w:val="TableNormal"/>
    <w:uiPriority w:val="59"/>
    <w:rsid w:val="00D41D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473B16"/>
  </w:style>
  <w:style w:type="character" w:customStyle="1" w:styleId="longtext">
    <w:name w:val="long_text"/>
    <w:basedOn w:val="DefaultParagraphFont"/>
    <w:rsid w:val="00133D83"/>
  </w:style>
  <w:style w:type="character" w:styleId="CommentReference">
    <w:name w:val="annotation reference"/>
    <w:uiPriority w:val="99"/>
    <w:semiHidden/>
    <w:unhideWhenUsed/>
    <w:rsid w:val="00A10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054E"/>
    <w:rPr>
      <w:rFonts w:cs="Angsana New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A1054E"/>
    <w:rPr>
      <w:rFonts w:ascii="CordiaUPC" w:eastAsia="Times New Roman" w:hAnsi="CordiaUPC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1054E"/>
    <w:rPr>
      <w:rFonts w:ascii="CordiaUPC" w:eastAsia="Times New Roman" w:hAnsi="CordiaUPC"/>
      <w:b/>
      <w:bCs/>
      <w:szCs w:val="25"/>
      <w:lang w:eastAsia="en-US"/>
    </w:rPr>
  </w:style>
  <w:style w:type="character" w:customStyle="1" w:styleId="DocumentMapChar1">
    <w:name w:val="Document Map Char1"/>
    <w:uiPriority w:val="99"/>
    <w:semiHidden/>
    <w:rsid w:val="009C7D6B"/>
    <w:rPr>
      <w:rFonts w:ascii="Tahoma" w:eastAsia="Times New Roman" w:hAnsi="Tahoma"/>
      <w:sz w:val="16"/>
      <w:lang w:eastAsia="en-US"/>
    </w:rPr>
  </w:style>
  <w:style w:type="character" w:customStyle="1" w:styleId="BalloonTextChar1">
    <w:name w:val="Balloon Text Char1"/>
    <w:uiPriority w:val="99"/>
    <w:semiHidden/>
    <w:rsid w:val="009C7D6B"/>
    <w:rPr>
      <w:rFonts w:ascii="Tahoma" w:eastAsia="Times New Roman" w:hAnsi="Tahoma"/>
      <w:sz w:val="16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9C7D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ineNumber">
    <w:name w:val="line number"/>
    <w:uiPriority w:val="99"/>
    <w:semiHidden/>
    <w:unhideWhenUsed/>
    <w:rsid w:val="009C7D6B"/>
  </w:style>
  <w:style w:type="character" w:customStyle="1" w:styleId="st1">
    <w:name w:val="st1"/>
    <w:basedOn w:val="DefaultParagraphFont"/>
    <w:rsid w:val="008F5562"/>
  </w:style>
  <w:style w:type="paragraph" w:styleId="Date">
    <w:name w:val="Date"/>
    <w:basedOn w:val="Normal"/>
    <w:next w:val="Normal"/>
    <w:link w:val="DateChar"/>
    <w:rsid w:val="00C6120F"/>
    <w:rPr>
      <w:rFonts w:cs="Angsana New"/>
      <w:szCs w:val="23"/>
    </w:rPr>
  </w:style>
  <w:style w:type="paragraph" w:customStyle="1" w:styleId="BlockNumbered">
    <w:name w:val="Block Numbered"/>
    <w:basedOn w:val="Normal"/>
    <w:rsid w:val="00186F14"/>
    <w:pPr>
      <w:numPr>
        <w:ilvl w:val="1"/>
        <w:numId w:val="1"/>
      </w:numPr>
      <w:spacing w:before="240"/>
    </w:pPr>
    <w:rPr>
      <w:rFonts w:ascii="Times New Roman" w:hAnsi="Times New Roman" w:cs="Angsana New"/>
      <w:sz w:val="24"/>
      <w:lang w:bidi="ar-SA"/>
    </w:rPr>
  </w:style>
  <w:style w:type="character" w:styleId="Emphasis">
    <w:name w:val="Emphasis"/>
    <w:uiPriority w:val="20"/>
    <w:qFormat/>
    <w:rsid w:val="003A20C8"/>
    <w:rPr>
      <w:i/>
      <w:iCs/>
    </w:rPr>
  </w:style>
  <w:style w:type="character" w:styleId="SubtleEmphasis">
    <w:name w:val="Subtle Emphasis"/>
    <w:uiPriority w:val="19"/>
    <w:qFormat/>
    <w:rsid w:val="003A20C8"/>
    <w:rPr>
      <w:i/>
      <w:iCs/>
      <w:color w:val="404040"/>
    </w:rPr>
  </w:style>
  <w:style w:type="character" w:styleId="IntenseEmphasis">
    <w:name w:val="Intense Emphasis"/>
    <w:uiPriority w:val="21"/>
    <w:qFormat/>
    <w:rsid w:val="003A20C8"/>
    <w:rPr>
      <w:b/>
      <w:bCs/>
      <w:i/>
      <w:iCs/>
    </w:rPr>
  </w:style>
  <w:style w:type="character" w:styleId="SubtleReference">
    <w:name w:val="Subtle Reference"/>
    <w:uiPriority w:val="31"/>
    <w:qFormat/>
    <w:rsid w:val="003A20C8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3A20C8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3A20C8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0C8"/>
    <w:pPr>
      <w:outlineLvl w:val="9"/>
    </w:pPr>
  </w:style>
  <w:style w:type="paragraph" w:customStyle="1" w:styleId="Style1">
    <w:name w:val="Style1"/>
    <w:basedOn w:val="Normal"/>
    <w:link w:val="Style1Char"/>
    <w:qFormat/>
    <w:rsid w:val="0093561C"/>
    <w:pPr>
      <w:numPr>
        <w:numId w:val="27"/>
      </w:numPr>
      <w:overflowPunct w:val="0"/>
      <w:autoSpaceDE w:val="0"/>
      <w:autoSpaceDN w:val="0"/>
      <w:adjustRightInd w:val="0"/>
      <w:spacing w:after="0" w:line="240" w:lineRule="auto"/>
      <w:jc w:val="mediumKashida"/>
      <w:textAlignment w:val="baseline"/>
      <w:outlineLvl w:val="0"/>
    </w:pPr>
    <w:rPr>
      <w:rFonts w:ascii="Angsana New" w:hAnsi="Angsana New" w:cs="Angsana New"/>
      <w:b/>
      <w:bCs/>
      <w:sz w:val="32"/>
      <w:szCs w:val="32"/>
    </w:rPr>
  </w:style>
  <w:style w:type="character" w:customStyle="1" w:styleId="Style1Char">
    <w:name w:val="Style1 Char"/>
    <w:link w:val="Style1"/>
    <w:rsid w:val="0093561C"/>
    <w:rPr>
      <w:rFonts w:ascii="Angsana New" w:hAnsi="Angsana New" w:cs="Angsana New"/>
      <w:b/>
      <w:bCs/>
      <w:sz w:val="32"/>
      <w:szCs w:val="3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45EAA"/>
    <w:rPr>
      <w:szCs w:val="25"/>
    </w:rPr>
  </w:style>
  <w:style w:type="character" w:customStyle="1" w:styleId="EndnoteTextChar">
    <w:name w:val="Endnote Text Char"/>
    <w:link w:val="EndnoteText"/>
    <w:uiPriority w:val="99"/>
    <w:semiHidden/>
    <w:rsid w:val="00945EAA"/>
    <w:rPr>
      <w:szCs w:val="25"/>
    </w:rPr>
  </w:style>
  <w:style w:type="character" w:styleId="EndnoteReference">
    <w:name w:val="endnote reference"/>
    <w:uiPriority w:val="99"/>
    <w:semiHidden/>
    <w:unhideWhenUsed/>
    <w:rsid w:val="00945EAA"/>
    <w:rPr>
      <w:vertAlign w:val="superscript"/>
    </w:rPr>
  </w:style>
  <w:style w:type="character" w:customStyle="1" w:styleId="DateChar">
    <w:name w:val="Date Char"/>
    <w:link w:val="Date"/>
    <w:rsid w:val="009429C5"/>
    <w:rPr>
      <w:rFonts w:cs="Angsana New"/>
      <w:szCs w:val="23"/>
    </w:rPr>
  </w:style>
  <w:style w:type="character" w:styleId="FollowedHyperlink">
    <w:name w:val="FollowedHyperlink"/>
    <w:uiPriority w:val="99"/>
    <w:semiHidden/>
    <w:unhideWhenUsed/>
    <w:rsid w:val="009A2F53"/>
    <w:rPr>
      <w:color w:val="954F72"/>
      <w:u w:val="single"/>
    </w:rPr>
  </w:style>
  <w:style w:type="paragraph" w:customStyle="1" w:styleId="msonormal0">
    <w:name w:val="msonormal"/>
    <w:basedOn w:val="Normal"/>
    <w:rsid w:val="009A2F53"/>
    <w:pPr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character" w:customStyle="1" w:styleId="HeaderChar1">
    <w:name w:val="Header Char1"/>
    <w:aliases w:val="Char Char1"/>
    <w:uiPriority w:val="99"/>
    <w:semiHidden/>
    <w:rsid w:val="009A2F53"/>
    <w:rPr>
      <w:szCs w:val="25"/>
    </w:rPr>
  </w:style>
  <w:style w:type="character" w:customStyle="1" w:styleId="BodyTextChar1">
    <w:name w:val="Body Text Char1"/>
    <w:aliases w:val="bt Char1,BT Char1"/>
    <w:semiHidden/>
    <w:rsid w:val="009A2F53"/>
    <w:rPr>
      <w:szCs w:val="25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7154D9"/>
    <w:pPr>
      <w:spacing w:after="160" w:line="240" w:lineRule="exact"/>
    </w:pPr>
    <w:rPr>
      <w:rFonts w:ascii="Verdana" w:hAnsi="Verdana"/>
      <w:lang w:bidi="ar-SA"/>
    </w:rPr>
  </w:style>
  <w:style w:type="paragraph" w:styleId="Revision">
    <w:name w:val="Revision"/>
    <w:hidden/>
    <w:uiPriority w:val="99"/>
    <w:semiHidden/>
    <w:rsid w:val="000345CB"/>
    <w:rPr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7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25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15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808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99372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78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45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6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13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77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95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36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515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893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8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24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9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84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81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59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1807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647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5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63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8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95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303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06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21715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680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4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B8AFFCEA56564A8D1097E7633E5D3D" ma:contentTypeVersion="3" ma:contentTypeDescription="Create a new document." ma:contentTypeScope="" ma:versionID="4e74c5fa4fa92e8b2b54aed9f603aac9">
  <xsd:schema xmlns:xsd="http://www.w3.org/2001/XMLSchema" xmlns:xs="http://www.w3.org/2001/XMLSchema" xmlns:p="http://schemas.microsoft.com/office/2006/metadata/properties" xmlns:ns2="afbfba4d-409d-4917-9d2b-ca36e71e5021" targetNamespace="http://schemas.microsoft.com/office/2006/metadata/properties" ma:root="true" ma:fieldsID="9dd56719087c10ee73721c17ab5ef0d1" ns2:_="">
    <xsd:import namespace="afbfba4d-409d-4917-9d2b-ca36e71e50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fba4d-409d-4917-9d2b-ca36e71e50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D5385D-0367-480B-9D1E-58409BC861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513ED9-CBD0-4330-92F2-B965864526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C02BAA-F45E-4E28-B737-1229295CD3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C171CD-61AD-4FC5-A34B-79FA9FEE4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bfba4d-409d-4917-9d2b-ca36e71e50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56</Pages>
  <Words>15389</Words>
  <Characters>87723</Characters>
  <Application>Microsoft Office Word</Application>
  <DocSecurity>0</DocSecurity>
  <Lines>731</Lines>
  <Paragraphs>205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อิออน ธนสินทรัพย์ (ไทยแลนด์) จำกัด (มหาชน) และบริษัทย่อย</vt:lpstr>
    </vt:vector>
  </TitlesOfParts>
  <Company>Deloitte Touche Tohmatsu Services, Inc.</Company>
  <LinksUpToDate>false</LinksUpToDate>
  <CharactersWithSpaces>102907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อิออน ธนสินทรัพย์ (ไทยแลนด์) จำกัด (มหาชน) และบริษัทย่อย</dc:title>
  <dc:subject/>
  <dc:creator>sutticha kerkrit (Open)</dc:creator>
  <cp:keywords/>
  <cp:lastModifiedBy>nvanichabull@deloitte.com</cp:lastModifiedBy>
  <cp:revision>107</cp:revision>
  <cp:lastPrinted>2024-10-04T09:03:00Z</cp:lastPrinted>
  <dcterms:created xsi:type="dcterms:W3CDTF">2024-09-28T07:43:00Z</dcterms:created>
  <dcterms:modified xsi:type="dcterms:W3CDTF">2024-10-07T01:24:00Z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2021-06-10T09:39:21Z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6590a78e-2bd0-4ad7-9d6f-a8797d68e845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0x01010082B8AFFCEA56564A8D1097E7633E5D3D</vt:lpwstr>
  </property>
</Properties>
</file>